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6639C5" w14:textId="77777777" w:rsidR="008A62D3" w:rsidRPr="008A62D3" w:rsidRDefault="008A62D3" w:rsidP="008A62D3">
      <w:pPr>
        <w:tabs>
          <w:tab w:val="left" w:pos="6285"/>
        </w:tabs>
        <w:spacing w:line="276" w:lineRule="auto"/>
        <w:jc w:val="right"/>
        <w:rPr>
          <w:rFonts w:ascii="Arial" w:hAnsi="Arial" w:cs="Arial"/>
          <w:b/>
          <w:bCs/>
          <w:sz w:val="22"/>
          <w:szCs w:val="22"/>
        </w:rPr>
      </w:pPr>
      <w:bookmarkStart w:id="0" w:name="_Hlk190953745"/>
      <w:r w:rsidRPr="008A62D3">
        <w:rPr>
          <w:rFonts w:ascii="Arial" w:hAnsi="Arial" w:cs="Arial"/>
          <w:b/>
          <w:bCs/>
          <w:sz w:val="22"/>
          <w:szCs w:val="22"/>
        </w:rPr>
        <w:t xml:space="preserve">Załącznik nr 2 do SWZ </w:t>
      </w:r>
    </w:p>
    <w:p w14:paraId="6F53AFB4" w14:textId="77777777" w:rsidR="008A62D3" w:rsidRDefault="008A62D3" w:rsidP="004B3CC4">
      <w:pPr>
        <w:tabs>
          <w:tab w:val="left" w:pos="6285"/>
        </w:tabs>
        <w:spacing w:line="276" w:lineRule="auto"/>
        <w:jc w:val="center"/>
        <w:rPr>
          <w:rFonts w:ascii="Arial" w:hAnsi="Arial" w:cs="Arial"/>
          <w:b/>
          <w:bCs/>
          <w:sz w:val="22"/>
          <w:szCs w:val="22"/>
        </w:rPr>
      </w:pPr>
    </w:p>
    <w:p w14:paraId="7C652599" w14:textId="0CBDFB05" w:rsidR="004B3CC4" w:rsidRPr="007E297F" w:rsidRDefault="004B3CC4" w:rsidP="004B3CC4">
      <w:pPr>
        <w:tabs>
          <w:tab w:val="left" w:pos="6285"/>
        </w:tabs>
        <w:spacing w:line="276" w:lineRule="auto"/>
        <w:jc w:val="center"/>
        <w:rPr>
          <w:rFonts w:ascii="Arial" w:hAnsi="Arial" w:cs="Arial"/>
          <w:b/>
          <w:bCs/>
          <w:sz w:val="22"/>
          <w:szCs w:val="22"/>
        </w:rPr>
      </w:pPr>
      <w:r w:rsidRPr="007E297F">
        <w:rPr>
          <w:rFonts w:ascii="Arial" w:hAnsi="Arial" w:cs="Arial"/>
          <w:b/>
          <w:bCs/>
          <w:sz w:val="22"/>
          <w:szCs w:val="22"/>
        </w:rPr>
        <w:t>Projekt Umowy</w:t>
      </w:r>
      <w:r w:rsidR="00C36F33" w:rsidRPr="007E297F">
        <w:rPr>
          <w:rFonts w:ascii="Arial" w:hAnsi="Arial" w:cs="Arial"/>
          <w:b/>
          <w:bCs/>
          <w:sz w:val="22"/>
          <w:szCs w:val="22"/>
        </w:rPr>
        <w:t xml:space="preserve"> </w:t>
      </w:r>
      <w:r w:rsidR="00C937AA" w:rsidRPr="007E297F">
        <w:rPr>
          <w:rFonts w:ascii="Arial" w:hAnsi="Arial" w:cs="Arial"/>
          <w:b/>
          <w:bCs/>
          <w:sz w:val="22"/>
          <w:szCs w:val="22"/>
        </w:rPr>
        <w:t xml:space="preserve"> </w:t>
      </w:r>
      <w:r w:rsidR="00C36F33" w:rsidRPr="007E297F">
        <w:rPr>
          <w:rFonts w:ascii="Arial" w:hAnsi="Arial" w:cs="Arial"/>
          <w:b/>
          <w:sz w:val="22"/>
          <w:szCs w:val="22"/>
        </w:rPr>
        <w:t xml:space="preserve">nr …………………… </w:t>
      </w:r>
      <w:r w:rsidRPr="007E297F">
        <w:rPr>
          <w:rStyle w:val="Odwoanieprzypisudolnego"/>
          <w:rFonts w:ascii="Arial" w:hAnsi="Arial" w:cs="Arial"/>
          <w:b/>
          <w:bCs/>
          <w:sz w:val="22"/>
          <w:szCs w:val="22"/>
        </w:rPr>
        <w:footnoteReference w:id="2"/>
      </w:r>
    </w:p>
    <w:p w14:paraId="431B047C" w14:textId="4F606BF9" w:rsidR="00231D94" w:rsidRPr="007E297F" w:rsidRDefault="00231D94" w:rsidP="003D1A90">
      <w:pPr>
        <w:widowControl w:val="0"/>
        <w:spacing w:line="276" w:lineRule="auto"/>
        <w:ind w:left="283"/>
        <w:jc w:val="center"/>
        <w:rPr>
          <w:rFonts w:ascii="Arial" w:hAnsi="Arial" w:cs="Arial"/>
          <w:b/>
          <w:sz w:val="22"/>
          <w:szCs w:val="22"/>
        </w:rPr>
      </w:pPr>
    </w:p>
    <w:p w14:paraId="3230E0DC" w14:textId="1A698EB1" w:rsidR="006A569C" w:rsidRPr="007E297F" w:rsidRDefault="006A569C" w:rsidP="003D1A90">
      <w:pPr>
        <w:widowControl w:val="0"/>
        <w:spacing w:line="276" w:lineRule="auto"/>
        <w:ind w:left="283"/>
        <w:jc w:val="center"/>
        <w:rPr>
          <w:rFonts w:ascii="Arial" w:hAnsi="Arial" w:cs="Arial"/>
          <w:b/>
          <w:sz w:val="22"/>
          <w:szCs w:val="22"/>
        </w:rPr>
      </w:pPr>
      <w:r w:rsidRPr="007E297F">
        <w:rPr>
          <w:rFonts w:ascii="Arial" w:hAnsi="Arial" w:cs="Arial"/>
          <w:b/>
          <w:sz w:val="22"/>
          <w:szCs w:val="22"/>
        </w:rPr>
        <w:t xml:space="preserve">Zadanie 1 Zakup kotłowni olejowej o mocy </w:t>
      </w:r>
      <w:r w:rsidR="00282960" w:rsidRPr="007E297F">
        <w:rPr>
          <w:rFonts w:ascii="Arial" w:hAnsi="Arial" w:cs="Arial"/>
          <w:b/>
          <w:sz w:val="22"/>
          <w:szCs w:val="22"/>
        </w:rPr>
        <w:t>min</w:t>
      </w:r>
      <w:r w:rsidRPr="007E297F">
        <w:rPr>
          <w:rFonts w:ascii="Arial" w:hAnsi="Arial" w:cs="Arial"/>
          <w:b/>
          <w:sz w:val="22"/>
          <w:szCs w:val="22"/>
        </w:rPr>
        <w:t xml:space="preserve"> </w:t>
      </w:r>
      <w:r w:rsidR="00282960" w:rsidRPr="007E297F">
        <w:rPr>
          <w:rFonts w:ascii="Arial" w:hAnsi="Arial" w:cs="Arial"/>
          <w:b/>
          <w:sz w:val="22"/>
          <w:szCs w:val="22"/>
        </w:rPr>
        <w:t>630</w:t>
      </w:r>
      <w:r w:rsidRPr="007E297F">
        <w:rPr>
          <w:rFonts w:ascii="Arial" w:hAnsi="Arial" w:cs="Arial"/>
          <w:b/>
          <w:sz w:val="22"/>
          <w:szCs w:val="22"/>
        </w:rPr>
        <w:t xml:space="preserve"> kW</w:t>
      </w:r>
    </w:p>
    <w:p w14:paraId="2FAA9962" w14:textId="02868926" w:rsidR="006A569C" w:rsidRPr="007E297F" w:rsidRDefault="006A569C" w:rsidP="003D1A90">
      <w:pPr>
        <w:widowControl w:val="0"/>
        <w:spacing w:line="276" w:lineRule="auto"/>
        <w:ind w:left="283"/>
        <w:jc w:val="center"/>
        <w:rPr>
          <w:rFonts w:ascii="Arial" w:hAnsi="Arial" w:cs="Arial"/>
          <w:b/>
          <w:sz w:val="22"/>
          <w:szCs w:val="22"/>
        </w:rPr>
      </w:pPr>
      <w:r w:rsidRPr="007E297F">
        <w:rPr>
          <w:rFonts w:ascii="Arial" w:hAnsi="Arial" w:cs="Arial"/>
          <w:b/>
          <w:sz w:val="22"/>
          <w:szCs w:val="22"/>
        </w:rPr>
        <w:t>Zadanie 2</w:t>
      </w:r>
      <w:r w:rsidRPr="007E297F">
        <w:t xml:space="preserve"> </w:t>
      </w:r>
      <w:r w:rsidRPr="007E297F">
        <w:rPr>
          <w:rFonts w:ascii="Arial" w:hAnsi="Arial" w:cs="Arial"/>
          <w:b/>
          <w:sz w:val="22"/>
          <w:szCs w:val="22"/>
        </w:rPr>
        <w:t xml:space="preserve">Zakup kotłowni olejowej o mocy </w:t>
      </w:r>
      <w:r w:rsidR="00282960" w:rsidRPr="007E297F">
        <w:rPr>
          <w:rFonts w:ascii="Arial" w:hAnsi="Arial" w:cs="Arial"/>
          <w:b/>
          <w:sz w:val="22"/>
          <w:szCs w:val="22"/>
        </w:rPr>
        <w:t>min 250</w:t>
      </w:r>
      <w:r w:rsidRPr="007E297F">
        <w:rPr>
          <w:rFonts w:ascii="Arial" w:hAnsi="Arial" w:cs="Arial"/>
          <w:b/>
          <w:sz w:val="22"/>
          <w:szCs w:val="22"/>
        </w:rPr>
        <w:t>0 kW</w:t>
      </w:r>
    </w:p>
    <w:p w14:paraId="3C2F79A2" w14:textId="77777777" w:rsidR="00C36F33" w:rsidRPr="007E297F" w:rsidRDefault="00C36F33" w:rsidP="003D1A90">
      <w:pPr>
        <w:widowControl w:val="0"/>
        <w:spacing w:line="276" w:lineRule="auto"/>
        <w:jc w:val="both"/>
        <w:rPr>
          <w:rFonts w:ascii="Arial" w:hAnsi="Arial" w:cs="Arial"/>
          <w:sz w:val="22"/>
          <w:szCs w:val="22"/>
        </w:rPr>
      </w:pPr>
    </w:p>
    <w:p w14:paraId="045A0B0E" w14:textId="77777777" w:rsidR="00C36F33" w:rsidRPr="007E297F" w:rsidRDefault="00C36F33" w:rsidP="003D1A90">
      <w:pPr>
        <w:widowControl w:val="0"/>
        <w:spacing w:line="276" w:lineRule="auto"/>
        <w:jc w:val="both"/>
        <w:rPr>
          <w:rFonts w:ascii="Arial" w:hAnsi="Arial" w:cs="Arial"/>
          <w:sz w:val="22"/>
          <w:szCs w:val="22"/>
        </w:rPr>
      </w:pPr>
      <w:r w:rsidRPr="007E297F">
        <w:rPr>
          <w:rFonts w:ascii="Arial" w:hAnsi="Arial" w:cs="Arial"/>
          <w:sz w:val="22"/>
          <w:szCs w:val="22"/>
        </w:rPr>
        <w:t>zawarta w dniu ……………….. w Katowicach, pomiędzy:</w:t>
      </w:r>
    </w:p>
    <w:p w14:paraId="0D66CB57" w14:textId="77777777" w:rsidR="00C36F33" w:rsidRPr="007E297F" w:rsidRDefault="00C36F33" w:rsidP="003D1A90">
      <w:pPr>
        <w:widowControl w:val="0"/>
        <w:spacing w:line="276" w:lineRule="auto"/>
        <w:jc w:val="both"/>
        <w:rPr>
          <w:rFonts w:ascii="Arial" w:hAnsi="Arial" w:cs="Arial"/>
          <w:sz w:val="22"/>
          <w:szCs w:val="22"/>
        </w:rPr>
      </w:pPr>
    </w:p>
    <w:p w14:paraId="3B80CE4D" w14:textId="73D30F66" w:rsidR="002E7A9C" w:rsidRPr="007E297F" w:rsidRDefault="00C36F33" w:rsidP="00C937AA">
      <w:pPr>
        <w:widowControl w:val="0"/>
        <w:spacing w:line="276" w:lineRule="auto"/>
        <w:jc w:val="both"/>
        <w:rPr>
          <w:rFonts w:ascii="Arial" w:hAnsi="Arial" w:cs="Arial"/>
          <w:sz w:val="22"/>
          <w:szCs w:val="22"/>
        </w:rPr>
      </w:pPr>
      <w:r w:rsidRPr="007E297F">
        <w:rPr>
          <w:rFonts w:ascii="Arial" w:hAnsi="Arial" w:cs="Arial"/>
          <w:b/>
          <w:sz w:val="22"/>
          <w:szCs w:val="22"/>
          <w:lang w:eastAsia="en-US"/>
        </w:rPr>
        <w:t>TAURON Ciepło sp. z o.o.</w:t>
      </w:r>
      <w:r w:rsidRPr="007E297F">
        <w:rPr>
          <w:rFonts w:ascii="Arial" w:hAnsi="Arial" w:cs="Arial"/>
          <w:sz w:val="22"/>
          <w:szCs w:val="22"/>
          <w:lang w:eastAsia="en-US"/>
        </w:rPr>
        <w:t xml:space="preserve"> z siedzibą w Katowicach, ul. Grażyńskiego 49, zarejestrowaną w Sądzie Rejonowym</w:t>
      </w:r>
      <w:r w:rsidRPr="007E297F">
        <w:rPr>
          <w:rFonts w:ascii="Arial" w:hAnsi="Arial" w:cs="Arial"/>
          <w:bCs/>
          <w:sz w:val="22"/>
          <w:szCs w:val="22"/>
          <w:lang w:eastAsia="en-US"/>
        </w:rPr>
        <w:t xml:space="preserve"> Katowice – Wschód w Katowicach</w:t>
      </w:r>
      <w:r w:rsidRPr="007E297F">
        <w:rPr>
          <w:rFonts w:ascii="Arial" w:hAnsi="Arial" w:cs="Arial"/>
          <w:sz w:val="22"/>
          <w:szCs w:val="22"/>
          <w:lang w:eastAsia="en-US"/>
        </w:rPr>
        <w:t xml:space="preserve">, Wydział VIII Gospodarczy Krajowego Rejestru Sądowego, pod nr KRS: </w:t>
      </w:r>
      <w:r w:rsidRPr="007E297F">
        <w:rPr>
          <w:rFonts w:ascii="Arial" w:hAnsi="Arial" w:cs="Arial"/>
          <w:bCs/>
          <w:sz w:val="22"/>
          <w:szCs w:val="22"/>
          <w:lang w:eastAsia="en-US"/>
        </w:rPr>
        <w:t>0000396345</w:t>
      </w:r>
      <w:r w:rsidRPr="007E297F">
        <w:rPr>
          <w:rFonts w:ascii="Arial" w:hAnsi="Arial" w:cs="Arial"/>
          <w:sz w:val="22"/>
          <w:szCs w:val="22"/>
          <w:lang w:eastAsia="en-US"/>
        </w:rPr>
        <w:t xml:space="preserve">, numer identyfikacji podatkowej NIP: </w:t>
      </w:r>
      <w:r w:rsidRPr="007E297F">
        <w:rPr>
          <w:rFonts w:ascii="Arial" w:hAnsi="Arial" w:cs="Arial"/>
          <w:bCs/>
          <w:sz w:val="22"/>
          <w:szCs w:val="22"/>
          <w:lang w:eastAsia="en-US"/>
        </w:rPr>
        <w:t>954-273-20-17</w:t>
      </w:r>
      <w:r w:rsidRPr="007E297F">
        <w:rPr>
          <w:rFonts w:ascii="Arial" w:hAnsi="Arial" w:cs="Arial"/>
          <w:sz w:val="22"/>
          <w:szCs w:val="22"/>
          <w:lang w:eastAsia="en-US"/>
        </w:rPr>
        <w:t xml:space="preserve">, wysokość kapitału zakładowego: </w:t>
      </w:r>
      <w:r w:rsidR="00C46112" w:rsidRPr="007E297F">
        <w:rPr>
          <w:rFonts w:ascii="Arial" w:hAnsi="Arial" w:cs="Arial"/>
          <w:sz w:val="22"/>
          <w:szCs w:val="22"/>
        </w:rPr>
        <w:t>1</w:t>
      </w:r>
      <w:r w:rsidR="00231D94" w:rsidRPr="007E297F">
        <w:rPr>
          <w:rFonts w:ascii="Arial" w:hAnsi="Arial" w:cs="Arial"/>
          <w:sz w:val="22"/>
          <w:szCs w:val="22"/>
        </w:rPr>
        <w:t>.</w:t>
      </w:r>
      <w:r w:rsidR="00C46112" w:rsidRPr="007E297F">
        <w:rPr>
          <w:rFonts w:ascii="Arial" w:hAnsi="Arial" w:cs="Arial"/>
          <w:sz w:val="22"/>
          <w:szCs w:val="22"/>
        </w:rPr>
        <w:t>108</w:t>
      </w:r>
      <w:r w:rsidR="00231D94" w:rsidRPr="007E297F">
        <w:rPr>
          <w:rFonts w:ascii="Arial" w:hAnsi="Arial" w:cs="Arial"/>
          <w:sz w:val="22"/>
          <w:szCs w:val="22"/>
        </w:rPr>
        <w:t>.</w:t>
      </w:r>
      <w:r w:rsidR="00C46112" w:rsidRPr="007E297F">
        <w:rPr>
          <w:rFonts w:ascii="Arial" w:hAnsi="Arial" w:cs="Arial"/>
          <w:sz w:val="22"/>
          <w:szCs w:val="22"/>
        </w:rPr>
        <w:t>342</w:t>
      </w:r>
      <w:r w:rsidR="00231D94" w:rsidRPr="007E297F">
        <w:rPr>
          <w:rFonts w:ascii="Arial" w:hAnsi="Arial" w:cs="Arial"/>
          <w:sz w:val="22"/>
          <w:szCs w:val="22"/>
        </w:rPr>
        <w:t>.</w:t>
      </w:r>
      <w:r w:rsidR="00C46112" w:rsidRPr="007E297F">
        <w:rPr>
          <w:rFonts w:ascii="Arial" w:hAnsi="Arial" w:cs="Arial"/>
          <w:sz w:val="22"/>
          <w:szCs w:val="22"/>
        </w:rPr>
        <w:t>500,00</w:t>
      </w:r>
      <w:r w:rsidR="00C46112" w:rsidRPr="007E297F">
        <w:rPr>
          <w:rFonts w:ascii="Arial" w:hAnsi="Arial" w:cs="Arial"/>
          <w:bCs/>
          <w:sz w:val="22"/>
          <w:szCs w:val="22"/>
        </w:rPr>
        <w:t xml:space="preserve"> </w:t>
      </w:r>
      <w:r w:rsidRPr="007E297F">
        <w:rPr>
          <w:rFonts w:ascii="Arial" w:hAnsi="Arial" w:cs="Arial"/>
          <w:sz w:val="22"/>
          <w:szCs w:val="22"/>
          <w:lang w:eastAsia="en-US"/>
        </w:rPr>
        <w:t xml:space="preserve">złotych (wpłacony w całości), zwaną dalej </w:t>
      </w:r>
      <w:r w:rsidRPr="007E297F">
        <w:rPr>
          <w:rFonts w:ascii="Arial" w:hAnsi="Arial" w:cs="Arial"/>
          <w:b/>
          <w:sz w:val="22"/>
          <w:szCs w:val="22"/>
          <w:lang w:eastAsia="en-US"/>
        </w:rPr>
        <w:t>„Zamawiającym”</w:t>
      </w:r>
    </w:p>
    <w:p w14:paraId="55B16099" w14:textId="281A2ABE" w:rsidR="00C36F33" w:rsidRPr="007E297F" w:rsidRDefault="002E7A9C" w:rsidP="003D1A90">
      <w:pPr>
        <w:spacing w:line="276" w:lineRule="auto"/>
        <w:jc w:val="both"/>
        <w:rPr>
          <w:rFonts w:ascii="Arial" w:hAnsi="Arial" w:cs="Arial"/>
          <w:sz w:val="22"/>
          <w:szCs w:val="22"/>
        </w:rPr>
      </w:pPr>
      <w:r w:rsidRPr="007E297F">
        <w:rPr>
          <w:rFonts w:ascii="Arial" w:hAnsi="Arial" w:cs="Arial"/>
          <w:sz w:val="22"/>
          <w:szCs w:val="22"/>
        </w:rPr>
        <w:t>a</w:t>
      </w:r>
    </w:p>
    <w:p w14:paraId="04025DED" w14:textId="77777777" w:rsidR="002E7A9C" w:rsidRPr="007E297F" w:rsidRDefault="002E7A9C" w:rsidP="003D1A90">
      <w:pPr>
        <w:spacing w:line="276" w:lineRule="auto"/>
        <w:jc w:val="both"/>
        <w:rPr>
          <w:rFonts w:ascii="Arial" w:hAnsi="Arial" w:cs="Arial"/>
          <w:b/>
          <w:sz w:val="22"/>
          <w:szCs w:val="22"/>
        </w:rPr>
      </w:pPr>
    </w:p>
    <w:p w14:paraId="51C9D490" w14:textId="550CFC31" w:rsidR="00C36F33" w:rsidRPr="007E297F" w:rsidRDefault="00C36F33" w:rsidP="00C937AA">
      <w:pPr>
        <w:widowControl w:val="0"/>
        <w:spacing w:line="276" w:lineRule="auto"/>
        <w:jc w:val="both"/>
        <w:rPr>
          <w:rFonts w:ascii="Arial" w:hAnsi="Arial" w:cs="Arial"/>
          <w:sz w:val="22"/>
          <w:szCs w:val="22"/>
        </w:rPr>
      </w:pPr>
      <w:r w:rsidRPr="007E297F">
        <w:rPr>
          <w:rFonts w:ascii="Arial" w:hAnsi="Arial" w:cs="Arial"/>
          <w:b/>
          <w:sz w:val="22"/>
          <w:szCs w:val="22"/>
        </w:rPr>
        <w:t>[</w:t>
      </w:r>
      <w:r w:rsidRPr="007E297F">
        <w:rPr>
          <w:rFonts w:ascii="Arial" w:hAnsi="Arial" w:cs="Arial"/>
          <w:b/>
          <w:sz w:val="22"/>
          <w:szCs w:val="22"/>
        </w:rPr>
        <w:sym w:font="Symbol" w:char="F0B7"/>
      </w:r>
      <w:r w:rsidRPr="007E297F">
        <w:rPr>
          <w:rFonts w:ascii="Arial" w:hAnsi="Arial" w:cs="Arial"/>
          <w:b/>
          <w:sz w:val="22"/>
          <w:szCs w:val="22"/>
        </w:rPr>
        <w:t xml:space="preserve">] …………….. </w:t>
      </w:r>
      <w:r w:rsidRPr="007E297F">
        <w:rPr>
          <w:rFonts w:ascii="Arial" w:hAnsi="Arial" w:cs="Arial"/>
          <w:sz w:val="22"/>
          <w:szCs w:val="22"/>
        </w:rPr>
        <w:t>z siedzibą w [</w:t>
      </w:r>
      <w:r w:rsidRPr="007E297F">
        <w:rPr>
          <w:rFonts w:ascii="Arial" w:hAnsi="Arial" w:cs="Arial"/>
          <w:sz w:val="22"/>
          <w:szCs w:val="22"/>
        </w:rPr>
        <w:sym w:font="Symbol" w:char="F0B7"/>
      </w:r>
      <w:r w:rsidRPr="007E297F">
        <w:rPr>
          <w:rFonts w:ascii="Arial" w:hAnsi="Arial" w:cs="Arial"/>
          <w:sz w:val="22"/>
          <w:szCs w:val="22"/>
        </w:rPr>
        <w:t>], ul. [</w:t>
      </w:r>
      <w:r w:rsidRPr="007E297F">
        <w:rPr>
          <w:rFonts w:ascii="Arial" w:hAnsi="Arial" w:cs="Arial"/>
          <w:sz w:val="22"/>
          <w:szCs w:val="22"/>
        </w:rPr>
        <w:sym w:font="Symbol" w:char="F0B7"/>
      </w:r>
      <w:r w:rsidRPr="007E297F">
        <w:rPr>
          <w:rFonts w:ascii="Arial" w:hAnsi="Arial" w:cs="Arial"/>
          <w:sz w:val="22"/>
          <w:szCs w:val="22"/>
        </w:rPr>
        <w:t>], zarejestrowaną w Sądzie Rejonowym [</w:t>
      </w:r>
      <w:r w:rsidRPr="007E297F">
        <w:rPr>
          <w:rFonts w:ascii="Arial" w:hAnsi="Arial" w:cs="Arial"/>
          <w:sz w:val="22"/>
          <w:szCs w:val="22"/>
        </w:rPr>
        <w:sym w:font="Symbol" w:char="F0B7"/>
      </w:r>
      <w:r w:rsidRPr="007E297F">
        <w:rPr>
          <w:rFonts w:ascii="Arial" w:hAnsi="Arial" w:cs="Arial"/>
          <w:sz w:val="22"/>
          <w:szCs w:val="22"/>
        </w:rPr>
        <w:t>] w [</w:t>
      </w:r>
      <w:r w:rsidRPr="007E297F">
        <w:rPr>
          <w:rFonts w:ascii="Arial" w:hAnsi="Arial" w:cs="Arial"/>
          <w:sz w:val="22"/>
          <w:szCs w:val="22"/>
        </w:rPr>
        <w:sym w:font="Symbol" w:char="F0B7"/>
      </w:r>
      <w:r w:rsidRPr="007E297F">
        <w:rPr>
          <w:rFonts w:ascii="Arial" w:hAnsi="Arial" w:cs="Arial"/>
          <w:sz w:val="22"/>
          <w:szCs w:val="22"/>
        </w:rPr>
        <w:t>], Wydział [</w:t>
      </w:r>
      <w:r w:rsidRPr="007E297F">
        <w:rPr>
          <w:rFonts w:ascii="Arial" w:hAnsi="Arial" w:cs="Arial"/>
          <w:sz w:val="22"/>
          <w:szCs w:val="22"/>
        </w:rPr>
        <w:sym w:font="Symbol" w:char="F0B7"/>
      </w:r>
      <w:r w:rsidRPr="007E297F">
        <w:rPr>
          <w:rFonts w:ascii="Arial" w:hAnsi="Arial" w:cs="Arial"/>
          <w:sz w:val="22"/>
          <w:szCs w:val="22"/>
        </w:rPr>
        <w:t>] Gospodarczy Krajowego Rejestru Sądowego, pod nr KRS: [</w:t>
      </w:r>
      <w:r w:rsidRPr="007E297F">
        <w:rPr>
          <w:rFonts w:ascii="Arial" w:hAnsi="Arial" w:cs="Arial"/>
          <w:sz w:val="22"/>
          <w:szCs w:val="22"/>
        </w:rPr>
        <w:sym w:font="Symbol" w:char="F0B7"/>
      </w:r>
      <w:r w:rsidRPr="007E297F">
        <w:rPr>
          <w:rFonts w:ascii="Arial" w:hAnsi="Arial" w:cs="Arial"/>
          <w:sz w:val="22"/>
          <w:szCs w:val="22"/>
        </w:rPr>
        <w:t>], numer identyfikacji podatkowej NIP: [</w:t>
      </w:r>
      <w:r w:rsidRPr="007E297F">
        <w:rPr>
          <w:rFonts w:ascii="Arial" w:hAnsi="Arial" w:cs="Arial"/>
          <w:sz w:val="22"/>
          <w:szCs w:val="22"/>
        </w:rPr>
        <w:sym w:font="Symbol" w:char="F0B7"/>
      </w:r>
      <w:r w:rsidRPr="007E297F">
        <w:rPr>
          <w:rFonts w:ascii="Arial" w:hAnsi="Arial" w:cs="Arial"/>
          <w:sz w:val="22"/>
          <w:szCs w:val="22"/>
        </w:rPr>
        <w:t>], wysokość kapitału zakładowego: [</w:t>
      </w:r>
      <w:r w:rsidRPr="007E297F">
        <w:rPr>
          <w:rFonts w:ascii="Arial" w:hAnsi="Arial" w:cs="Arial"/>
          <w:sz w:val="22"/>
          <w:szCs w:val="22"/>
        </w:rPr>
        <w:sym w:font="Symbol" w:char="F0B7"/>
      </w:r>
      <w:r w:rsidRPr="007E297F">
        <w:rPr>
          <w:rFonts w:ascii="Arial" w:hAnsi="Arial" w:cs="Arial"/>
          <w:sz w:val="22"/>
          <w:szCs w:val="22"/>
        </w:rPr>
        <w:t>] złotych, zwaną dalej „</w:t>
      </w:r>
      <w:r w:rsidRPr="007E297F">
        <w:rPr>
          <w:rFonts w:ascii="Arial" w:hAnsi="Arial" w:cs="Arial"/>
          <w:b/>
          <w:sz w:val="22"/>
          <w:szCs w:val="22"/>
        </w:rPr>
        <w:t>Wykonawcą</w:t>
      </w:r>
      <w:r w:rsidRPr="007E297F">
        <w:rPr>
          <w:rFonts w:ascii="Arial" w:hAnsi="Arial" w:cs="Arial"/>
          <w:sz w:val="22"/>
          <w:szCs w:val="22"/>
        </w:rPr>
        <w:t>”</w:t>
      </w:r>
    </w:p>
    <w:p w14:paraId="6816503E" w14:textId="77777777" w:rsidR="002E7A9C" w:rsidRPr="007E297F" w:rsidRDefault="002E7A9C" w:rsidP="003D1A90">
      <w:pPr>
        <w:spacing w:line="276" w:lineRule="auto"/>
        <w:jc w:val="both"/>
        <w:rPr>
          <w:rFonts w:ascii="Arial" w:hAnsi="Arial" w:cs="Arial"/>
          <w:sz w:val="22"/>
          <w:szCs w:val="22"/>
        </w:rPr>
      </w:pPr>
    </w:p>
    <w:p w14:paraId="46EC6DE1" w14:textId="685A37A9" w:rsidR="00C36F33" w:rsidRPr="007E297F" w:rsidRDefault="00C36F33" w:rsidP="003D1A90">
      <w:pPr>
        <w:spacing w:line="276" w:lineRule="auto"/>
        <w:jc w:val="both"/>
        <w:rPr>
          <w:rFonts w:ascii="Arial" w:hAnsi="Arial" w:cs="Arial"/>
          <w:sz w:val="22"/>
          <w:szCs w:val="22"/>
        </w:rPr>
      </w:pPr>
      <w:r w:rsidRPr="007E297F">
        <w:rPr>
          <w:rFonts w:ascii="Arial" w:hAnsi="Arial" w:cs="Arial"/>
          <w:sz w:val="22"/>
          <w:szCs w:val="22"/>
        </w:rPr>
        <w:t>zwanymi dalej łącznie Stronami, a oddzielnie Stroną.</w:t>
      </w:r>
    </w:p>
    <w:p w14:paraId="77403B35" w14:textId="77777777" w:rsidR="00C36F33" w:rsidRPr="007E297F" w:rsidRDefault="00C36F33" w:rsidP="003D1A90">
      <w:pPr>
        <w:spacing w:line="276" w:lineRule="auto"/>
        <w:jc w:val="both"/>
        <w:rPr>
          <w:rFonts w:ascii="Arial" w:hAnsi="Arial" w:cs="Arial"/>
          <w:sz w:val="22"/>
          <w:szCs w:val="22"/>
        </w:rPr>
      </w:pPr>
    </w:p>
    <w:p w14:paraId="61C0C6CA" w14:textId="77777777" w:rsidR="00DB4577" w:rsidRPr="007E297F" w:rsidRDefault="001C44A0" w:rsidP="001C44A0">
      <w:pPr>
        <w:jc w:val="both"/>
        <w:rPr>
          <w:rFonts w:ascii="Arial" w:hAnsi="Arial" w:cs="Arial"/>
          <w:b/>
          <w:sz w:val="22"/>
          <w:szCs w:val="22"/>
        </w:rPr>
      </w:pPr>
      <w:r w:rsidRPr="007E297F">
        <w:rPr>
          <w:rFonts w:ascii="Arial" w:hAnsi="Arial" w:cs="Arial"/>
          <w:iCs/>
          <w:sz w:val="22"/>
          <w:szCs w:val="22"/>
        </w:rPr>
        <w:t>W rezultacie wyboru oferty Wykonawcy w postępowaniu nr ………………</w:t>
      </w:r>
      <w:r w:rsidRPr="007E297F">
        <w:rPr>
          <w:rFonts w:ascii="Arial" w:hAnsi="Arial" w:cs="Arial"/>
          <w:bCs/>
          <w:sz w:val="22"/>
          <w:szCs w:val="22"/>
          <w:lang w:eastAsia="en-US"/>
        </w:rPr>
        <w:t xml:space="preserve"> </w:t>
      </w:r>
      <w:r w:rsidRPr="007E297F">
        <w:rPr>
          <w:rFonts w:ascii="Arial" w:hAnsi="Arial" w:cs="Arial"/>
          <w:iCs/>
          <w:sz w:val="22"/>
          <w:szCs w:val="22"/>
        </w:rPr>
        <w:t xml:space="preserve">o udzielenie zamówienia pn. </w:t>
      </w:r>
      <w:bookmarkStart w:id="1" w:name="_Hlk207104477"/>
      <w:r w:rsidRPr="007E297F">
        <w:rPr>
          <w:rFonts w:ascii="Arial" w:hAnsi="Arial" w:cs="Arial"/>
          <w:b/>
          <w:sz w:val="22"/>
          <w:szCs w:val="22"/>
        </w:rPr>
        <w:t>„</w:t>
      </w:r>
      <w:bookmarkEnd w:id="1"/>
      <w:r w:rsidR="006A569C" w:rsidRPr="007E297F">
        <w:rPr>
          <w:rFonts w:ascii="Arial" w:hAnsi="Arial" w:cs="Arial"/>
          <w:b/>
          <w:sz w:val="22"/>
          <w:szCs w:val="22"/>
        </w:rPr>
        <w:t xml:space="preserve">Zakup kotłowni olejowych” w podziale na dwa zadania : </w:t>
      </w:r>
    </w:p>
    <w:p w14:paraId="0FE7E26C" w14:textId="22443A0A" w:rsidR="00DB4577" w:rsidRPr="007E297F" w:rsidRDefault="006A569C" w:rsidP="001C44A0">
      <w:pPr>
        <w:jc w:val="both"/>
        <w:rPr>
          <w:rFonts w:ascii="Arial" w:hAnsi="Arial" w:cs="Arial"/>
          <w:b/>
          <w:sz w:val="22"/>
          <w:szCs w:val="22"/>
        </w:rPr>
      </w:pPr>
      <w:r w:rsidRPr="007E297F">
        <w:rPr>
          <w:rFonts w:ascii="Arial" w:hAnsi="Arial" w:cs="Arial"/>
          <w:b/>
          <w:sz w:val="22"/>
          <w:szCs w:val="22"/>
        </w:rPr>
        <w:t xml:space="preserve">Zadanie nr </w:t>
      </w:r>
      <w:r w:rsidR="00DB4577" w:rsidRPr="007E297F">
        <w:rPr>
          <w:rFonts w:ascii="Arial" w:hAnsi="Arial" w:cs="Arial"/>
          <w:b/>
          <w:sz w:val="22"/>
          <w:szCs w:val="22"/>
        </w:rPr>
        <w:t>A</w:t>
      </w:r>
      <w:r w:rsidRPr="007E297F">
        <w:rPr>
          <w:rFonts w:ascii="Arial" w:hAnsi="Arial" w:cs="Arial"/>
          <w:b/>
          <w:sz w:val="22"/>
          <w:szCs w:val="22"/>
        </w:rPr>
        <w:t xml:space="preserve"> Kotłownia olejowa o mocy</w:t>
      </w:r>
      <w:r w:rsidR="00F80CBD" w:rsidRPr="007E297F">
        <w:rPr>
          <w:rFonts w:ascii="Arial" w:hAnsi="Arial" w:cs="Arial"/>
          <w:b/>
          <w:sz w:val="22"/>
          <w:szCs w:val="22"/>
        </w:rPr>
        <w:t xml:space="preserve"> </w:t>
      </w:r>
      <w:r w:rsidR="00282960" w:rsidRPr="007E297F">
        <w:rPr>
          <w:rFonts w:ascii="Arial" w:hAnsi="Arial" w:cs="Arial"/>
          <w:b/>
          <w:sz w:val="22"/>
          <w:szCs w:val="22"/>
        </w:rPr>
        <w:t>min 630</w:t>
      </w:r>
      <w:r w:rsidR="00F80CBD" w:rsidRPr="007E297F">
        <w:rPr>
          <w:rFonts w:ascii="Arial" w:hAnsi="Arial" w:cs="Arial"/>
          <w:b/>
          <w:sz w:val="22"/>
          <w:szCs w:val="22"/>
        </w:rPr>
        <w:t xml:space="preserve"> kW</w:t>
      </w:r>
      <w:r w:rsidRPr="007E297F">
        <w:rPr>
          <w:rFonts w:ascii="Arial" w:hAnsi="Arial" w:cs="Arial"/>
          <w:b/>
          <w:sz w:val="22"/>
          <w:szCs w:val="22"/>
        </w:rPr>
        <w:t xml:space="preserve"> . </w:t>
      </w:r>
    </w:p>
    <w:p w14:paraId="74E3D0B4" w14:textId="0F513ED8" w:rsidR="00F80CBD" w:rsidRPr="007E297F" w:rsidRDefault="006A569C" w:rsidP="00F80CBD">
      <w:pPr>
        <w:widowControl w:val="0"/>
        <w:spacing w:line="276" w:lineRule="auto"/>
        <w:rPr>
          <w:rFonts w:ascii="Arial" w:hAnsi="Arial" w:cs="Arial"/>
          <w:b/>
          <w:sz w:val="22"/>
          <w:szCs w:val="22"/>
        </w:rPr>
      </w:pPr>
      <w:r w:rsidRPr="007E297F">
        <w:rPr>
          <w:rFonts w:ascii="Arial" w:hAnsi="Arial" w:cs="Arial"/>
          <w:b/>
          <w:sz w:val="22"/>
          <w:szCs w:val="22"/>
        </w:rPr>
        <w:t xml:space="preserve">Zadanie nr </w:t>
      </w:r>
      <w:r w:rsidR="00DB4577" w:rsidRPr="007E297F">
        <w:rPr>
          <w:rFonts w:ascii="Arial" w:hAnsi="Arial" w:cs="Arial"/>
          <w:b/>
          <w:sz w:val="22"/>
          <w:szCs w:val="22"/>
        </w:rPr>
        <w:t>B</w:t>
      </w:r>
      <w:r w:rsidRPr="007E297F">
        <w:rPr>
          <w:rFonts w:ascii="Arial" w:hAnsi="Arial" w:cs="Arial"/>
          <w:b/>
          <w:sz w:val="22"/>
          <w:szCs w:val="22"/>
        </w:rPr>
        <w:t xml:space="preserve"> Kotłownia olejowa o moc</w:t>
      </w:r>
      <w:r w:rsidR="00F80CBD" w:rsidRPr="007E297F">
        <w:rPr>
          <w:rFonts w:ascii="Arial" w:hAnsi="Arial" w:cs="Arial"/>
          <w:b/>
          <w:sz w:val="22"/>
          <w:szCs w:val="22"/>
        </w:rPr>
        <w:t xml:space="preserve">y </w:t>
      </w:r>
      <w:r w:rsidR="00282960" w:rsidRPr="007E297F">
        <w:rPr>
          <w:rFonts w:ascii="Arial" w:hAnsi="Arial" w:cs="Arial"/>
          <w:b/>
          <w:sz w:val="22"/>
          <w:szCs w:val="22"/>
        </w:rPr>
        <w:t>min 2500</w:t>
      </w:r>
      <w:r w:rsidR="00F80CBD" w:rsidRPr="007E297F">
        <w:rPr>
          <w:rFonts w:ascii="Arial" w:hAnsi="Arial" w:cs="Arial"/>
          <w:b/>
          <w:sz w:val="22"/>
          <w:szCs w:val="22"/>
        </w:rPr>
        <w:t xml:space="preserve"> kW</w:t>
      </w:r>
    </w:p>
    <w:p w14:paraId="33BC1042" w14:textId="371190E4" w:rsidR="001C44A0" w:rsidRPr="007E297F" w:rsidRDefault="001C44A0" w:rsidP="001C44A0">
      <w:pPr>
        <w:jc w:val="both"/>
        <w:rPr>
          <w:rFonts w:ascii="Arial" w:hAnsi="Arial" w:cs="Arial"/>
          <w:sz w:val="22"/>
          <w:szCs w:val="22"/>
        </w:rPr>
      </w:pPr>
      <w:r w:rsidRPr="007E297F">
        <w:rPr>
          <w:rFonts w:ascii="Arial" w:hAnsi="Arial" w:cs="Arial"/>
          <w:iCs/>
          <w:sz w:val="22"/>
          <w:szCs w:val="22"/>
        </w:rPr>
        <w:t>prowadzonym</w:t>
      </w:r>
      <w:r w:rsidRPr="007E297F">
        <w:rPr>
          <w:rFonts w:ascii="Arial" w:hAnsi="Arial" w:cs="Arial"/>
          <w:sz w:val="22"/>
          <w:szCs w:val="22"/>
        </w:rPr>
        <w:t xml:space="preserve"> </w:t>
      </w:r>
      <w:r w:rsidRPr="007E297F">
        <w:rPr>
          <w:rFonts w:ascii="Arial" w:hAnsi="Arial" w:cs="Arial"/>
          <w:iCs/>
          <w:sz w:val="22"/>
          <w:szCs w:val="22"/>
        </w:rPr>
        <w:t xml:space="preserve">w trybie </w:t>
      </w:r>
      <w:r w:rsidR="00A5672E" w:rsidRPr="007E297F">
        <w:rPr>
          <w:rFonts w:ascii="Arial" w:hAnsi="Arial" w:cs="Arial"/>
          <w:iCs/>
          <w:sz w:val="22"/>
          <w:szCs w:val="22"/>
        </w:rPr>
        <w:t>przetargu nieograniczonego</w:t>
      </w:r>
      <w:r w:rsidRPr="007E297F">
        <w:rPr>
          <w:rFonts w:ascii="Arial" w:hAnsi="Arial" w:cs="Arial"/>
          <w:iCs/>
          <w:sz w:val="22"/>
          <w:szCs w:val="22"/>
        </w:rPr>
        <w:t xml:space="preserve"> na podstawie Regulaminu udzielania zamówień w Grupie TAURON</w:t>
      </w:r>
      <w:r w:rsidRPr="007E297F">
        <w:rPr>
          <w:rFonts w:ascii="Arial" w:hAnsi="Arial" w:cs="Arial"/>
          <w:sz w:val="22"/>
          <w:szCs w:val="22"/>
        </w:rPr>
        <w:t>, Strony zawarły umowę, zwaną dalej „Umową”, o następującej treści:</w:t>
      </w:r>
    </w:p>
    <w:p w14:paraId="762C64B9" w14:textId="493C920E" w:rsidR="00C36F33" w:rsidRPr="007E297F" w:rsidRDefault="00C36F33" w:rsidP="00231D94">
      <w:pPr>
        <w:jc w:val="both"/>
        <w:rPr>
          <w:rFonts w:ascii="Arial" w:hAnsi="Arial" w:cs="Arial"/>
          <w:sz w:val="22"/>
          <w:szCs w:val="22"/>
        </w:rPr>
      </w:pPr>
    </w:p>
    <w:p w14:paraId="1AD406E4" w14:textId="77777777" w:rsidR="002E7A9C" w:rsidRPr="007E297F" w:rsidRDefault="002E7A9C" w:rsidP="00702952">
      <w:pPr>
        <w:spacing w:line="276" w:lineRule="auto"/>
        <w:jc w:val="both"/>
        <w:rPr>
          <w:rFonts w:ascii="Arial" w:hAnsi="Arial" w:cs="Arial"/>
          <w:b/>
          <w:iCs/>
          <w:sz w:val="22"/>
          <w:szCs w:val="22"/>
        </w:rPr>
      </w:pPr>
    </w:p>
    <w:p w14:paraId="202112CE" w14:textId="77777777" w:rsidR="00C36F33" w:rsidRPr="007E297F" w:rsidRDefault="00C36F33" w:rsidP="00702952">
      <w:pPr>
        <w:keepNext/>
        <w:widowControl w:val="0"/>
        <w:spacing w:line="276" w:lineRule="auto"/>
        <w:jc w:val="center"/>
        <w:rPr>
          <w:rFonts w:ascii="Arial" w:hAnsi="Arial" w:cs="Arial"/>
          <w:b/>
          <w:sz w:val="22"/>
          <w:szCs w:val="22"/>
        </w:rPr>
      </w:pPr>
      <w:r w:rsidRPr="007E297F">
        <w:rPr>
          <w:rFonts w:ascii="Arial" w:hAnsi="Arial" w:cs="Arial"/>
          <w:b/>
          <w:sz w:val="22"/>
          <w:szCs w:val="22"/>
        </w:rPr>
        <w:t xml:space="preserve">§ 1 </w:t>
      </w:r>
    </w:p>
    <w:p w14:paraId="2FDB3D95" w14:textId="77777777" w:rsidR="00C36F33" w:rsidRPr="007E297F" w:rsidRDefault="00C36F33" w:rsidP="00702952">
      <w:pPr>
        <w:keepNext/>
        <w:widowControl w:val="0"/>
        <w:spacing w:line="276" w:lineRule="auto"/>
        <w:jc w:val="center"/>
        <w:rPr>
          <w:rFonts w:ascii="Arial" w:hAnsi="Arial" w:cs="Arial"/>
          <w:b/>
          <w:sz w:val="22"/>
          <w:szCs w:val="22"/>
        </w:rPr>
      </w:pPr>
      <w:r w:rsidRPr="007E297F">
        <w:rPr>
          <w:rFonts w:ascii="Arial" w:hAnsi="Arial" w:cs="Arial"/>
          <w:b/>
          <w:sz w:val="22"/>
          <w:szCs w:val="22"/>
        </w:rPr>
        <w:t>PRZEDMIOT UMOWY</w:t>
      </w:r>
    </w:p>
    <w:p w14:paraId="7F666E37" w14:textId="318B791D" w:rsidR="00D84E44" w:rsidRPr="007E297F" w:rsidRDefault="00C36F33" w:rsidP="00EF4E87">
      <w:pPr>
        <w:numPr>
          <w:ilvl w:val="0"/>
          <w:numId w:val="15"/>
        </w:numPr>
        <w:tabs>
          <w:tab w:val="left" w:pos="426"/>
          <w:tab w:val="left" w:pos="567"/>
        </w:tabs>
        <w:spacing w:line="276" w:lineRule="auto"/>
        <w:ind w:left="426" w:hanging="284"/>
        <w:jc w:val="both"/>
        <w:rPr>
          <w:rFonts w:ascii="Arial" w:hAnsi="Arial" w:cs="Arial"/>
          <w:sz w:val="22"/>
          <w:szCs w:val="22"/>
        </w:rPr>
      </w:pPr>
      <w:r w:rsidRPr="007E297F">
        <w:rPr>
          <w:rFonts w:ascii="Arial" w:hAnsi="Arial" w:cs="Arial"/>
          <w:sz w:val="22"/>
          <w:szCs w:val="22"/>
        </w:rPr>
        <w:t xml:space="preserve">Przedmiotem Umowy jest dostawa przez Wykonawcę na rzecz Zamawiającego </w:t>
      </w:r>
      <w:r w:rsidR="00CB4F0E" w:rsidRPr="007E297F">
        <w:rPr>
          <w:rFonts w:ascii="Arial" w:hAnsi="Arial" w:cs="Arial"/>
          <w:sz w:val="22"/>
          <w:szCs w:val="22"/>
        </w:rPr>
        <w:t>kotłowni olejowych</w:t>
      </w:r>
      <w:r w:rsidR="00FB622A" w:rsidRPr="007E297F">
        <w:rPr>
          <w:rFonts w:ascii="Arial" w:hAnsi="Arial" w:cs="Arial"/>
          <w:sz w:val="22"/>
          <w:szCs w:val="22"/>
        </w:rPr>
        <w:t xml:space="preserve">, </w:t>
      </w:r>
      <w:r w:rsidR="00A5672E" w:rsidRPr="007E297F">
        <w:rPr>
          <w:rFonts w:ascii="Arial" w:hAnsi="Arial" w:cs="Arial"/>
          <w:sz w:val="22"/>
          <w:szCs w:val="22"/>
        </w:rPr>
        <w:t>zwanego</w:t>
      </w:r>
      <w:r w:rsidR="001C44A0" w:rsidRPr="007E297F">
        <w:rPr>
          <w:rFonts w:ascii="Arial" w:hAnsi="Arial" w:cs="Arial"/>
          <w:sz w:val="22"/>
          <w:szCs w:val="22"/>
        </w:rPr>
        <w:t xml:space="preserve"> </w:t>
      </w:r>
      <w:r w:rsidRPr="007E297F">
        <w:rPr>
          <w:rFonts w:ascii="Arial" w:hAnsi="Arial" w:cs="Arial"/>
          <w:sz w:val="22"/>
          <w:szCs w:val="22"/>
        </w:rPr>
        <w:t>dalej „Towar</w:t>
      </w:r>
      <w:r w:rsidR="001C44A0" w:rsidRPr="007E297F">
        <w:rPr>
          <w:rFonts w:ascii="Arial" w:hAnsi="Arial" w:cs="Arial"/>
          <w:sz w:val="22"/>
          <w:szCs w:val="22"/>
        </w:rPr>
        <w:t>em</w:t>
      </w:r>
      <w:r w:rsidRPr="007E297F">
        <w:rPr>
          <w:rFonts w:ascii="Arial" w:hAnsi="Arial" w:cs="Arial"/>
          <w:sz w:val="22"/>
          <w:szCs w:val="22"/>
        </w:rPr>
        <w:t>”.</w:t>
      </w:r>
    </w:p>
    <w:p w14:paraId="62EC4A87" w14:textId="35EC3EE7" w:rsidR="00D84E44" w:rsidRPr="007E297F" w:rsidRDefault="00C36F33" w:rsidP="00EF4E87">
      <w:pPr>
        <w:numPr>
          <w:ilvl w:val="0"/>
          <w:numId w:val="15"/>
        </w:numPr>
        <w:tabs>
          <w:tab w:val="left" w:pos="426"/>
          <w:tab w:val="left" w:pos="567"/>
        </w:tabs>
        <w:spacing w:line="276" w:lineRule="auto"/>
        <w:ind w:left="426" w:hanging="284"/>
        <w:jc w:val="both"/>
        <w:rPr>
          <w:rFonts w:ascii="Arial" w:hAnsi="Arial" w:cs="Arial"/>
          <w:sz w:val="22"/>
          <w:szCs w:val="22"/>
        </w:rPr>
      </w:pPr>
      <w:r w:rsidRPr="007E297F">
        <w:rPr>
          <w:rFonts w:ascii="Arial" w:hAnsi="Arial" w:cs="Arial"/>
          <w:sz w:val="22"/>
          <w:szCs w:val="22"/>
        </w:rPr>
        <w:t>Wykonawca zobowiązuje się do dostarczenia i przeniesienia na Zamawiającego własnoś</w:t>
      </w:r>
      <w:r w:rsidR="001C44A0" w:rsidRPr="007E297F">
        <w:rPr>
          <w:rFonts w:ascii="Arial" w:hAnsi="Arial" w:cs="Arial"/>
          <w:sz w:val="22"/>
          <w:szCs w:val="22"/>
        </w:rPr>
        <w:t>ć</w:t>
      </w:r>
      <w:r w:rsidRPr="007E297F">
        <w:rPr>
          <w:rFonts w:ascii="Arial" w:hAnsi="Arial" w:cs="Arial"/>
          <w:sz w:val="22"/>
          <w:szCs w:val="22"/>
        </w:rPr>
        <w:t xml:space="preserve"> Towaru, </w:t>
      </w:r>
      <w:r w:rsidR="009334AF" w:rsidRPr="007E297F">
        <w:rPr>
          <w:rFonts w:ascii="Arial" w:hAnsi="Arial" w:cs="Arial"/>
          <w:sz w:val="22"/>
          <w:szCs w:val="22"/>
        </w:rPr>
        <w:t>zgodnie z ofertą Wykonawcy</w:t>
      </w:r>
      <w:r w:rsidR="00A5672E" w:rsidRPr="007E297F">
        <w:rPr>
          <w:rFonts w:ascii="Arial" w:hAnsi="Arial" w:cs="Arial"/>
          <w:sz w:val="22"/>
          <w:szCs w:val="22"/>
        </w:rPr>
        <w:t xml:space="preserve">, </w:t>
      </w:r>
      <w:r w:rsidR="009334AF" w:rsidRPr="007E297F">
        <w:rPr>
          <w:rFonts w:ascii="Arial" w:hAnsi="Arial" w:cs="Arial"/>
          <w:sz w:val="22"/>
          <w:szCs w:val="22"/>
        </w:rPr>
        <w:t xml:space="preserve">a Zamawiający zobowiązuje się do odbioru Towaru </w:t>
      </w:r>
      <w:r w:rsidR="009117F8" w:rsidRPr="007E297F">
        <w:rPr>
          <w:rFonts w:ascii="Arial" w:hAnsi="Arial" w:cs="Arial"/>
          <w:sz w:val="22"/>
          <w:szCs w:val="22"/>
        </w:rPr>
        <w:br/>
      </w:r>
      <w:r w:rsidR="009334AF" w:rsidRPr="007E297F">
        <w:rPr>
          <w:rFonts w:ascii="Arial" w:hAnsi="Arial" w:cs="Arial"/>
          <w:sz w:val="22"/>
          <w:szCs w:val="22"/>
        </w:rPr>
        <w:t>i zapłaty wynagrodzenia określonego zgodnie z postanowieniami § 7 Umowy.</w:t>
      </w:r>
    </w:p>
    <w:p w14:paraId="4D8477EA" w14:textId="1E15B668" w:rsidR="009334AF" w:rsidRPr="007E297F" w:rsidRDefault="00D84E44" w:rsidP="00EF4E87">
      <w:pPr>
        <w:numPr>
          <w:ilvl w:val="0"/>
          <w:numId w:val="15"/>
        </w:numPr>
        <w:tabs>
          <w:tab w:val="left" w:pos="284"/>
          <w:tab w:val="left" w:pos="426"/>
        </w:tabs>
        <w:spacing w:line="276" w:lineRule="auto"/>
        <w:ind w:left="284" w:hanging="142"/>
        <w:jc w:val="both"/>
        <w:rPr>
          <w:rFonts w:ascii="Arial" w:hAnsi="Arial" w:cs="Arial"/>
          <w:b/>
          <w:bCs/>
          <w:sz w:val="22"/>
          <w:szCs w:val="22"/>
        </w:rPr>
      </w:pPr>
      <w:r w:rsidRPr="007E297F">
        <w:rPr>
          <w:rFonts w:ascii="Arial" w:hAnsi="Arial" w:cs="Arial"/>
          <w:sz w:val="22"/>
          <w:szCs w:val="22"/>
        </w:rPr>
        <w:t xml:space="preserve">Szczegółowy opis Towaru zawiera </w:t>
      </w:r>
      <w:r w:rsidRPr="007E297F">
        <w:rPr>
          <w:rFonts w:ascii="Arial" w:hAnsi="Arial" w:cs="Arial"/>
          <w:b/>
          <w:sz w:val="22"/>
          <w:szCs w:val="22"/>
        </w:rPr>
        <w:t>Załącznik nr 1</w:t>
      </w:r>
      <w:r w:rsidRPr="007E297F">
        <w:rPr>
          <w:rFonts w:ascii="Arial" w:hAnsi="Arial" w:cs="Arial"/>
          <w:sz w:val="22"/>
          <w:szCs w:val="22"/>
        </w:rPr>
        <w:t xml:space="preserve"> </w:t>
      </w:r>
      <w:r w:rsidRPr="007E297F">
        <w:rPr>
          <w:rFonts w:ascii="Arial" w:hAnsi="Arial" w:cs="Arial"/>
          <w:b/>
          <w:sz w:val="22"/>
          <w:szCs w:val="22"/>
        </w:rPr>
        <w:t>do Umowy.</w:t>
      </w:r>
      <w:r w:rsidR="009334AF" w:rsidRPr="007E297F">
        <w:rPr>
          <w:rFonts w:ascii="Arial" w:hAnsi="Arial" w:cs="Arial"/>
          <w:sz w:val="22"/>
          <w:szCs w:val="22"/>
        </w:rPr>
        <w:t xml:space="preserve">  </w:t>
      </w:r>
    </w:p>
    <w:p w14:paraId="09732882" w14:textId="77777777" w:rsidR="009334AF" w:rsidRPr="007E297F" w:rsidRDefault="009334AF" w:rsidP="009334AF">
      <w:pPr>
        <w:tabs>
          <w:tab w:val="left" w:pos="284"/>
          <w:tab w:val="left" w:pos="426"/>
        </w:tabs>
        <w:spacing w:line="276" w:lineRule="auto"/>
        <w:ind w:left="284"/>
        <w:jc w:val="both"/>
        <w:rPr>
          <w:rFonts w:ascii="Arial" w:hAnsi="Arial" w:cs="Arial"/>
          <w:b/>
          <w:bCs/>
          <w:sz w:val="22"/>
          <w:szCs w:val="22"/>
        </w:rPr>
      </w:pPr>
    </w:p>
    <w:p w14:paraId="4CC710A3" w14:textId="77777777" w:rsidR="00C36F33" w:rsidRPr="007E297F" w:rsidRDefault="00C36F33" w:rsidP="00702952">
      <w:pPr>
        <w:keepNext/>
        <w:widowControl w:val="0"/>
        <w:spacing w:line="276" w:lineRule="auto"/>
        <w:ind w:left="181"/>
        <w:jc w:val="center"/>
        <w:rPr>
          <w:rFonts w:ascii="Arial" w:hAnsi="Arial" w:cs="Arial"/>
          <w:b/>
          <w:bCs/>
          <w:sz w:val="22"/>
          <w:szCs w:val="22"/>
        </w:rPr>
      </w:pPr>
      <w:r w:rsidRPr="007E297F">
        <w:rPr>
          <w:rFonts w:ascii="Arial" w:hAnsi="Arial" w:cs="Arial"/>
          <w:b/>
          <w:bCs/>
          <w:sz w:val="22"/>
          <w:szCs w:val="22"/>
        </w:rPr>
        <w:lastRenderedPageBreak/>
        <w:t>§ 2</w:t>
      </w:r>
    </w:p>
    <w:p w14:paraId="0BD619D4" w14:textId="60C8B920" w:rsidR="00C36F33" w:rsidRPr="007E297F" w:rsidRDefault="00C36F33" w:rsidP="00702952">
      <w:pPr>
        <w:keepNext/>
        <w:widowControl w:val="0"/>
        <w:spacing w:line="276" w:lineRule="auto"/>
        <w:ind w:left="181"/>
        <w:jc w:val="center"/>
        <w:rPr>
          <w:rFonts w:ascii="Arial" w:hAnsi="Arial" w:cs="Arial"/>
          <w:b/>
          <w:bCs/>
          <w:sz w:val="22"/>
          <w:szCs w:val="22"/>
        </w:rPr>
      </w:pPr>
      <w:r w:rsidRPr="007E297F">
        <w:rPr>
          <w:rFonts w:ascii="Arial" w:hAnsi="Arial" w:cs="Arial"/>
          <w:b/>
          <w:bCs/>
          <w:sz w:val="22"/>
          <w:szCs w:val="22"/>
        </w:rPr>
        <w:t xml:space="preserve"> TERMINY I SPOSÓB REALIZACJI DOSTAW </w:t>
      </w:r>
    </w:p>
    <w:p w14:paraId="3DC477D9" w14:textId="77777777" w:rsidR="00FC1918" w:rsidRPr="007E297F" w:rsidRDefault="00C36F33" w:rsidP="00EF4E87">
      <w:pPr>
        <w:keepNext/>
        <w:widowControl w:val="0"/>
        <w:numPr>
          <w:ilvl w:val="0"/>
          <w:numId w:val="16"/>
        </w:numPr>
        <w:spacing w:line="276" w:lineRule="auto"/>
        <w:ind w:left="709" w:hanging="425"/>
        <w:jc w:val="both"/>
        <w:rPr>
          <w:rFonts w:ascii="Arial" w:hAnsi="Arial" w:cs="Arial"/>
          <w:sz w:val="22"/>
          <w:szCs w:val="22"/>
        </w:rPr>
      </w:pPr>
      <w:r w:rsidRPr="007E297F">
        <w:rPr>
          <w:rFonts w:ascii="Arial" w:hAnsi="Arial" w:cs="Arial"/>
          <w:sz w:val="22"/>
          <w:szCs w:val="22"/>
        </w:rPr>
        <w:t>Wykonawca dostarczy Zamawiającemu Towar w terminie</w:t>
      </w:r>
      <w:r w:rsidR="00CA2CCE" w:rsidRPr="007E297F">
        <w:rPr>
          <w:rFonts w:ascii="Arial" w:hAnsi="Arial" w:cs="Arial"/>
          <w:sz w:val="22"/>
          <w:szCs w:val="22"/>
        </w:rPr>
        <w:t>:</w:t>
      </w:r>
    </w:p>
    <w:p w14:paraId="2FA9A0F9" w14:textId="6C1B420C" w:rsidR="00C36F33" w:rsidRPr="007E297F" w:rsidRDefault="00FC1918" w:rsidP="00FC1918">
      <w:pPr>
        <w:keepNext/>
        <w:widowControl w:val="0"/>
        <w:spacing w:line="276" w:lineRule="auto"/>
        <w:ind w:left="709"/>
        <w:jc w:val="both"/>
        <w:rPr>
          <w:rFonts w:ascii="Arial" w:hAnsi="Arial" w:cs="Arial"/>
          <w:b/>
          <w:bCs/>
          <w:sz w:val="22"/>
          <w:szCs w:val="22"/>
        </w:rPr>
      </w:pPr>
      <w:r w:rsidRPr="007E297F">
        <w:rPr>
          <w:rFonts w:ascii="Arial" w:hAnsi="Arial" w:cs="Arial"/>
          <w:b/>
          <w:bCs/>
          <w:sz w:val="22"/>
          <w:szCs w:val="22"/>
        </w:rPr>
        <w:t>Zadanie A</w:t>
      </w:r>
      <w:r w:rsidR="00F80CBD" w:rsidRPr="007E297F">
        <w:rPr>
          <w:rFonts w:ascii="Arial" w:hAnsi="Arial" w:cs="Arial"/>
          <w:sz w:val="22"/>
          <w:szCs w:val="22"/>
        </w:rPr>
        <w:t xml:space="preserve"> </w:t>
      </w:r>
      <w:r w:rsidR="00F80CBD" w:rsidRPr="007E297F">
        <w:rPr>
          <w:rFonts w:ascii="Arial" w:hAnsi="Arial" w:cs="Arial"/>
          <w:b/>
          <w:bCs/>
          <w:sz w:val="22"/>
          <w:szCs w:val="22"/>
        </w:rPr>
        <w:t xml:space="preserve">do </w:t>
      </w:r>
      <w:r w:rsidR="00940D33">
        <w:rPr>
          <w:rFonts w:ascii="Arial" w:hAnsi="Arial" w:cs="Arial"/>
          <w:b/>
          <w:bCs/>
          <w:sz w:val="22"/>
          <w:szCs w:val="22"/>
        </w:rPr>
        <w:t>18 tygodni od podpisania umowy</w:t>
      </w:r>
      <w:r w:rsidR="00CC2F69" w:rsidRPr="007E297F">
        <w:rPr>
          <w:rFonts w:ascii="Arial" w:hAnsi="Arial" w:cs="Arial"/>
          <w:b/>
          <w:bCs/>
          <w:sz w:val="22"/>
          <w:szCs w:val="22"/>
        </w:rPr>
        <w:t xml:space="preserve"> </w:t>
      </w:r>
      <w:r w:rsidR="00A4411B" w:rsidRPr="007E297F">
        <w:rPr>
          <w:rFonts w:ascii="Arial" w:hAnsi="Arial" w:cs="Arial"/>
          <w:b/>
          <w:bCs/>
          <w:sz w:val="22"/>
          <w:szCs w:val="22"/>
        </w:rPr>
        <w:t xml:space="preserve"> </w:t>
      </w:r>
      <w:r w:rsidR="00D53B83" w:rsidRPr="007E297F">
        <w:rPr>
          <w:rFonts w:ascii="Arial" w:hAnsi="Arial" w:cs="Arial"/>
          <w:b/>
          <w:bCs/>
          <w:sz w:val="22"/>
          <w:szCs w:val="22"/>
        </w:rPr>
        <w:t xml:space="preserve"> </w:t>
      </w:r>
    </w:p>
    <w:p w14:paraId="49438171" w14:textId="6CC1AB49" w:rsidR="00940D33" w:rsidRPr="007E297F" w:rsidRDefault="00FC1918" w:rsidP="00940D33">
      <w:pPr>
        <w:keepNext/>
        <w:widowControl w:val="0"/>
        <w:spacing w:line="276" w:lineRule="auto"/>
        <w:ind w:left="709"/>
        <w:jc w:val="both"/>
        <w:rPr>
          <w:rFonts w:ascii="Arial" w:hAnsi="Arial" w:cs="Arial"/>
          <w:b/>
          <w:bCs/>
          <w:sz w:val="22"/>
          <w:szCs w:val="22"/>
        </w:rPr>
      </w:pPr>
      <w:r w:rsidRPr="007E297F">
        <w:rPr>
          <w:rFonts w:ascii="Arial" w:hAnsi="Arial" w:cs="Arial"/>
          <w:b/>
          <w:bCs/>
          <w:sz w:val="22"/>
          <w:szCs w:val="22"/>
        </w:rPr>
        <w:t>Zadanie B</w:t>
      </w:r>
      <w:r w:rsidR="00F80CBD" w:rsidRPr="007E297F">
        <w:rPr>
          <w:rFonts w:ascii="Arial" w:hAnsi="Arial" w:cs="Arial"/>
          <w:sz w:val="22"/>
          <w:szCs w:val="22"/>
        </w:rPr>
        <w:t xml:space="preserve"> </w:t>
      </w:r>
      <w:r w:rsidR="00F80CBD" w:rsidRPr="007E297F">
        <w:rPr>
          <w:rFonts w:ascii="Arial" w:hAnsi="Arial" w:cs="Arial"/>
          <w:b/>
          <w:bCs/>
          <w:sz w:val="22"/>
          <w:szCs w:val="22"/>
        </w:rPr>
        <w:t xml:space="preserve">do </w:t>
      </w:r>
      <w:r w:rsidR="00940D33">
        <w:rPr>
          <w:rFonts w:ascii="Arial" w:hAnsi="Arial" w:cs="Arial"/>
          <w:b/>
          <w:bCs/>
          <w:sz w:val="22"/>
          <w:szCs w:val="22"/>
        </w:rPr>
        <w:t>18 tygodni od podpisania umowy</w:t>
      </w:r>
      <w:r w:rsidR="00940D33" w:rsidRPr="007E297F">
        <w:rPr>
          <w:rFonts w:ascii="Arial" w:hAnsi="Arial" w:cs="Arial"/>
          <w:b/>
          <w:bCs/>
          <w:sz w:val="22"/>
          <w:szCs w:val="22"/>
        </w:rPr>
        <w:t xml:space="preserve">   </w:t>
      </w:r>
    </w:p>
    <w:p w14:paraId="347E25AA" w14:textId="5CD50322" w:rsidR="00F80CBD" w:rsidRPr="007E297F" w:rsidRDefault="00F80CBD" w:rsidP="00FC1918">
      <w:pPr>
        <w:keepNext/>
        <w:widowControl w:val="0"/>
        <w:spacing w:line="276" w:lineRule="auto"/>
        <w:ind w:left="709"/>
        <w:jc w:val="both"/>
        <w:rPr>
          <w:rFonts w:ascii="Arial" w:hAnsi="Arial" w:cs="Arial"/>
          <w:b/>
          <w:bCs/>
          <w:sz w:val="22"/>
          <w:szCs w:val="22"/>
        </w:rPr>
      </w:pPr>
      <w:r w:rsidRPr="007E297F">
        <w:rPr>
          <w:rFonts w:ascii="Arial" w:hAnsi="Arial" w:cs="Arial"/>
          <w:b/>
          <w:bCs/>
          <w:sz w:val="22"/>
          <w:szCs w:val="22"/>
        </w:rPr>
        <w:t xml:space="preserve">Ruch próbny odbędzie się do </w:t>
      </w:r>
      <w:r w:rsidR="00940D33">
        <w:rPr>
          <w:rFonts w:ascii="Arial" w:hAnsi="Arial" w:cs="Arial"/>
          <w:b/>
          <w:bCs/>
          <w:sz w:val="22"/>
          <w:szCs w:val="22"/>
        </w:rPr>
        <w:t>2 tygodni od dostawy kotłowni</w:t>
      </w:r>
      <w:r w:rsidR="00940D33" w:rsidRPr="007E297F">
        <w:rPr>
          <w:rFonts w:ascii="Arial" w:hAnsi="Arial" w:cs="Arial"/>
          <w:b/>
          <w:bCs/>
          <w:sz w:val="22"/>
          <w:szCs w:val="22"/>
        </w:rPr>
        <w:t xml:space="preserve">   </w:t>
      </w:r>
      <w:r w:rsidRPr="007E297F">
        <w:rPr>
          <w:rFonts w:ascii="Arial" w:hAnsi="Arial" w:cs="Arial"/>
          <w:b/>
          <w:bCs/>
          <w:sz w:val="22"/>
          <w:szCs w:val="22"/>
        </w:rPr>
        <w:t>Przyłączenie kotłowni do sieci ciepłowniczej i prądu wykonuje Tauron Ciepło.</w:t>
      </w:r>
    </w:p>
    <w:p w14:paraId="19914AD3" w14:textId="77777777" w:rsidR="00C36F33" w:rsidRPr="007E297F" w:rsidRDefault="00C36F33" w:rsidP="00EF4E87">
      <w:pPr>
        <w:numPr>
          <w:ilvl w:val="0"/>
          <w:numId w:val="16"/>
        </w:numPr>
        <w:spacing w:line="276" w:lineRule="auto"/>
        <w:ind w:left="709" w:right="54" w:hanging="425"/>
        <w:jc w:val="both"/>
        <w:rPr>
          <w:rFonts w:ascii="Arial" w:hAnsi="Arial" w:cs="Arial"/>
          <w:sz w:val="22"/>
          <w:szCs w:val="22"/>
        </w:rPr>
      </w:pPr>
      <w:r w:rsidRPr="007E297F">
        <w:rPr>
          <w:rFonts w:ascii="Arial" w:hAnsi="Arial" w:cs="Arial"/>
          <w:sz w:val="22"/>
          <w:szCs w:val="22"/>
        </w:rPr>
        <w:t>Wykonanie dostawy musi być wcześniej awizowane przez Wykonawcę</w:t>
      </w:r>
      <w:r w:rsidRPr="007E297F">
        <w:rPr>
          <w:rFonts w:ascii="Arial" w:hAnsi="Arial" w:cs="Arial"/>
          <w:b/>
          <w:sz w:val="22"/>
          <w:szCs w:val="22"/>
        </w:rPr>
        <w:t xml:space="preserve"> </w:t>
      </w:r>
      <w:r w:rsidRPr="007E297F">
        <w:rPr>
          <w:rFonts w:ascii="Arial" w:hAnsi="Arial" w:cs="Arial"/>
          <w:sz w:val="22"/>
          <w:szCs w:val="22"/>
        </w:rPr>
        <w:t xml:space="preserve">z co najmniej jednodniowym wyprzedzeniem. </w:t>
      </w:r>
    </w:p>
    <w:p w14:paraId="75F0365F" w14:textId="69793E5A" w:rsidR="00C36F33" w:rsidRDefault="00C36F33" w:rsidP="00EF4E87">
      <w:pPr>
        <w:keepNext/>
        <w:widowControl w:val="0"/>
        <w:numPr>
          <w:ilvl w:val="0"/>
          <w:numId w:val="16"/>
        </w:numPr>
        <w:spacing w:line="276" w:lineRule="auto"/>
        <w:ind w:left="709" w:hanging="425"/>
        <w:jc w:val="both"/>
        <w:rPr>
          <w:rFonts w:ascii="Arial" w:hAnsi="Arial" w:cs="Arial"/>
          <w:sz w:val="22"/>
          <w:szCs w:val="22"/>
        </w:rPr>
      </w:pPr>
      <w:r w:rsidRPr="007E297F">
        <w:rPr>
          <w:rFonts w:ascii="Arial" w:hAnsi="Arial" w:cs="Arial"/>
          <w:sz w:val="22"/>
          <w:szCs w:val="22"/>
        </w:rPr>
        <w:t>Dostaw</w:t>
      </w:r>
      <w:r w:rsidR="00CA2CCE" w:rsidRPr="007E297F">
        <w:rPr>
          <w:rFonts w:ascii="Arial" w:hAnsi="Arial" w:cs="Arial"/>
          <w:sz w:val="22"/>
          <w:szCs w:val="22"/>
        </w:rPr>
        <w:t>a</w:t>
      </w:r>
      <w:r w:rsidRPr="007E297F">
        <w:rPr>
          <w:rFonts w:ascii="Arial" w:hAnsi="Arial" w:cs="Arial"/>
          <w:sz w:val="22"/>
          <w:szCs w:val="22"/>
        </w:rPr>
        <w:t xml:space="preserve"> </w:t>
      </w:r>
      <w:r w:rsidR="00CA2CCE" w:rsidRPr="007E297F">
        <w:rPr>
          <w:rFonts w:ascii="Arial" w:hAnsi="Arial" w:cs="Arial"/>
          <w:sz w:val="22"/>
          <w:szCs w:val="22"/>
        </w:rPr>
        <w:t>zostanie</w:t>
      </w:r>
      <w:r w:rsidRPr="007E297F">
        <w:rPr>
          <w:rFonts w:ascii="Arial" w:hAnsi="Arial" w:cs="Arial"/>
          <w:sz w:val="22"/>
          <w:szCs w:val="22"/>
        </w:rPr>
        <w:t xml:space="preserve"> realizowan</w:t>
      </w:r>
      <w:r w:rsidR="00CA2CCE" w:rsidRPr="007E297F">
        <w:rPr>
          <w:rFonts w:ascii="Arial" w:hAnsi="Arial" w:cs="Arial"/>
          <w:sz w:val="22"/>
          <w:szCs w:val="22"/>
        </w:rPr>
        <w:t>a</w:t>
      </w:r>
      <w:r w:rsidRPr="007E297F">
        <w:rPr>
          <w:rFonts w:ascii="Arial" w:hAnsi="Arial" w:cs="Arial"/>
          <w:sz w:val="22"/>
          <w:szCs w:val="22"/>
        </w:rPr>
        <w:t xml:space="preserve"> w dni robocze w godzinach od 07:00 do 13:00. Pod pojęciem dni roboczych należy rozumieć dni tygodnia od poniedziałku do piątku z</w:t>
      </w:r>
      <w:r w:rsidR="00967B0C" w:rsidRPr="007E297F">
        <w:rPr>
          <w:rFonts w:ascii="Arial" w:hAnsi="Arial" w:cs="Arial"/>
          <w:sz w:val="22"/>
          <w:szCs w:val="22"/>
        </w:rPr>
        <w:t> </w:t>
      </w:r>
      <w:r w:rsidRPr="007E297F">
        <w:rPr>
          <w:rFonts w:ascii="Arial" w:hAnsi="Arial" w:cs="Arial"/>
          <w:sz w:val="22"/>
          <w:szCs w:val="22"/>
        </w:rPr>
        <w:t>wyłączeniem dni ustawowo wolnych od pracy zgodnie z przepisami obowiązującymi w Polsce. W razie podstawienia przez Wykonawcę Towaru w inne dni lub w innych godzinach niż wskazane w</w:t>
      </w:r>
      <w:r w:rsidR="003D1A90" w:rsidRPr="007E297F">
        <w:rPr>
          <w:rFonts w:ascii="Arial" w:hAnsi="Arial" w:cs="Arial"/>
          <w:sz w:val="22"/>
          <w:szCs w:val="22"/>
        </w:rPr>
        <w:t> </w:t>
      </w:r>
      <w:r w:rsidRPr="007E297F">
        <w:rPr>
          <w:rFonts w:ascii="Arial" w:hAnsi="Arial" w:cs="Arial"/>
          <w:sz w:val="22"/>
          <w:szCs w:val="22"/>
        </w:rPr>
        <w:t>zdaniu poprzednim rozładunek zostanie rozpoczęty w</w:t>
      </w:r>
      <w:r w:rsidR="002506E4" w:rsidRPr="007E297F">
        <w:rPr>
          <w:rFonts w:ascii="Arial" w:hAnsi="Arial" w:cs="Arial"/>
          <w:sz w:val="22"/>
          <w:szCs w:val="22"/>
        </w:rPr>
        <w:t> </w:t>
      </w:r>
      <w:r w:rsidRPr="007E297F">
        <w:rPr>
          <w:rFonts w:ascii="Arial" w:hAnsi="Arial" w:cs="Arial"/>
          <w:sz w:val="22"/>
          <w:szCs w:val="22"/>
        </w:rPr>
        <w:t>pierwszym dniu roboczym następującym po terminie podstawienia, chyba że Zamawiający postanowi inaczej. Wszelkie ryzyka wynikające z postanowienia zdania poprzedniego, w tym w szczególności ryzyko utraty, uszkodzenia lub zniszczenia Towaru, koszty postoju, przechowania, ubezpieczenia i inne, obciążają Wykonawcę.</w:t>
      </w:r>
    </w:p>
    <w:p w14:paraId="7D2F0C79" w14:textId="4DF8DD5F" w:rsidR="00C977FD" w:rsidRPr="00C977FD" w:rsidRDefault="00C977FD" w:rsidP="00EF4E87">
      <w:pPr>
        <w:keepNext/>
        <w:widowControl w:val="0"/>
        <w:numPr>
          <w:ilvl w:val="0"/>
          <w:numId w:val="16"/>
        </w:numPr>
        <w:spacing w:line="276" w:lineRule="auto"/>
        <w:ind w:left="709" w:hanging="425"/>
        <w:jc w:val="both"/>
        <w:rPr>
          <w:rFonts w:ascii="Arial" w:hAnsi="Arial" w:cs="Arial"/>
          <w:sz w:val="22"/>
          <w:szCs w:val="22"/>
        </w:rPr>
      </w:pPr>
      <w:r w:rsidRPr="00EF4E87">
        <w:rPr>
          <w:rFonts w:ascii="Arial" w:hAnsi="Arial" w:cs="Arial"/>
          <w:sz w:val="22"/>
          <w:szCs w:val="22"/>
        </w:rPr>
        <w:t>Wykonawca zapewnieni posiadanie przez osoby wjeżdżające lub wchodzące na teren TAURON Ciepło sp. z o.o. w celu realizacji Umowy, dokumentów tożsamości i ich okazywanie na wezwanie służb ochrony w celu potwierdzenia uprawnienia do pobytu na terenie obiektu</w:t>
      </w:r>
    </w:p>
    <w:p w14:paraId="3B02255F" w14:textId="77777777" w:rsidR="00702952" w:rsidRPr="007E297F" w:rsidRDefault="00702952" w:rsidP="00702952">
      <w:pPr>
        <w:keepNext/>
        <w:widowControl w:val="0"/>
        <w:spacing w:line="276" w:lineRule="auto"/>
        <w:jc w:val="center"/>
        <w:rPr>
          <w:rFonts w:ascii="Arial" w:hAnsi="Arial" w:cs="Arial"/>
          <w:b/>
          <w:sz w:val="22"/>
          <w:szCs w:val="22"/>
        </w:rPr>
      </w:pPr>
    </w:p>
    <w:p w14:paraId="3BC94081" w14:textId="77777777" w:rsidR="00C36F33" w:rsidRPr="007E297F" w:rsidRDefault="00C36F33" w:rsidP="00702952">
      <w:pPr>
        <w:keepNext/>
        <w:widowControl w:val="0"/>
        <w:spacing w:line="276" w:lineRule="auto"/>
        <w:jc w:val="center"/>
        <w:rPr>
          <w:rFonts w:ascii="Arial" w:hAnsi="Arial" w:cs="Arial"/>
          <w:b/>
          <w:sz w:val="22"/>
          <w:szCs w:val="22"/>
        </w:rPr>
      </w:pPr>
      <w:r w:rsidRPr="007E297F">
        <w:rPr>
          <w:rFonts w:ascii="Arial" w:hAnsi="Arial" w:cs="Arial"/>
          <w:b/>
          <w:sz w:val="22"/>
          <w:szCs w:val="22"/>
        </w:rPr>
        <w:t>§ 3</w:t>
      </w:r>
    </w:p>
    <w:p w14:paraId="32BC6E54" w14:textId="77777777" w:rsidR="00C36F33" w:rsidRPr="007E297F" w:rsidRDefault="00C36F33" w:rsidP="00702952">
      <w:pPr>
        <w:keepNext/>
        <w:widowControl w:val="0"/>
        <w:spacing w:line="276" w:lineRule="auto"/>
        <w:jc w:val="center"/>
        <w:rPr>
          <w:rFonts w:ascii="Arial" w:hAnsi="Arial" w:cs="Arial"/>
          <w:b/>
          <w:sz w:val="22"/>
          <w:szCs w:val="22"/>
        </w:rPr>
      </w:pPr>
      <w:r w:rsidRPr="007E297F">
        <w:rPr>
          <w:rFonts w:ascii="Arial" w:hAnsi="Arial" w:cs="Arial"/>
          <w:b/>
          <w:sz w:val="22"/>
          <w:szCs w:val="22"/>
        </w:rPr>
        <w:t xml:space="preserve"> SZCZEGÓŁOWE OBOWIĄZKI STRON</w:t>
      </w:r>
    </w:p>
    <w:p w14:paraId="01E161B7" w14:textId="77777777" w:rsidR="00C36F33" w:rsidRPr="007E297F" w:rsidRDefault="00C36F33" w:rsidP="00EF4E87">
      <w:pPr>
        <w:numPr>
          <w:ilvl w:val="0"/>
          <w:numId w:val="17"/>
        </w:numPr>
        <w:spacing w:line="276" w:lineRule="auto"/>
        <w:jc w:val="both"/>
        <w:rPr>
          <w:rFonts w:ascii="Arial" w:hAnsi="Arial" w:cs="Arial"/>
          <w:bCs/>
          <w:sz w:val="22"/>
          <w:szCs w:val="22"/>
        </w:rPr>
      </w:pPr>
      <w:r w:rsidRPr="007E297F">
        <w:rPr>
          <w:rFonts w:ascii="Arial" w:hAnsi="Arial" w:cs="Arial"/>
          <w:sz w:val="22"/>
          <w:szCs w:val="22"/>
        </w:rPr>
        <w:t>Wykonawca zobowiązuje się wykonać Przedmiot Umowy zgodnie z Umową i złożoną ofertą, w wyznaczonym terminie</w:t>
      </w:r>
      <w:r w:rsidRPr="007E297F">
        <w:rPr>
          <w:rFonts w:ascii="Arial" w:hAnsi="Arial" w:cs="Arial"/>
          <w:b/>
          <w:sz w:val="22"/>
          <w:szCs w:val="22"/>
        </w:rPr>
        <w:t xml:space="preserve">. </w:t>
      </w:r>
    </w:p>
    <w:p w14:paraId="3E6E4AC0" w14:textId="02BAAB84" w:rsidR="00C36F33" w:rsidRPr="007E297F" w:rsidRDefault="00C36F33" w:rsidP="00EF4E87">
      <w:pPr>
        <w:pStyle w:val="Akapitzlist"/>
        <w:numPr>
          <w:ilvl w:val="0"/>
          <w:numId w:val="17"/>
        </w:numPr>
        <w:jc w:val="both"/>
        <w:rPr>
          <w:rFonts w:ascii="Arial" w:hAnsi="Arial" w:cs="Arial"/>
          <w:bCs/>
          <w:sz w:val="22"/>
          <w:szCs w:val="22"/>
        </w:rPr>
      </w:pPr>
      <w:r w:rsidRPr="007E297F">
        <w:rPr>
          <w:rFonts w:ascii="Arial" w:hAnsi="Arial" w:cs="Arial"/>
          <w:bCs/>
          <w:sz w:val="22"/>
          <w:szCs w:val="22"/>
        </w:rPr>
        <w:t xml:space="preserve">Miejscem dostawy Towaru </w:t>
      </w:r>
      <w:r w:rsidR="00A4411B" w:rsidRPr="007E297F">
        <w:rPr>
          <w:rFonts w:ascii="Arial" w:hAnsi="Arial" w:cs="Arial"/>
          <w:bCs/>
          <w:sz w:val="22"/>
          <w:szCs w:val="22"/>
        </w:rPr>
        <w:t>do</w:t>
      </w:r>
      <w:r w:rsidRPr="007E297F">
        <w:rPr>
          <w:rFonts w:ascii="Arial" w:hAnsi="Arial" w:cs="Arial"/>
          <w:bCs/>
          <w:sz w:val="22"/>
          <w:szCs w:val="22"/>
        </w:rPr>
        <w:t xml:space="preserve"> Zamawiającego: </w:t>
      </w:r>
      <w:r w:rsidR="00023BC7">
        <w:rPr>
          <w:rFonts w:ascii="Arial" w:hAnsi="Arial" w:cs="Arial"/>
          <w:bCs/>
          <w:sz w:val="22"/>
          <w:szCs w:val="22"/>
        </w:rPr>
        <w:t>ul.</w:t>
      </w:r>
      <w:r w:rsidR="00271A77" w:rsidRPr="007E297F">
        <w:rPr>
          <w:rFonts w:ascii="Arial" w:hAnsi="Arial" w:cs="Arial"/>
          <w:bCs/>
          <w:sz w:val="22"/>
          <w:szCs w:val="22"/>
        </w:rPr>
        <w:t>…</w:t>
      </w:r>
      <w:r w:rsidR="00F80CBD" w:rsidRPr="007E297F">
        <w:rPr>
          <w:rFonts w:ascii="Arial" w:hAnsi="Arial" w:cs="Arial"/>
          <w:bCs/>
          <w:sz w:val="22"/>
          <w:szCs w:val="22"/>
        </w:rPr>
        <w:t>Siemianowicka 60</w:t>
      </w:r>
      <w:r w:rsidR="00271A77" w:rsidRPr="007E297F">
        <w:rPr>
          <w:rFonts w:ascii="Arial" w:hAnsi="Arial" w:cs="Arial"/>
          <w:bCs/>
          <w:sz w:val="22"/>
          <w:szCs w:val="22"/>
        </w:rPr>
        <w:t>….</w:t>
      </w:r>
      <w:r w:rsidR="00627A85" w:rsidRPr="007E297F">
        <w:rPr>
          <w:rFonts w:ascii="Arial" w:hAnsi="Arial" w:cs="Arial"/>
          <w:bCs/>
          <w:sz w:val="22"/>
          <w:szCs w:val="22"/>
        </w:rPr>
        <w:t xml:space="preserve">, Katowice </w:t>
      </w:r>
      <w:r w:rsidR="00167DDD" w:rsidRPr="007E297F">
        <w:rPr>
          <w:rFonts w:ascii="Arial" w:hAnsi="Arial" w:cs="Arial"/>
          <w:bCs/>
          <w:sz w:val="22"/>
          <w:szCs w:val="22"/>
        </w:rPr>
        <w:t>w godzinach od 7:00 do 13:00 w dni robocze.</w:t>
      </w:r>
    </w:p>
    <w:p w14:paraId="2836741B" w14:textId="7A55BF28" w:rsidR="00C36F33" w:rsidRPr="007E297F" w:rsidRDefault="00C36F33" w:rsidP="00EF4E87">
      <w:pPr>
        <w:numPr>
          <w:ilvl w:val="0"/>
          <w:numId w:val="17"/>
        </w:numPr>
        <w:spacing w:line="276" w:lineRule="auto"/>
        <w:jc w:val="both"/>
        <w:rPr>
          <w:rFonts w:ascii="Arial" w:hAnsi="Arial" w:cs="Arial"/>
          <w:sz w:val="22"/>
          <w:szCs w:val="22"/>
        </w:rPr>
      </w:pPr>
      <w:r w:rsidRPr="007E297F">
        <w:rPr>
          <w:rFonts w:ascii="Arial" w:hAnsi="Arial" w:cs="Arial"/>
          <w:sz w:val="22"/>
          <w:szCs w:val="22"/>
        </w:rPr>
        <w:t xml:space="preserve">Wykonawca zobowiązuje się dostarczyć Zamawiającemu Towar spełniający wymagania określone w </w:t>
      </w:r>
      <w:r w:rsidRPr="007E297F">
        <w:rPr>
          <w:rFonts w:ascii="Arial" w:hAnsi="Arial" w:cs="Arial"/>
          <w:b/>
          <w:sz w:val="22"/>
          <w:szCs w:val="22"/>
        </w:rPr>
        <w:t>Załączniku nr 1</w:t>
      </w:r>
      <w:r w:rsidR="00F80CBD" w:rsidRPr="007E297F">
        <w:rPr>
          <w:rFonts w:ascii="Arial" w:hAnsi="Arial" w:cs="Arial"/>
          <w:b/>
          <w:sz w:val="22"/>
          <w:szCs w:val="22"/>
        </w:rPr>
        <w:t xml:space="preserve"> </w:t>
      </w:r>
      <w:r w:rsidRPr="007E297F">
        <w:rPr>
          <w:rFonts w:ascii="Arial" w:hAnsi="Arial" w:cs="Arial"/>
          <w:sz w:val="22"/>
          <w:szCs w:val="22"/>
        </w:rPr>
        <w:t xml:space="preserve"> </w:t>
      </w:r>
      <w:r w:rsidRPr="007E297F">
        <w:rPr>
          <w:rFonts w:ascii="Arial" w:hAnsi="Arial" w:cs="Arial"/>
          <w:b/>
          <w:sz w:val="22"/>
          <w:szCs w:val="22"/>
        </w:rPr>
        <w:t>do Umowy</w:t>
      </w:r>
      <w:r w:rsidRPr="007E297F">
        <w:rPr>
          <w:rFonts w:ascii="Arial" w:hAnsi="Arial" w:cs="Arial"/>
          <w:sz w:val="22"/>
          <w:szCs w:val="22"/>
        </w:rPr>
        <w:t xml:space="preserve"> oraz wynikające z powszechnie obowiązujących przepisów prawa, norm technicznych lub warunków dozoru technicznego, posiadający wymagane atesty, certyfikaty, świadectwa jakości oraz deklaracje zgodności, a także wolny od wad fizycznych i prawnych, w tym nieobciążony prawami ustanowionymi na rzecz osób trzecich.</w:t>
      </w:r>
    </w:p>
    <w:p w14:paraId="4C10FDCF" w14:textId="77777777" w:rsidR="00C36F33" w:rsidRPr="007E297F" w:rsidRDefault="00C36F33" w:rsidP="00EF4E87">
      <w:pPr>
        <w:numPr>
          <w:ilvl w:val="0"/>
          <w:numId w:val="17"/>
        </w:numPr>
        <w:spacing w:line="276" w:lineRule="auto"/>
        <w:jc w:val="both"/>
        <w:rPr>
          <w:rFonts w:ascii="Arial" w:hAnsi="Arial" w:cs="Arial"/>
          <w:sz w:val="22"/>
          <w:szCs w:val="22"/>
        </w:rPr>
      </w:pPr>
      <w:r w:rsidRPr="007E297F">
        <w:rPr>
          <w:rFonts w:ascii="Arial" w:hAnsi="Arial" w:cs="Arial"/>
          <w:sz w:val="22"/>
          <w:szCs w:val="22"/>
        </w:rPr>
        <w:t>Przedmiot Umowy będzie realizowany na koszt i ryzyko Wykonawcy.</w:t>
      </w:r>
    </w:p>
    <w:p w14:paraId="42E5CB69" w14:textId="77777777" w:rsidR="00C36F33" w:rsidRPr="007E297F" w:rsidRDefault="00C36F33" w:rsidP="00EF4E87">
      <w:pPr>
        <w:numPr>
          <w:ilvl w:val="0"/>
          <w:numId w:val="17"/>
        </w:numPr>
        <w:spacing w:line="276" w:lineRule="auto"/>
        <w:jc w:val="both"/>
        <w:rPr>
          <w:rFonts w:ascii="Arial" w:hAnsi="Arial" w:cs="Arial"/>
          <w:sz w:val="22"/>
          <w:szCs w:val="22"/>
        </w:rPr>
      </w:pPr>
      <w:r w:rsidRPr="007E297F">
        <w:rPr>
          <w:rFonts w:ascii="Arial" w:hAnsi="Arial" w:cs="Arial"/>
          <w:sz w:val="22"/>
          <w:szCs w:val="22"/>
        </w:rPr>
        <w:t>Zamawiający zobowiązuje się do współpracy w zakresie realizacji Przedmiotu Umowy, w tym do udostępnienia Wykonawcy wszelkich posiadanych danych, niezbędnych do jego wykonania.</w:t>
      </w:r>
    </w:p>
    <w:p w14:paraId="04B9537D" w14:textId="77777777" w:rsidR="00C36F33" w:rsidRPr="007E297F" w:rsidRDefault="00C36F33" w:rsidP="00EF4E87">
      <w:pPr>
        <w:numPr>
          <w:ilvl w:val="0"/>
          <w:numId w:val="17"/>
        </w:numPr>
        <w:spacing w:line="276" w:lineRule="auto"/>
        <w:jc w:val="both"/>
        <w:rPr>
          <w:rFonts w:ascii="Arial" w:hAnsi="Arial" w:cs="Arial"/>
          <w:sz w:val="22"/>
          <w:szCs w:val="22"/>
        </w:rPr>
      </w:pPr>
      <w:r w:rsidRPr="007E297F">
        <w:rPr>
          <w:rFonts w:ascii="Arial" w:hAnsi="Arial" w:cs="Arial"/>
          <w:sz w:val="22"/>
          <w:szCs w:val="22"/>
        </w:rPr>
        <w:t xml:space="preserve">Wykonawca zobowiązuje się do utrzymania stałej ceny Towaru przez cały okres obowiązywania Umowy. </w:t>
      </w:r>
    </w:p>
    <w:p w14:paraId="54C49BCE" w14:textId="77777777" w:rsidR="00C36F33" w:rsidRPr="007E297F" w:rsidRDefault="00C36F33" w:rsidP="00EF4E87">
      <w:pPr>
        <w:numPr>
          <w:ilvl w:val="0"/>
          <w:numId w:val="17"/>
        </w:numPr>
        <w:spacing w:line="276" w:lineRule="auto"/>
        <w:jc w:val="both"/>
        <w:rPr>
          <w:rFonts w:ascii="Arial" w:hAnsi="Arial" w:cs="Arial"/>
          <w:b/>
          <w:sz w:val="22"/>
          <w:szCs w:val="22"/>
        </w:rPr>
      </w:pPr>
      <w:r w:rsidRPr="007E297F">
        <w:rPr>
          <w:rFonts w:ascii="Arial" w:hAnsi="Arial" w:cs="Arial"/>
          <w:sz w:val="22"/>
          <w:szCs w:val="22"/>
        </w:rPr>
        <w:t xml:space="preserve">Zamawiający zastrzega możliwość sprawdzenia w każdym czasie, w okresie obowiązywania Umowy, źródła pochodzenia Towaru, w tym producenta. W przypadku, gdy Towar nie będzie pochodzić z deklarowanego źródła, Zamawiający, po uprzednim wezwaniu Wykonawcy do usunięcia tego naruszenia w terminie nie dłuższym niż 14 dni od </w:t>
      </w:r>
      <w:r w:rsidRPr="007E297F">
        <w:rPr>
          <w:rFonts w:ascii="Arial" w:hAnsi="Arial" w:cs="Arial"/>
          <w:sz w:val="22"/>
          <w:szCs w:val="22"/>
        </w:rPr>
        <w:lastRenderedPageBreak/>
        <w:t>dnia jego wysłania do Wykonawcy, będzie uprawniony do odstąpienia od Umowy w całości lub w części, z winy Wykonawcy. Oświadczenie o odstąpieniu od Umowy z przyczyny wskazanej w zdaniu poprzednim może zostać złożone przez Zamawiającego aż do dnia upływu terminu realizacji Umowy wskazanego zgodnie z § 2 Umowy.</w:t>
      </w:r>
    </w:p>
    <w:p w14:paraId="159A0CEC" w14:textId="77777777" w:rsidR="00C36F33" w:rsidRPr="007E297F" w:rsidRDefault="00C36F33" w:rsidP="00EF4E87">
      <w:pPr>
        <w:numPr>
          <w:ilvl w:val="0"/>
          <w:numId w:val="17"/>
        </w:numPr>
        <w:spacing w:line="276" w:lineRule="auto"/>
        <w:jc w:val="both"/>
        <w:rPr>
          <w:rFonts w:ascii="Arial" w:hAnsi="Arial" w:cs="Arial"/>
          <w:b/>
          <w:sz w:val="22"/>
          <w:szCs w:val="22"/>
        </w:rPr>
      </w:pPr>
      <w:r w:rsidRPr="007E297F">
        <w:rPr>
          <w:rFonts w:ascii="Arial" w:hAnsi="Arial" w:cs="Arial"/>
          <w:sz w:val="22"/>
          <w:szCs w:val="22"/>
        </w:rPr>
        <w:t>Do zawarcia przez Wykonawcę umowy z podwykonawcą jest wymagane uprzednie udzielenie przez Zamawiającego zgody w formie pisemnej pod rygorem nieważności.</w:t>
      </w:r>
    </w:p>
    <w:p w14:paraId="45C3410D" w14:textId="77777777" w:rsidR="00C36F33" w:rsidRPr="007E297F" w:rsidRDefault="00C36F33" w:rsidP="00702952">
      <w:pPr>
        <w:spacing w:line="276" w:lineRule="auto"/>
        <w:jc w:val="both"/>
        <w:rPr>
          <w:rFonts w:ascii="Arial" w:hAnsi="Arial" w:cs="Arial"/>
          <w:b/>
          <w:sz w:val="22"/>
          <w:szCs w:val="22"/>
        </w:rPr>
      </w:pPr>
    </w:p>
    <w:p w14:paraId="6EA3782C" w14:textId="77777777" w:rsidR="00C36F33" w:rsidRPr="007E297F" w:rsidRDefault="00C36F33" w:rsidP="00702952">
      <w:pPr>
        <w:keepNext/>
        <w:widowControl w:val="0"/>
        <w:spacing w:line="276" w:lineRule="auto"/>
        <w:jc w:val="center"/>
        <w:rPr>
          <w:rFonts w:ascii="Arial" w:hAnsi="Arial" w:cs="Arial"/>
          <w:b/>
          <w:bCs/>
          <w:sz w:val="22"/>
          <w:szCs w:val="22"/>
        </w:rPr>
      </w:pPr>
      <w:r w:rsidRPr="007E297F">
        <w:rPr>
          <w:rFonts w:ascii="Arial" w:hAnsi="Arial" w:cs="Arial"/>
          <w:b/>
          <w:sz w:val="22"/>
          <w:szCs w:val="22"/>
        </w:rPr>
        <w:t>§ 4</w:t>
      </w:r>
      <w:r w:rsidRPr="007E297F">
        <w:rPr>
          <w:rFonts w:ascii="Arial" w:hAnsi="Arial" w:cs="Arial"/>
          <w:b/>
          <w:bCs/>
          <w:sz w:val="22"/>
          <w:szCs w:val="22"/>
        </w:rPr>
        <w:t xml:space="preserve"> </w:t>
      </w:r>
    </w:p>
    <w:p w14:paraId="104611C5" w14:textId="68888B57" w:rsidR="00C36F33" w:rsidRPr="007E297F" w:rsidRDefault="00C36F33" w:rsidP="00702952">
      <w:pPr>
        <w:keepNext/>
        <w:widowControl w:val="0"/>
        <w:spacing w:line="276" w:lineRule="auto"/>
        <w:jc w:val="right"/>
        <w:rPr>
          <w:rFonts w:ascii="Arial" w:hAnsi="Arial" w:cs="Arial"/>
          <w:b/>
          <w:bCs/>
          <w:sz w:val="22"/>
          <w:szCs w:val="22"/>
        </w:rPr>
      </w:pPr>
      <w:r w:rsidRPr="007E297F">
        <w:rPr>
          <w:rFonts w:ascii="Arial" w:hAnsi="Arial" w:cs="Arial"/>
          <w:b/>
          <w:bCs/>
          <w:sz w:val="22"/>
          <w:szCs w:val="22"/>
        </w:rPr>
        <w:t>OBOWIĄZKI W ZAKRESIE OCHRONY ŚRODOWISKA, GOSPODAROWANIA ODPADAMI</w:t>
      </w:r>
    </w:p>
    <w:p w14:paraId="6B2467B0" w14:textId="75427957" w:rsidR="00C36F33" w:rsidRPr="007E297F" w:rsidRDefault="00C36F33" w:rsidP="00EF4E87">
      <w:pPr>
        <w:widowControl w:val="0"/>
        <w:numPr>
          <w:ilvl w:val="2"/>
          <w:numId w:val="18"/>
        </w:numPr>
        <w:spacing w:line="276" w:lineRule="auto"/>
        <w:ind w:left="709"/>
        <w:jc w:val="both"/>
        <w:rPr>
          <w:rFonts w:ascii="Arial" w:hAnsi="Arial" w:cs="Arial"/>
          <w:sz w:val="22"/>
          <w:szCs w:val="22"/>
        </w:rPr>
      </w:pPr>
      <w:r w:rsidRPr="007E297F">
        <w:rPr>
          <w:rFonts w:ascii="Arial" w:hAnsi="Arial" w:cs="Arial"/>
          <w:sz w:val="22"/>
          <w:szCs w:val="22"/>
        </w:rPr>
        <w:t>Wykonawca zobowiązuje się do odbioru i zagospodarowania wszelkiego rodzaju odpadów powstałych w związku z realizacją Umowy, zgodnie z przepisami prawa dotyczącymi gospodarki odpadami, na własny koszt, w określonym przez Zamawiającego terminie. Jednakże na wniosek Zamawiającego Wykonawca będzie zobowiązany do przekazywania wskazanych przez Zamawiającego odpadów powstałych w związku z realizacją Umowy, do określonego przez Zamawiającego miejsca lub miejsc. W przypadku, o którym mowa w</w:t>
      </w:r>
      <w:r w:rsidR="003D1A90" w:rsidRPr="007E297F">
        <w:rPr>
          <w:rFonts w:ascii="Arial" w:hAnsi="Arial" w:cs="Arial"/>
          <w:sz w:val="22"/>
          <w:szCs w:val="22"/>
        </w:rPr>
        <w:t> </w:t>
      </w:r>
      <w:r w:rsidRPr="007E297F">
        <w:rPr>
          <w:rFonts w:ascii="Arial" w:hAnsi="Arial" w:cs="Arial"/>
          <w:sz w:val="22"/>
          <w:szCs w:val="22"/>
        </w:rPr>
        <w:t>zdaniu poprzednim zagospodarowanie tych odpadów będzie należeć do Zamawiającego.</w:t>
      </w:r>
    </w:p>
    <w:p w14:paraId="6EAAC2D2" w14:textId="77777777" w:rsidR="00C36F33" w:rsidRPr="007E297F" w:rsidRDefault="00C36F33" w:rsidP="00EF4E87">
      <w:pPr>
        <w:numPr>
          <w:ilvl w:val="2"/>
          <w:numId w:val="18"/>
        </w:numPr>
        <w:spacing w:line="276" w:lineRule="auto"/>
        <w:ind w:left="709"/>
        <w:jc w:val="both"/>
        <w:rPr>
          <w:rFonts w:ascii="Arial" w:hAnsi="Arial" w:cs="Arial"/>
          <w:sz w:val="22"/>
          <w:szCs w:val="22"/>
        </w:rPr>
      </w:pPr>
      <w:r w:rsidRPr="007E297F">
        <w:rPr>
          <w:rFonts w:ascii="Arial" w:hAnsi="Arial" w:cs="Arial"/>
          <w:sz w:val="22"/>
          <w:szCs w:val="22"/>
        </w:rPr>
        <w:t>Odbiór i gospodarcze wykorzystanie  odpadów odbywać się będzie zgodnie z ustawą z dnia 14 grudnia 2012 r. o odpadach.</w:t>
      </w:r>
    </w:p>
    <w:p w14:paraId="453BB65A" w14:textId="77777777" w:rsidR="00C36F33" w:rsidRPr="007E297F" w:rsidRDefault="00C36F33" w:rsidP="002E7A9C">
      <w:pPr>
        <w:spacing w:line="276" w:lineRule="auto"/>
        <w:jc w:val="center"/>
        <w:rPr>
          <w:rFonts w:ascii="Arial" w:hAnsi="Arial" w:cs="Arial"/>
          <w:b/>
          <w:bCs/>
          <w:sz w:val="22"/>
          <w:szCs w:val="22"/>
        </w:rPr>
      </w:pPr>
      <w:r w:rsidRPr="007E297F">
        <w:rPr>
          <w:rFonts w:ascii="Arial" w:hAnsi="Arial" w:cs="Arial"/>
          <w:b/>
          <w:bCs/>
          <w:sz w:val="22"/>
          <w:szCs w:val="22"/>
        </w:rPr>
        <w:t>§ 5</w:t>
      </w:r>
    </w:p>
    <w:p w14:paraId="1ECF6CAB" w14:textId="77777777" w:rsidR="00C36F33" w:rsidRPr="007E297F" w:rsidRDefault="00C36F33" w:rsidP="002E7A9C">
      <w:pPr>
        <w:spacing w:line="276" w:lineRule="auto"/>
        <w:jc w:val="center"/>
        <w:rPr>
          <w:rFonts w:ascii="Arial" w:hAnsi="Arial" w:cs="Arial"/>
          <w:b/>
          <w:bCs/>
          <w:sz w:val="22"/>
          <w:szCs w:val="22"/>
        </w:rPr>
      </w:pPr>
      <w:r w:rsidRPr="007E297F">
        <w:rPr>
          <w:rFonts w:ascii="Arial" w:hAnsi="Arial" w:cs="Arial"/>
          <w:b/>
          <w:bCs/>
          <w:sz w:val="22"/>
          <w:szCs w:val="22"/>
        </w:rPr>
        <w:t>UBEZPIECZENIA</w:t>
      </w:r>
    </w:p>
    <w:p w14:paraId="1688AB06" w14:textId="77777777" w:rsidR="00C36F33" w:rsidRPr="007E297F" w:rsidRDefault="00C36F33" w:rsidP="00702952">
      <w:pPr>
        <w:widowControl w:val="0"/>
        <w:spacing w:line="276" w:lineRule="auto"/>
        <w:jc w:val="center"/>
        <w:rPr>
          <w:rFonts w:ascii="Arial" w:hAnsi="Arial" w:cs="Arial"/>
          <w:sz w:val="22"/>
          <w:szCs w:val="22"/>
        </w:rPr>
      </w:pPr>
      <w:r w:rsidRPr="007E297F">
        <w:rPr>
          <w:rFonts w:ascii="Arial" w:hAnsi="Arial" w:cs="Arial"/>
          <w:sz w:val="22"/>
          <w:szCs w:val="22"/>
        </w:rPr>
        <w:t>Zamawiający nie wymaga przedłożenia przez Wykonawcę polis ubezpieczeniowych.</w:t>
      </w:r>
    </w:p>
    <w:p w14:paraId="21E3A4FD" w14:textId="77777777" w:rsidR="00C36F33" w:rsidRPr="007E297F" w:rsidRDefault="00C36F33" w:rsidP="00702952">
      <w:pPr>
        <w:keepNext/>
        <w:widowControl w:val="0"/>
        <w:numPr>
          <w:ilvl w:val="12"/>
          <w:numId w:val="0"/>
        </w:numPr>
        <w:spacing w:line="276" w:lineRule="auto"/>
        <w:ind w:left="567" w:hanging="567"/>
        <w:jc w:val="center"/>
        <w:rPr>
          <w:rFonts w:ascii="Arial" w:hAnsi="Arial" w:cs="Arial"/>
          <w:b/>
          <w:sz w:val="22"/>
          <w:szCs w:val="22"/>
        </w:rPr>
      </w:pPr>
      <w:r w:rsidRPr="007E297F">
        <w:rPr>
          <w:rFonts w:ascii="Arial" w:hAnsi="Arial" w:cs="Arial"/>
          <w:b/>
          <w:sz w:val="22"/>
          <w:szCs w:val="22"/>
        </w:rPr>
        <w:t>§ 6</w:t>
      </w:r>
    </w:p>
    <w:p w14:paraId="353D3BCD" w14:textId="77777777" w:rsidR="00C36F33" w:rsidRPr="007E297F" w:rsidRDefault="00C36F33" w:rsidP="00702952">
      <w:pPr>
        <w:keepNext/>
        <w:widowControl w:val="0"/>
        <w:numPr>
          <w:ilvl w:val="12"/>
          <w:numId w:val="0"/>
        </w:numPr>
        <w:spacing w:line="276" w:lineRule="auto"/>
        <w:ind w:left="567" w:hanging="567"/>
        <w:jc w:val="center"/>
        <w:rPr>
          <w:rFonts w:ascii="Arial" w:hAnsi="Arial" w:cs="Arial"/>
          <w:sz w:val="22"/>
          <w:szCs w:val="22"/>
        </w:rPr>
      </w:pPr>
      <w:r w:rsidRPr="007E297F">
        <w:rPr>
          <w:rFonts w:ascii="Arial" w:hAnsi="Arial" w:cs="Arial"/>
          <w:b/>
          <w:sz w:val="22"/>
          <w:szCs w:val="22"/>
        </w:rPr>
        <w:t xml:space="preserve"> ODBIORY</w:t>
      </w:r>
    </w:p>
    <w:p w14:paraId="092C02AA" w14:textId="77777777" w:rsidR="00C36F33" w:rsidRPr="007E297F" w:rsidRDefault="00C36F33" w:rsidP="00EF4E87">
      <w:pPr>
        <w:numPr>
          <w:ilvl w:val="0"/>
          <w:numId w:val="28"/>
        </w:numPr>
        <w:spacing w:line="276" w:lineRule="auto"/>
        <w:ind w:left="709"/>
        <w:jc w:val="both"/>
        <w:rPr>
          <w:rFonts w:ascii="Arial" w:hAnsi="Arial" w:cs="Arial"/>
          <w:sz w:val="22"/>
          <w:szCs w:val="22"/>
        </w:rPr>
      </w:pPr>
      <w:r w:rsidRPr="007E297F">
        <w:rPr>
          <w:rFonts w:ascii="Arial" w:hAnsi="Arial" w:cs="Arial"/>
          <w:sz w:val="22"/>
          <w:szCs w:val="22"/>
        </w:rPr>
        <w:t>Dostawa Towaru będzie udokumentowana dowodem dostawy Wykonawcy, zawierającym numer realizowanego zamówienia, wystawionym w sposób umożliwiający pełną i jednoznaczną identyfikację dostarczonego Towaru przez osobę upoważnioną przez Zamawiającego.</w:t>
      </w:r>
    </w:p>
    <w:p w14:paraId="786EE967" w14:textId="77777777" w:rsidR="00C36F33" w:rsidRPr="007E297F" w:rsidRDefault="00C36F33" w:rsidP="00EF4E87">
      <w:pPr>
        <w:numPr>
          <w:ilvl w:val="0"/>
          <w:numId w:val="28"/>
        </w:numPr>
        <w:spacing w:line="276" w:lineRule="auto"/>
        <w:ind w:left="709"/>
        <w:rPr>
          <w:rFonts w:ascii="Arial" w:hAnsi="Arial" w:cs="Arial"/>
          <w:sz w:val="22"/>
          <w:szCs w:val="22"/>
        </w:rPr>
      </w:pPr>
      <w:r w:rsidRPr="007E297F">
        <w:rPr>
          <w:rFonts w:ascii="Arial" w:hAnsi="Arial" w:cs="Arial"/>
          <w:sz w:val="22"/>
          <w:szCs w:val="22"/>
        </w:rPr>
        <w:t xml:space="preserve">Odbiór Towaru wymaga potwierdzenia złożonego na dowodzie dostawy.  </w:t>
      </w:r>
    </w:p>
    <w:p w14:paraId="51FD16B8" w14:textId="77777777" w:rsidR="00C36F33" w:rsidRPr="007E297F" w:rsidRDefault="00C36F33" w:rsidP="00EF4E87">
      <w:pPr>
        <w:numPr>
          <w:ilvl w:val="0"/>
          <w:numId w:val="28"/>
        </w:numPr>
        <w:spacing w:line="276" w:lineRule="auto"/>
        <w:ind w:left="709"/>
        <w:jc w:val="both"/>
        <w:rPr>
          <w:rFonts w:ascii="Arial" w:hAnsi="Arial" w:cs="Arial"/>
          <w:sz w:val="22"/>
          <w:szCs w:val="22"/>
        </w:rPr>
      </w:pPr>
      <w:r w:rsidRPr="007E297F">
        <w:rPr>
          <w:rFonts w:ascii="Arial" w:hAnsi="Arial" w:cs="Arial"/>
          <w:sz w:val="22"/>
          <w:szCs w:val="22"/>
        </w:rPr>
        <w:t>Zamawiający zobowiązuje się zapewnić warunki do odbioru Przedmiotu Umowy, w szczególności zobowiązuje się, iż osoby upoważnione do działania w imieniu Zamawiającego będą uczestniczyć w procedurze odbioru przedmiotu Umowy.</w:t>
      </w:r>
    </w:p>
    <w:p w14:paraId="755D65E2" w14:textId="652236C0" w:rsidR="00C36F33" w:rsidRPr="007E297F" w:rsidRDefault="00C36F33" w:rsidP="00EF4E87">
      <w:pPr>
        <w:numPr>
          <w:ilvl w:val="0"/>
          <w:numId w:val="28"/>
        </w:numPr>
        <w:spacing w:line="276" w:lineRule="auto"/>
        <w:ind w:left="709"/>
        <w:jc w:val="both"/>
        <w:rPr>
          <w:rFonts w:ascii="Arial" w:hAnsi="Arial" w:cs="Arial"/>
          <w:sz w:val="22"/>
          <w:szCs w:val="22"/>
        </w:rPr>
      </w:pPr>
      <w:bookmarkStart w:id="2" w:name="_Hlk216388954"/>
      <w:r w:rsidRPr="007E297F">
        <w:rPr>
          <w:rFonts w:ascii="Arial" w:hAnsi="Arial" w:cs="Arial"/>
          <w:sz w:val="22"/>
          <w:szCs w:val="22"/>
        </w:rPr>
        <w:t xml:space="preserve">W terminie 5 dni od dnia dostarczenia przez Wykonawcę Zamawiający dokona jego oceny i weryfikacji pod kątem spełnienia wymagań określonych w </w:t>
      </w:r>
      <w:r w:rsidRPr="007E297F">
        <w:rPr>
          <w:rFonts w:ascii="Arial" w:hAnsi="Arial" w:cs="Arial"/>
          <w:b/>
          <w:sz w:val="22"/>
          <w:szCs w:val="22"/>
        </w:rPr>
        <w:t>Załączniku nr 1 do Umowy</w:t>
      </w:r>
      <w:r w:rsidR="00E25A59" w:rsidRPr="007E297F">
        <w:rPr>
          <w:rFonts w:ascii="Arial" w:hAnsi="Arial" w:cs="Arial"/>
          <w:b/>
          <w:sz w:val="22"/>
          <w:szCs w:val="22"/>
        </w:rPr>
        <w:t xml:space="preserve"> </w:t>
      </w:r>
      <w:r w:rsidR="000057E2" w:rsidRPr="007E297F">
        <w:rPr>
          <w:rFonts w:ascii="Arial" w:hAnsi="Arial" w:cs="Arial"/>
          <w:bCs/>
          <w:sz w:val="22"/>
          <w:szCs w:val="22"/>
        </w:rPr>
        <w:t>dotyczący dokumentacji</w:t>
      </w:r>
      <w:r w:rsidR="00E25A59" w:rsidRPr="007E297F">
        <w:rPr>
          <w:rFonts w:ascii="Arial" w:hAnsi="Arial" w:cs="Arial"/>
          <w:bCs/>
          <w:sz w:val="22"/>
          <w:szCs w:val="22"/>
        </w:rPr>
        <w:t>, technologi</w:t>
      </w:r>
      <w:r w:rsidR="000057E2" w:rsidRPr="007E297F">
        <w:rPr>
          <w:rFonts w:ascii="Arial" w:hAnsi="Arial" w:cs="Arial"/>
          <w:bCs/>
          <w:sz w:val="22"/>
          <w:szCs w:val="22"/>
        </w:rPr>
        <w:t>i</w:t>
      </w:r>
      <w:r w:rsidR="00E25A59" w:rsidRPr="007E297F">
        <w:rPr>
          <w:rFonts w:ascii="Arial" w:hAnsi="Arial" w:cs="Arial"/>
          <w:bCs/>
          <w:sz w:val="22"/>
          <w:szCs w:val="22"/>
        </w:rPr>
        <w:t xml:space="preserve">, </w:t>
      </w:r>
      <w:r w:rsidR="000057E2" w:rsidRPr="007E297F">
        <w:rPr>
          <w:rFonts w:ascii="Arial" w:hAnsi="Arial" w:cs="Arial"/>
          <w:bCs/>
          <w:sz w:val="22"/>
          <w:szCs w:val="22"/>
        </w:rPr>
        <w:t>jakości</w:t>
      </w:r>
      <w:r w:rsidR="00E25A59" w:rsidRPr="007E297F">
        <w:rPr>
          <w:rFonts w:ascii="Arial" w:hAnsi="Arial" w:cs="Arial"/>
          <w:bCs/>
          <w:sz w:val="22"/>
          <w:szCs w:val="22"/>
        </w:rPr>
        <w:t xml:space="preserve"> wykonania</w:t>
      </w:r>
      <w:r w:rsidRPr="007E297F">
        <w:rPr>
          <w:rFonts w:ascii="Arial" w:hAnsi="Arial" w:cs="Arial"/>
          <w:bCs/>
          <w:sz w:val="22"/>
          <w:szCs w:val="22"/>
        </w:rPr>
        <w:t>,</w:t>
      </w:r>
      <w:r w:rsidRPr="007E297F">
        <w:rPr>
          <w:rFonts w:ascii="Arial" w:hAnsi="Arial" w:cs="Arial"/>
          <w:sz w:val="22"/>
          <w:szCs w:val="22"/>
        </w:rPr>
        <w:t xml:space="preserve"> a</w:t>
      </w:r>
      <w:r w:rsidR="003D1A90" w:rsidRPr="007E297F">
        <w:rPr>
          <w:rFonts w:ascii="Arial" w:hAnsi="Arial" w:cs="Arial"/>
          <w:sz w:val="22"/>
          <w:szCs w:val="22"/>
        </w:rPr>
        <w:t> </w:t>
      </w:r>
      <w:r w:rsidRPr="007E297F">
        <w:rPr>
          <w:rFonts w:ascii="Arial" w:hAnsi="Arial" w:cs="Arial"/>
          <w:sz w:val="22"/>
          <w:szCs w:val="22"/>
        </w:rPr>
        <w:t>następnie protokolarnego jego odbioru</w:t>
      </w:r>
      <w:r w:rsidR="00E25A59" w:rsidRPr="007E297F">
        <w:rPr>
          <w:rFonts w:ascii="Arial" w:hAnsi="Arial" w:cs="Arial"/>
          <w:sz w:val="22"/>
          <w:szCs w:val="22"/>
        </w:rPr>
        <w:t xml:space="preserve">  częściowego</w:t>
      </w:r>
      <w:r w:rsidRPr="007E297F">
        <w:rPr>
          <w:rFonts w:ascii="Arial" w:hAnsi="Arial" w:cs="Arial"/>
          <w:sz w:val="22"/>
          <w:szCs w:val="22"/>
        </w:rPr>
        <w:t>.</w:t>
      </w:r>
    </w:p>
    <w:p w14:paraId="7A4DD404" w14:textId="72E613AE" w:rsidR="000057E2" w:rsidRPr="007E297F" w:rsidRDefault="004A20B2" w:rsidP="00EF4E87">
      <w:pPr>
        <w:numPr>
          <w:ilvl w:val="0"/>
          <w:numId w:val="28"/>
        </w:numPr>
        <w:spacing w:line="276" w:lineRule="auto"/>
        <w:ind w:left="709"/>
        <w:jc w:val="both"/>
        <w:rPr>
          <w:rFonts w:ascii="Arial" w:hAnsi="Arial" w:cs="Arial"/>
          <w:sz w:val="22"/>
          <w:szCs w:val="22"/>
        </w:rPr>
      </w:pPr>
      <w:r w:rsidRPr="007E297F">
        <w:rPr>
          <w:rFonts w:ascii="Arial" w:hAnsi="Arial" w:cs="Arial"/>
          <w:sz w:val="22"/>
          <w:szCs w:val="22"/>
        </w:rPr>
        <w:t xml:space="preserve">Po pozytywnym odbiorze  częściowym Tauron Ciepło  wykona w ciągu 7 dni roboczych przyłączenie kotłowni do sieci ciepłowniczej  i  prądu w celu wykonania ruch próbnego  do </w:t>
      </w:r>
      <w:r w:rsidR="00006460">
        <w:rPr>
          <w:rFonts w:ascii="Arial" w:hAnsi="Arial" w:cs="Arial"/>
          <w:b/>
          <w:bCs/>
          <w:sz w:val="22"/>
          <w:szCs w:val="22"/>
        </w:rPr>
        <w:t>2 tygodni od dostawy kotłowni</w:t>
      </w:r>
      <w:r w:rsidR="00006460" w:rsidRPr="007E297F">
        <w:rPr>
          <w:rFonts w:ascii="Arial" w:hAnsi="Arial" w:cs="Arial"/>
          <w:b/>
          <w:bCs/>
          <w:sz w:val="22"/>
          <w:szCs w:val="22"/>
        </w:rPr>
        <w:t xml:space="preserve">   </w:t>
      </w:r>
    </w:p>
    <w:p w14:paraId="1B1A9587" w14:textId="78B78389" w:rsidR="00C36F33" w:rsidRPr="007E297F" w:rsidRDefault="00C36F33" w:rsidP="00EF4E87">
      <w:pPr>
        <w:numPr>
          <w:ilvl w:val="0"/>
          <w:numId w:val="28"/>
        </w:numPr>
        <w:spacing w:line="276" w:lineRule="auto"/>
        <w:ind w:left="709" w:right="54"/>
        <w:jc w:val="both"/>
        <w:rPr>
          <w:rFonts w:ascii="Arial" w:hAnsi="Arial" w:cs="Arial"/>
          <w:sz w:val="22"/>
          <w:szCs w:val="22"/>
        </w:rPr>
      </w:pPr>
      <w:r w:rsidRPr="007E297F">
        <w:rPr>
          <w:rFonts w:ascii="Arial" w:hAnsi="Arial" w:cs="Arial"/>
          <w:sz w:val="22"/>
          <w:szCs w:val="22"/>
        </w:rPr>
        <w:t xml:space="preserve">Dokumentem potwierdzającym </w:t>
      </w:r>
      <w:r w:rsidR="00E25A59" w:rsidRPr="007E297F">
        <w:rPr>
          <w:rFonts w:ascii="Arial" w:hAnsi="Arial" w:cs="Arial"/>
          <w:sz w:val="22"/>
          <w:szCs w:val="22"/>
        </w:rPr>
        <w:t xml:space="preserve">całkowity </w:t>
      </w:r>
      <w:r w:rsidRPr="007E297F">
        <w:rPr>
          <w:rFonts w:ascii="Arial" w:hAnsi="Arial" w:cs="Arial"/>
          <w:sz w:val="22"/>
          <w:szCs w:val="22"/>
        </w:rPr>
        <w:t>odbiór Przedmiotu Umowy jest podpisany przez obie Strony protokół odbioru</w:t>
      </w:r>
      <w:r w:rsidR="00C37DDE" w:rsidRPr="007E297F">
        <w:rPr>
          <w:rFonts w:ascii="Arial" w:hAnsi="Arial" w:cs="Arial"/>
          <w:sz w:val="22"/>
          <w:szCs w:val="22"/>
        </w:rPr>
        <w:t>, po pozytywnie zakończonym ruchu próbnym</w:t>
      </w:r>
      <w:r w:rsidRPr="007E297F">
        <w:rPr>
          <w:rFonts w:ascii="Arial" w:hAnsi="Arial" w:cs="Arial"/>
          <w:sz w:val="22"/>
          <w:szCs w:val="22"/>
        </w:rPr>
        <w:t xml:space="preserve">, potwierdzający odbiór przez Zamawiającego </w:t>
      </w:r>
      <w:r w:rsidR="00CA2CCE" w:rsidRPr="007E297F">
        <w:rPr>
          <w:rFonts w:ascii="Arial" w:hAnsi="Arial" w:cs="Arial"/>
          <w:sz w:val="22"/>
          <w:szCs w:val="22"/>
        </w:rPr>
        <w:t>P</w:t>
      </w:r>
      <w:r w:rsidRPr="007E297F">
        <w:rPr>
          <w:rFonts w:ascii="Arial" w:hAnsi="Arial" w:cs="Arial"/>
          <w:sz w:val="22"/>
          <w:szCs w:val="22"/>
        </w:rPr>
        <w:t xml:space="preserve">rzedmiotu Umowy bez zastrzeżeń. </w:t>
      </w:r>
    </w:p>
    <w:bookmarkEnd w:id="2"/>
    <w:p w14:paraId="65E70A6C" w14:textId="77777777" w:rsidR="00C36F33" w:rsidRPr="007E297F" w:rsidRDefault="00C36F33" w:rsidP="00EF4E87">
      <w:pPr>
        <w:numPr>
          <w:ilvl w:val="0"/>
          <w:numId w:val="28"/>
        </w:numPr>
        <w:spacing w:line="276" w:lineRule="auto"/>
        <w:ind w:left="709" w:right="54"/>
        <w:jc w:val="both"/>
        <w:rPr>
          <w:rFonts w:ascii="Arial" w:hAnsi="Arial" w:cs="Arial"/>
          <w:sz w:val="22"/>
          <w:szCs w:val="22"/>
        </w:rPr>
      </w:pPr>
      <w:r w:rsidRPr="007E297F">
        <w:rPr>
          <w:rFonts w:ascii="Arial" w:hAnsi="Arial" w:cs="Arial"/>
          <w:sz w:val="22"/>
          <w:szCs w:val="22"/>
        </w:rPr>
        <w:t>W razie niestawienia się przedstawiciela Wykonawcy na odbiór lub nieuzasadnionej odmowy podpisania przez niego protokołu odbioru Zamawiający jest uprawniony do jednostronnego podpisania tego protokołu.</w:t>
      </w:r>
    </w:p>
    <w:p w14:paraId="6B87BBC8" w14:textId="77777777" w:rsidR="00C36F33" w:rsidRPr="007E297F" w:rsidRDefault="00C36F33" w:rsidP="00EF4E87">
      <w:pPr>
        <w:numPr>
          <w:ilvl w:val="0"/>
          <w:numId w:val="28"/>
        </w:numPr>
        <w:spacing w:line="276" w:lineRule="auto"/>
        <w:ind w:left="709"/>
        <w:jc w:val="both"/>
        <w:rPr>
          <w:rFonts w:ascii="Arial" w:hAnsi="Arial" w:cs="Arial"/>
          <w:sz w:val="22"/>
          <w:szCs w:val="22"/>
        </w:rPr>
      </w:pPr>
      <w:r w:rsidRPr="007E297F">
        <w:rPr>
          <w:rFonts w:ascii="Arial" w:hAnsi="Arial" w:cs="Arial"/>
          <w:sz w:val="22"/>
          <w:szCs w:val="22"/>
        </w:rPr>
        <w:lastRenderedPageBreak/>
        <w:t xml:space="preserve">W wypadku stwierdzenia podczas odbioru przez Zamawiającego, że Towar ma wady jakościowe lub ilościowe, w protokole odbioru należy wskazać wady Towaru oraz termin ich usunięcia. Po upływie terminu usunięcia wad Towaru przedstawiciele Zamawiającego ponownie przystąpią do odbioru. </w:t>
      </w:r>
    </w:p>
    <w:p w14:paraId="513BCCBC" w14:textId="77777777" w:rsidR="00C36F33" w:rsidRPr="007E297F" w:rsidRDefault="00C36F33" w:rsidP="00EF4E87">
      <w:pPr>
        <w:numPr>
          <w:ilvl w:val="0"/>
          <w:numId w:val="28"/>
        </w:numPr>
        <w:spacing w:line="276" w:lineRule="auto"/>
        <w:ind w:left="709"/>
        <w:jc w:val="both"/>
        <w:rPr>
          <w:rFonts w:ascii="Arial" w:hAnsi="Arial" w:cs="Arial"/>
          <w:sz w:val="22"/>
          <w:szCs w:val="22"/>
        </w:rPr>
      </w:pPr>
      <w:r w:rsidRPr="007E297F">
        <w:rPr>
          <w:rFonts w:ascii="Arial" w:hAnsi="Arial" w:cs="Arial"/>
          <w:sz w:val="22"/>
          <w:szCs w:val="22"/>
        </w:rPr>
        <w:t xml:space="preserve">Odbiór warunkowy jest dopuszczalny jedynie w sytuacji, gdy Zamawiający stwierdzi, że dostrzeżone wady Towaru są nieistotne z punktu widzenia poprawności wykonania Przedmiotu Umowy i mogą być zrealizowane w terminie późniejszym zgodnie z postanowieniami warunkowego protokołu odbioru. W takim przypadku Zamawiający będzie uprawniony do określenia wartości niewykonanej lub nienależycie wykonanej części Przedmiotu Umowy oraz zatrzymania części wynagrodzenia Wykonawcy odpowiadającej tej wartości do momentu usunięcia przez Wykonawcę zgłoszonych wad Towaru. Odbiór warunkowy wstrzymuje naliczanie kar wynikających z nieterminowej realizacji Umowy, nie dłużej jednak niż do terminu określonego w warunkowym protokole odbioru. Okres Gwarancji ulega wówczas przedłużeniu o termin usunięcia wad potwierdzony stosownym protokołem.  </w:t>
      </w:r>
    </w:p>
    <w:p w14:paraId="7E2A237B" w14:textId="77777777" w:rsidR="00C36F33" w:rsidRPr="007E297F" w:rsidRDefault="00C36F33" w:rsidP="00EF4E87">
      <w:pPr>
        <w:numPr>
          <w:ilvl w:val="0"/>
          <w:numId w:val="28"/>
        </w:numPr>
        <w:spacing w:line="276" w:lineRule="auto"/>
        <w:ind w:left="709"/>
        <w:jc w:val="both"/>
        <w:rPr>
          <w:rFonts w:ascii="Arial" w:hAnsi="Arial" w:cs="Arial"/>
          <w:sz w:val="22"/>
          <w:szCs w:val="22"/>
        </w:rPr>
      </w:pPr>
      <w:r w:rsidRPr="007E297F">
        <w:rPr>
          <w:rFonts w:ascii="Arial" w:hAnsi="Arial" w:cs="Arial"/>
          <w:sz w:val="22"/>
          <w:szCs w:val="22"/>
        </w:rPr>
        <w:t xml:space="preserve">Z chwilą podpisania protokołu odbioru na zasadach określonych w niniejszym paragrafie, wszelkie prawa do Towaru przechodzą na Zamawiającego. </w:t>
      </w:r>
    </w:p>
    <w:p w14:paraId="31A0280F" w14:textId="2DBD0A69" w:rsidR="00C36F33" w:rsidRPr="007E297F" w:rsidRDefault="00C36F33" w:rsidP="00EF4E87">
      <w:pPr>
        <w:numPr>
          <w:ilvl w:val="0"/>
          <w:numId w:val="28"/>
        </w:numPr>
        <w:spacing w:line="276" w:lineRule="auto"/>
        <w:ind w:left="709"/>
        <w:jc w:val="both"/>
        <w:rPr>
          <w:rFonts w:ascii="Arial" w:hAnsi="Arial" w:cs="Arial"/>
          <w:sz w:val="22"/>
          <w:szCs w:val="22"/>
        </w:rPr>
      </w:pPr>
      <w:r w:rsidRPr="007E297F">
        <w:rPr>
          <w:rFonts w:ascii="Arial" w:hAnsi="Arial" w:cs="Arial"/>
          <w:sz w:val="22"/>
          <w:szCs w:val="22"/>
        </w:rPr>
        <w:t xml:space="preserve">Dokonanie odbioru lub odbioru warunkowego Przedmiotu Umowy przez Zamawiającego nie zwalnia Wykonawcy z odpowiedzialności z tytułu rękojmi lub Gwarancji. </w:t>
      </w:r>
    </w:p>
    <w:p w14:paraId="682DA362" w14:textId="77777777" w:rsidR="00C36F33" w:rsidRPr="007E297F" w:rsidRDefault="00C36F33" w:rsidP="00702952">
      <w:pPr>
        <w:spacing w:line="276" w:lineRule="auto"/>
        <w:ind w:left="709"/>
        <w:jc w:val="both"/>
        <w:rPr>
          <w:rFonts w:ascii="Arial" w:hAnsi="Arial" w:cs="Arial"/>
          <w:sz w:val="22"/>
          <w:szCs w:val="22"/>
        </w:rPr>
      </w:pPr>
    </w:p>
    <w:p w14:paraId="39E1E1EF" w14:textId="77777777" w:rsidR="00C36F33" w:rsidRPr="007E297F" w:rsidRDefault="00C36F33" w:rsidP="00702952">
      <w:pPr>
        <w:keepNext/>
        <w:widowControl w:val="0"/>
        <w:spacing w:line="276" w:lineRule="auto"/>
        <w:jc w:val="center"/>
        <w:rPr>
          <w:rFonts w:ascii="Arial" w:hAnsi="Arial" w:cs="Arial"/>
          <w:b/>
          <w:sz w:val="22"/>
          <w:szCs w:val="22"/>
        </w:rPr>
      </w:pPr>
      <w:r w:rsidRPr="007E297F">
        <w:rPr>
          <w:rFonts w:ascii="Arial" w:hAnsi="Arial" w:cs="Arial"/>
          <w:b/>
          <w:sz w:val="22"/>
          <w:szCs w:val="22"/>
        </w:rPr>
        <w:t xml:space="preserve">§ 7 </w:t>
      </w:r>
    </w:p>
    <w:p w14:paraId="29A566EA" w14:textId="77777777" w:rsidR="00C36F33" w:rsidRPr="007E297F" w:rsidRDefault="00C36F33" w:rsidP="00702952">
      <w:pPr>
        <w:keepNext/>
        <w:widowControl w:val="0"/>
        <w:spacing w:line="276" w:lineRule="auto"/>
        <w:jc w:val="center"/>
        <w:rPr>
          <w:rFonts w:ascii="Arial" w:hAnsi="Arial" w:cs="Arial"/>
          <w:b/>
          <w:sz w:val="22"/>
          <w:szCs w:val="22"/>
        </w:rPr>
      </w:pPr>
      <w:r w:rsidRPr="007E297F">
        <w:rPr>
          <w:rFonts w:ascii="Arial" w:hAnsi="Arial" w:cs="Arial"/>
          <w:b/>
          <w:sz w:val="22"/>
          <w:szCs w:val="22"/>
        </w:rPr>
        <w:t>WYNAGRODZENIE, ZASADY ROZLICZENIA I PŁATNOŚCI</w:t>
      </w:r>
    </w:p>
    <w:p w14:paraId="01515073" w14:textId="7DE665C6" w:rsidR="00C36F33" w:rsidRPr="007E297F" w:rsidRDefault="00C36F33" w:rsidP="00EF4E87">
      <w:pPr>
        <w:numPr>
          <w:ilvl w:val="0"/>
          <w:numId w:val="27"/>
        </w:numPr>
        <w:spacing w:line="276" w:lineRule="auto"/>
        <w:jc w:val="both"/>
        <w:rPr>
          <w:rFonts w:ascii="Arial" w:hAnsi="Arial" w:cs="Arial"/>
          <w:sz w:val="22"/>
          <w:szCs w:val="22"/>
        </w:rPr>
      </w:pPr>
      <w:r w:rsidRPr="007E297F">
        <w:rPr>
          <w:rFonts w:ascii="Arial" w:hAnsi="Arial" w:cs="Arial"/>
          <w:sz w:val="22"/>
          <w:szCs w:val="22"/>
        </w:rPr>
        <w:t xml:space="preserve">Za wykonanie Przedmiotu Umowy ustala się wynagrodzenie Wykonawcy w kwocie netto: </w:t>
      </w:r>
      <w:r w:rsidR="00271A77" w:rsidRPr="007E297F">
        <w:rPr>
          <w:rStyle w:val="Odwoanieprzypisudolnego"/>
          <w:rFonts w:ascii="Arial" w:hAnsi="Arial" w:cs="Arial"/>
          <w:sz w:val="22"/>
          <w:szCs w:val="22"/>
        </w:rPr>
        <w:footnoteReference w:id="3"/>
      </w:r>
      <w:r w:rsidR="00271A77" w:rsidRPr="007E297F">
        <w:rPr>
          <w:rFonts w:ascii="Arial" w:hAnsi="Arial" w:cs="Arial"/>
          <w:sz w:val="22"/>
          <w:szCs w:val="22"/>
        </w:rPr>
        <w:t>:</w:t>
      </w:r>
    </w:p>
    <w:p w14:paraId="2787EFE5" w14:textId="77777777" w:rsidR="00C36F33" w:rsidRPr="007E297F" w:rsidRDefault="00C36F33" w:rsidP="00702952">
      <w:pPr>
        <w:spacing w:line="276" w:lineRule="auto"/>
        <w:ind w:left="720"/>
        <w:jc w:val="both"/>
        <w:rPr>
          <w:rFonts w:ascii="Arial" w:hAnsi="Arial" w:cs="Arial"/>
          <w:sz w:val="22"/>
          <w:szCs w:val="22"/>
        </w:rPr>
      </w:pPr>
      <w:r w:rsidRPr="007E297F">
        <w:rPr>
          <w:rFonts w:ascii="Arial" w:hAnsi="Arial" w:cs="Arial"/>
          <w:b/>
          <w:bCs/>
          <w:sz w:val="22"/>
          <w:szCs w:val="22"/>
        </w:rPr>
        <w:t>…………………… zł (słownie: ………….)</w:t>
      </w:r>
      <w:r w:rsidRPr="007E297F">
        <w:rPr>
          <w:rFonts w:ascii="Arial" w:hAnsi="Arial" w:cs="Arial"/>
          <w:sz w:val="22"/>
          <w:szCs w:val="22"/>
        </w:rPr>
        <w:t xml:space="preserve"> plus podatek VAT naliczony zgodnie z powszechnie obowiązującymi przepisami prawa. </w:t>
      </w:r>
    </w:p>
    <w:p w14:paraId="250AECCD" w14:textId="77777777" w:rsidR="00C36F33" w:rsidRPr="007E297F" w:rsidRDefault="00C36F33" w:rsidP="00EF4E87">
      <w:pPr>
        <w:numPr>
          <w:ilvl w:val="0"/>
          <w:numId w:val="27"/>
        </w:numPr>
        <w:spacing w:line="276" w:lineRule="auto"/>
        <w:jc w:val="both"/>
        <w:rPr>
          <w:rFonts w:ascii="Arial" w:hAnsi="Arial" w:cs="Arial"/>
          <w:sz w:val="22"/>
          <w:szCs w:val="22"/>
        </w:rPr>
      </w:pPr>
      <w:r w:rsidRPr="007E297F">
        <w:rPr>
          <w:rFonts w:ascii="Arial" w:hAnsi="Arial" w:cs="Arial"/>
          <w:sz w:val="22"/>
          <w:szCs w:val="22"/>
        </w:rPr>
        <w:t>Wynagrodzenie za wykonanie Przedmiotu Umowy zawiera wszelkie koszty niezbędne do jego prawidłowego zrealizowania przez Wykonawcę, z uwzględnieniem wszystkich związanych z tym obowiązków Wykonawcy wynikających z Umowy lub z powszechnie obowiązujących przepisów prawa.</w:t>
      </w:r>
    </w:p>
    <w:p w14:paraId="2F2B33D3" w14:textId="0849B8AA" w:rsidR="00C36F33" w:rsidRPr="007E297F" w:rsidRDefault="00C36F33" w:rsidP="00EF4E87">
      <w:pPr>
        <w:numPr>
          <w:ilvl w:val="0"/>
          <w:numId w:val="27"/>
        </w:numPr>
        <w:spacing w:line="276" w:lineRule="auto"/>
        <w:jc w:val="both"/>
        <w:rPr>
          <w:rFonts w:ascii="Arial" w:hAnsi="Arial" w:cs="Arial"/>
          <w:sz w:val="22"/>
          <w:szCs w:val="22"/>
        </w:rPr>
      </w:pPr>
      <w:r w:rsidRPr="007E297F">
        <w:rPr>
          <w:rFonts w:ascii="Arial" w:hAnsi="Arial" w:cs="Arial"/>
          <w:sz w:val="22"/>
          <w:szCs w:val="22"/>
        </w:rPr>
        <w:t xml:space="preserve">Ustala się, że rozliczenie za Przedmiot Umowy nastąpi na podstawie faktury wystawionej po zrealizowaniu całego Przedmiotu Umowy. </w:t>
      </w:r>
    </w:p>
    <w:p w14:paraId="27700274" w14:textId="3198B038" w:rsidR="00C36F33" w:rsidRPr="007E297F" w:rsidRDefault="00C36F33" w:rsidP="00EF4E87">
      <w:pPr>
        <w:numPr>
          <w:ilvl w:val="0"/>
          <w:numId w:val="27"/>
        </w:numPr>
        <w:spacing w:line="276" w:lineRule="auto"/>
        <w:ind w:left="714" w:right="54" w:hanging="357"/>
        <w:jc w:val="both"/>
        <w:rPr>
          <w:rFonts w:ascii="Arial" w:hAnsi="Arial" w:cs="Arial"/>
          <w:sz w:val="22"/>
          <w:szCs w:val="22"/>
        </w:rPr>
      </w:pPr>
      <w:r w:rsidRPr="007E297F">
        <w:rPr>
          <w:rFonts w:ascii="Arial" w:hAnsi="Arial" w:cs="Arial"/>
          <w:sz w:val="22"/>
          <w:szCs w:val="22"/>
        </w:rPr>
        <w:t xml:space="preserve">Podstawę do wystawienia przez Wykonawcę faktury i zapłaty wynagrodzenia stanowi wyłącznie podpisany bez zastrzeżeń przez obie Strony protokół odbioru, z zastrzeżeniem postanowienia § 6 ust. 6 Umowy.  </w:t>
      </w:r>
    </w:p>
    <w:p w14:paraId="0F1AE157" w14:textId="793D9242" w:rsidR="00C36F33" w:rsidRPr="007E297F" w:rsidRDefault="00C36F33" w:rsidP="00EF4E87">
      <w:pPr>
        <w:numPr>
          <w:ilvl w:val="0"/>
          <w:numId w:val="27"/>
        </w:numPr>
        <w:spacing w:line="276" w:lineRule="auto"/>
        <w:ind w:left="714" w:hanging="357"/>
        <w:jc w:val="both"/>
        <w:rPr>
          <w:rFonts w:ascii="Arial" w:hAnsi="Arial" w:cs="Arial"/>
          <w:sz w:val="22"/>
          <w:szCs w:val="22"/>
        </w:rPr>
      </w:pPr>
      <w:r w:rsidRPr="007E297F">
        <w:rPr>
          <w:rFonts w:ascii="Arial" w:hAnsi="Arial" w:cs="Arial"/>
          <w:sz w:val="22"/>
          <w:szCs w:val="22"/>
        </w:rPr>
        <w:t>Najpóźniej w terminie 7 dni kalendarzowych od daty realizacji Przedmiotu Umowy Wykonawca zobowiązuje się wystawić fakturę Zamawiającemu.</w:t>
      </w:r>
    </w:p>
    <w:p w14:paraId="6630568E" w14:textId="2D7FFBEC" w:rsidR="00336338" w:rsidRPr="00336338" w:rsidRDefault="00336338" w:rsidP="00336338">
      <w:pPr>
        <w:spacing w:line="276" w:lineRule="auto"/>
        <w:ind w:left="720"/>
        <w:jc w:val="both"/>
        <w:rPr>
          <w:rFonts w:ascii="Arial" w:hAnsi="Arial" w:cs="Arial"/>
          <w:sz w:val="22"/>
          <w:szCs w:val="22"/>
        </w:rPr>
      </w:pPr>
      <w:r w:rsidRPr="00336338">
        <w:rPr>
          <w:rFonts w:ascii="Arial" w:hAnsi="Arial" w:cs="Arial"/>
          <w:sz w:val="22"/>
          <w:szCs w:val="22"/>
        </w:rPr>
        <w:t xml:space="preserve">Faktura powinna wskazywać nr zamówienia oraz nr Umowy z Rejestru Umów Zamawiającego. Sposób wystawiania i doręczania faktur reguluje </w:t>
      </w:r>
      <w:r w:rsidRPr="00EF4E87">
        <w:rPr>
          <w:rFonts w:ascii="Arial" w:hAnsi="Arial" w:cs="Arial"/>
          <w:b/>
          <w:bCs/>
          <w:sz w:val="22"/>
          <w:szCs w:val="22"/>
        </w:rPr>
        <w:t xml:space="preserve">Załącznik nr </w:t>
      </w:r>
      <w:r w:rsidR="00481075">
        <w:rPr>
          <w:rFonts w:ascii="Arial" w:hAnsi="Arial" w:cs="Arial"/>
          <w:b/>
          <w:bCs/>
          <w:sz w:val="22"/>
          <w:szCs w:val="22"/>
        </w:rPr>
        <w:t>2</w:t>
      </w:r>
      <w:r w:rsidRPr="00336338">
        <w:rPr>
          <w:rFonts w:ascii="Arial" w:hAnsi="Arial" w:cs="Arial"/>
          <w:sz w:val="22"/>
          <w:szCs w:val="22"/>
        </w:rPr>
        <w:t xml:space="preserve"> do Umowy</w:t>
      </w:r>
    </w:p>
    <w:p w14:paraId="3FD0FF3D" w14:textId="677583D7" w:rsidR="00336338" w:rsidRDefault="00336338" w:rsidP="00EF4E87">
      <w:pPr>
        <w:spacing w:line="276" w:lineRule="auto"/>
        <w:ind w:left="720"/>
        <w:jc w:val="both"/>
        <w:rPr>
          <w:rFonts w:ascii="Arial" w:hAnsi="Arial" w:cs="Arial"/>
          <w:sz w:val="22"/>
          <w:szCs w:val="22"/>
        </w:rPr>
      </w:pPr>
      <w:r w:rsidRPr="00336338">
        <w:rPr>
          <w:rFonts w:ascii="Arial" w:hAnsi="Arial" w:cs="Arial"/>
          <w:sz w:val="22"/>
          <w:szCs w:val="22"/>
        </w:rPr>
        <w:t xml:space="preserve">W przypadku Wykonawców wspólnie wykonujących Umowę (np. współpracujących w ramach konsorcjum) faktury lub faktury korygujące winny być wystawiane przez jednego z Wykonawców będącego pełnomocnikiem pozostałych (np. Lidera konsorcjum). Zapłata faktury lub faktury korygującej dokonana przez Zamawiającego na rzecz pełnomocnika </w:t>
      </w:r>
      <w:r w:rsidRPr="00336338">
        <w:rPr>
          <w:rFonts w:ascii="Arial" w:hAnsi="Arial" w:cs="Arial"/>
          <w:sz w:val="22"/>
          <w:szCs w:val="22"/>
        </w:rPr>
        <w:lastRenderedPageBreak/>
        <w:t>powoduje wygaśnięcie długu wynikającego z tej faktury względem wszystkich Wykonawców wspólnie wykonujących umowę.</w:t>
      </w:r>
    </w:p>
    <w:p w14:paraId="06479263" w14:textId="77777777" w:rsidR="00336338" w:rsidRPr="00336338" w:rsidRDefault="00336338" w:rsidP="00EF4E87">
      <w:pPr>
        <w:numPr>
          <w:ilvl w:val="0"/>
          <w:numId w:val="27"/>
        </w:numPr>
        <w:spacing w:line="276" w:lineRule="auto"/>
        <w:jc w:val="both"/>
        <w:rPr>
          <w:rFonts w:ascii="Arial" w:hAnsi="Arial" w:cs="Arial"/>
          <w:sz w:val="22"/>
          <w:szCs w:val="22"/>
        </w:rPr>
      </w:pPr>
      <w:r w:rsidRPr="00336338">
        <w:rPr>
          <w:rFonts w:ascii="Arial" w:hAnsi="Arial" w:cs="Arial"/>
          <w:sz w:val="22"/>
          <w:szCs w:val="22"/>
        </w:rPr>
        <w:t xml:space="preserve">Zamawiający zapłaci Wykonawcy wynagrodzenie za wykonanie każdej części przelewem w terminie 30 dni od daty otrzymania prawidłowo wystawionej faktury na rachunek bankowy o nr …………………… prowadzony przez …………. </w:t>
      </w:r>
    </w:p>
    <w:p w14:paraId="02C79D1C" w14:textId="77777777" w:rsidR="00336338" w:rsidRPr="00336338" w:rsidRDefault="00336338" w:rsidP="00EF4E87">
      <w:pPr>
        <w:numPr>
          <w:ilvl w:val="0"/>
          <w:numId w:val="27"/>
        </w:numPr>
        <w:spacing w:line="276" w:lineRule="auto"/>
        <w:jc w:val="both"/>
        <w:rPr>
          <w:rFonts w:ascii="Arial" w:hAnsi="Arial" w:cs="Arial"/>
          <w:sz w:val="22"/>
          <w:szCs w:val="22"/>
        </w:rPr>
      </w:pPr>
      <w:r w:rsidRPr="00336338">
        <w:rPr>
          <w:rFonts w:ascii="Arial" w:hAnsi="Arial" w:cs="Arial"/>
          <w:sz w:val="22"/>
          <w:szCs w:val="22"/>
        </w:rPr>
        <w:t>Strony uzgadniają, że miejscem spełnienia świadczenia pieniężnego jest bank Zamawiającego, a za datę jego wykonania uznaje się dzień obciążenia rachunku Zamawiającego w tym banku.</w:t>
      </w:r>
    </w:p>
    <w:p w14:paraId="3EE2F70A" w14:textId="77777777" w:rsidR="00336338" w:rsidRPr="00336338" w:rsidRDefault="00336338" w:rsidP="00EF4E87">
      <w:pPr>
        <w:numPr>
          <w:ilvl w:val="0"/>
          <w:numId w:val="27"/>
        </w:numPr>
        <w:spacing w:line="276" w:lineRule="auto"/>
        <w:jc w:val="both"/>
        <w:rPr>
          <w:rFonts w:ascii="Arial" w:hAnsi="Arial" w:cs="Arial"/>
          <w:sz w:val="22"/>
          <w:szCs w:val="22"/>
        </w:rPr>
      </w:pPr>
      <w:r w:rsidRPr="00336338">
        <w:rPr>
          <w:rFonts w:ascii="Arial" w:hAnsi="Arial" w:cs="Arial"/>
          <w:sz w:val="22"/>
          <w:szCs w:val="22"/>
        </w:rPr>
        <w:t xml:space="preserve">Zamawiający oświadcza, że jest czynnym podatnikiem podatku VAT. </w:t>
      </w:r>
    </w:p>
    <w:p w14:paraId="242C197F" w14:textId="77777777" w:rsidR="00336338" w:rsidRPr="00336338" w:rsidRDefault="00336338" w:rsidP="00EF4E87">
      <w:pPr>
        <w:numPr>
          <w:ilvl w:val="0"/>
          <w:numId w:val="27"/>
        </w:numPr>
        <w:spacing w:line="276" w:lineRule="auto"/>
        <w:jc w:val="both"/>
        <w:rPr>
          <w:rFonts w:ascii="Arial" w:hAnsi="Arial" w:cs="Arial"/>
          <w:sz w:val="22"/>
          <w:szCs w:val="22"/>
        </w:rPr>
      </w:pPr>
      <w:r w:rsidRPr="00336338">
        <w:rPr>
          <w:rFonts w:ascii="Arial" w:hAnsi="Arial" w:cs="Arial"/>
          <w:sz w:val="22"/>
          <w:szCs w:val="22"/>
        </w:rPr>
        <w:t>Wyłącza się jednostronne potrącenie przez Wykonawcę wierzytelności przysługujących mu wobec Zamawiającego z wierzytelnościami Zamawiającego wobec Wykonawcy.</w:t>
      </w:r>
    </w:p>
    <w:p w14:paraId="4ADAE5F7" w14:textId="77777777" w:rsidR="00336338" w:rsidRPr="00336338" w:rsidRDefault="00336338" w:rsidP="00EF4E87">
      <w:pPr>
        <w:numPr>
          <w:ilvl w:val="0"/>
          <w:numId w:val="27"/>
        </w:numPr>
        <w:spacing w:line="276" w:lineRule="auto"/>
        <w:jc w:val="both"/>
        <w:rPr>
          <w:rFonts w:ascii="Arial" w:hAnsi="Arial" w:cs="Arial"/>
          <w:sz w:val="22"/>
          <w:szCs w:val="22"/>
        </w:rPr>
      </w:pPr>
      <w:r w:rsidRPr="00336338">
        <w:rPr>
          <w:rFonts w:ascii="Arial" w:hAnsi="Arial" w:cs="Arial"/>
          <w:sz w:val="22"/>
          <w:szCs w:val="22"/>
        </w:rPr>
        <w:t>Strony ustalają, że w przypadku ustawowej zmiany wysokości stawki podatku VAT do dnia wystawienia ostatniej faktury VAT w stosunku do wysokości stawki podatku VAT obowiązującej w dniu zawarcia Umowy, wynagrodzenie brutto podlega automatycznej zmianie odpowiednio o kwotę podatku VAT wynikającą ze zmienionej ustawowo stawki tego podatku VAT. Taka zmiana wynagrodzenia nie powoduje konieczności zawarcia aneksu do Umowy.</w:t>
      </w:r>
    </w:p>
    <w:p w14:paraId="4AB523D9" w14:textId="77777777" w:rsidR="00336338" w:rsidRPr="00336338" w:rsidRDefault="00336338" w:rsidP="00EF4E87">
      <w:pPr>
        <w:numPr>
          <w:ilvl w:val="0"/>
          <w:numId w:val="27"/>
        </w:numPr>
        <w:spacing w:line="276" w:lineRule="auto"/>
        <w:jc w:val="both"/>
        <w:rPr>
          <w:rFonts w:ascii="Arial" w:hAnsi="Arial" w:cs="Arial"/>
          <w:sz w:val="22"/>
          <w:szCs w:val="22"/>
        </w:rPr>
      </w:pPr>
      <w:r w:rsidRPr="00336338">
        <w:rPr>
          <w:rFonts w:ascii="Arial" w:hAnsi="Arial" w:cs="Arial"/>
          <w:sz w:val="22"/>
          <w:szCs w:val="22"/>
        </w:rPr>
        <w:t>W przypadkach i na zasadach prawem przewidzianych Wykonawca ma prawo do naliczania i dochodzenia odsetek.</w:t>
      </w:r>
    </w:p>
    <w:p w14:paraId="222D23FC" w14:textId="3A595A83" w:rsidR="00336338" w:rsidRPr="00336338" w:rsidRDefault="00336338" w:rsidP="00EF4E87">
      <w:pPr>
        <w:numPr>
          <w:ilvl w:val="0"/>
          <w:numId w:val="27"/>
        </w:numPr>
        <w:spacing w:line="276" w:lineRule="auto"/>
        <w:jc w:val="both"/>
        <w:rPr>
          <w:rFonts w:ascii="Arial" w:hAnsi="Arial" w:cs="Arial"/>
          <w:sz w:val="22"/>
          <w:szCs w:val="22"/>
        </w:rPr>
      </w:pPr>
      <w:r w:rsidRPr="00336338">
        <w:rPr>
          <w:rFonts w:ascii="Arial" w:hAnsi="Arial" w:cs="Arial"/>
          <w:sz w:val="22"/>
          <w:szCs w:val="22"/>
        </w:rPr>
        <w:t xml:space="preserve">Zmiana numeru rachunku bankowego, o którym mowa w ust. </w:t>
      </w:r>
      <w:r>
        <w:rPr>
          <w:rFonts w:ascii="Arial" w:hAnsi="Arial" w:cs="Arial"/>
          <w:sz w:val="22"/>
          <w:szCs w:val="22"/>
        </w:rPr>
        <w:t>6</w:t>
      </w:r>
      <w:r w:rsidRPr="00336338">
        <w:rPr>
          <w:rFonts w:ascii="Arial" w:hAnsi="Arial" w:cs="Arial"/>
          <w:sz w:val="22"/>
          <w:szCs w:val="22"/>
        </w:rPr>
        <w:t>, nie stanowi zmiany Umowy, a następuje poprzez złożenie Zamawiającemu pisemnego oświadczenia Wykonawcy o zmianie rachunku bankowego, podpisanego zgodnie z zasadami reprezentacji, pod rygorem nieważności, i staje się skuteczna z chwilą otrzymania tego oświadczenia przez Zamawiającego. Dla skuteczności oświadczenia o zmianie numeru rachunku bankowego  wymaga się, aby spełniał on warunki określone w ust. 1</w:t>
      </w:r>
      <w:r w:rsidR="00710401">
        <w:rPr>
          <w:rFonts w:ascii="Arial" w:hAnsi="Arial" w:cs="Arial"/>
          <w:sz w:val="22"/>
          <w:szCs w:val="22"/>
        </w:rPr>
        <w:t>5</w:t>
      </w:r>
      <w:r w:rsidRPr="00336338">
        <w:rPr>
          <w:rFonts w:ascii="Arial" w:hAnsi="Arial" w:cs="Arial"/>
          <w:sz w:val="22"/>
          <w:szCs w:val="22"/>
        </w:rPr>
        <w:t>.</w:t>
      </w:r>
    </w:p>
    <w:p w14:paraId="38CA4075" w14:textId="77777777" w:rsidR="00336338" w:rsidRPr="00336338" w:rsidRDefault="00336338" w:rsidP="00EF4E87">
      <w:pPr>
        <w:numPr>
          <w:ilvl w:val="0"/>
          <w:numId w:val="27"/>
        </w:numPr>
        <w:spacing w:line="276" w:lineRule="auto"/>
        <w:jc w:val="both"/>
        <w:rPr>
          <w:rFonts w:ascii="Arial" w:hAnsi="Arial" w:cs="Arial"/>
          <w:sz w:val="22"/>
          <w:szCs w:val="22"/>
        </w:rPr>
      </w:pPr>
      <w:r w:rsidRPr="00336338">
        <w:rPr>
          <w:rFonts w:ascii="Arial" w:hAnsi="Arial" w:cs="Arial"/>
          <w:sz w:val="22"/>
          <w:szCs w:val="22"/>
        </w:rPr>
        <w:t>Zamawiający dokonuje zapłaty wynagrodzenia wynikającego z Umowy z zastosowaniem mechanizmu podzielonej płatności (z ang. split payment), o którym mowa w Dziale XI, Rozdziale 1a ustawy z dnia 12 marca 2004 r. o podatku od towarów i usług.</w:t>
      </w:r>
    </w:p>
    <w:p w14:paraId="42178E0A" w14:textId="77777777" w:rsidR="00336338" w:rsidRPr="00336338" w:rsidRDefault="00336338" w:rsidP="00EF4E87">
      <w:pPr>
        <w:numPr>
          <w:ilvl w:val="0"/>
          <w:numId w:val="27"/>
        </w:numPr>
        <w:spacing w:line="276" w:lineRule="auto"/>
        <w:jc w:val="both"/>
        <w:rPr>
          <w:rFonts w:ascii="Arial" w:hAnsi="Arial" w:cs="Arial"/>
          <w:sz w:val="22"/>
          <w:szCs w:val="22"/>
        </w:rPr>
      </w:pPr>
      <w:r w:rsidRPr="00336338">
        <w:rPr>
          <w:rFonts w:ascii="Arial" w:hAnsi="Arial" w:cs="Arial"/>
          <w:sz w:val="22"/>
          <w:szCs w:val="22"/>
        </w:rPr>
        <w:t xml:space="preserve">Wykonawca oświadcza, że jest czynnym podatnikiem podatku VAT i wskazany powyżej w ust. 7 rachunek bankowy jest rachunkiem umieszczonym na tzw. białej liście podatników VAT prowadzonej przez Szefa Krajowej Administracji Skarbowej albo rachunkiem wirtualnym powiązanym z tym rachunkiem. </w:t>
      </w:r>
    </w:p>
    <w:p w14:paraId="1CB0DEB1" w14:textId="77777777" w:rsidR="00336338" w:rsidRPr="00336338" w:rsidRDefault="00336338" w:rsidP="00EF4E87">
      <w:pPr>
        <w:numPr>
          <w:ilvl w:val="0"/>
          <w:numId w:val="27"/>
        </w:numPr>
        <w:spacing w:line="276" w:lineRule="auto"/>
        <w:jc w:val="both"/>
        <w:rPr>
          <w:rFonts w:ascii="Arial" w:hAnsi="Arial" w:cs="Arial"/>
          <w:sz w:val="22"/>
          <w:szCs w:val="22"/>
        </w:rPr>
      </w:pPr>
      <w:r w:rsidRPr="00336338">
        <w:rPr>
          <w:rFonts w:ascii="Arial" w:hAnsi="Arial" w:cs="Arial"/>
          <w:sz w:val="22"/>
          <w:szCs w:val="22"/>
        </w:rPr>
        <w:t>Zgodnie z art. 4c ustawy z dnia 8 marca 2013 r. o przeciwdziałaniu nadmiernym opóźnieniom w transakcjach handlowych, Zamawiający oświadcza, że posiada status dużego przedsiębiorcy w rozumieniu tej ustawy.</w:t>
      </w:r>
    </w:p>
    <w:p w14:paraId="485BE399" w14:textId="77777777" w:rsidR="00336338" w:rsidRPr="00336338" w:rsidRDefault="00336338" w:rsidP="00EF4E87">
      <w:pPr>
        <w:numPr>
          <w:ilvl w:val="0"/>
          <w:numId w:val="27"/>
        </w:numPr>
        <w:spacing w:line="276" w:lineRule="auto"/>
        <w:jc w:val="both"/>
        <w:rPr>
          <w:rFonts w:ascii="Arial" w:hAnsi="Arial" w:cs="Arial"/>
          <w:sz w:val="22"/>
          <w:szCs w:val="22"/>
        </w:rPr>
      </w:pPr>
      <w:r w:rsidRPr="00336338">
        <w:rPr>
          <w:rFonts w:ascii="Arial" w:hAnsi="Arial" w:cs="Arial"/>
          <w:sz w:val="22"/>
          <w:szCs w:val="22"/>
        </w:rPr>
        <w:t>Strony ustalają, że w przypadku ustawowej zmiany wysokości stawki podatku VAT do dnia wystawienia ostatniej faktury w stosunku do wysokości stawki podatku VAT obowiązującej w dniu zawarcia Umowy, wynagrodzenie brutto podlega automatycznej zmianie odpowiednio o kwotę podatku VAT wynikającą ze zmienionej ustawowo stawki tego podatku VAT. Taka zmiana wynagrodzenia nie powoduje konieczności zawarcia aneksu do Umowy.</w:t>
      </w:r>
    </w:p>
    <w:p w14:paraId="0837405F" w14:textId="70E84226" w:rsidR="00336338" w:rsidRPr="00336338" w:rsidRDefault="00336338" w:rsidP="00EF4E87">
      <w:pPr>
        <w:numPr>
          <w:ilvl w:val="0"/>
          <w:numId w:val="27"/>
        </w:numPr>
        <w:spacing w:line="276" w:lineRule="auto"/>
        <w:jc w:val="both"/>
        <w:rPr>
          <w:rFonts w:ascii="Arial" w:hAnsi="Arial" w:cs="Arial"/>
          <w:sz w:val="22"/>
          <w:szCs w:val="22"/>
        </w:rPr>
      </w:pPr>
      <w:r w:rsidRPr="00336338">
        <w:rPr>
          <w:rFonts w:ascii="Arial" w:hAnsi="Arial" w:cs="Arial"/>
          <w:sz w:val="22"/>
          <w:szCs w:val="22"/>
        </w:rPr>
        <w:lastRenderedPageBreak/>
        <w:t>Wykonawca oświadcza</w:t>
      </w:r>
      <w:r w:rsidR="00710401" w:rsidRPr="0029090E">
        <w:rPr>
          <w:rStyle w:val="Odwoanieprzypisudolnego"/>
          <w:rFonts w:cs="Arial"/>
          <w:iCs/>
          <w:szCs w:val="22"/>
        </w:rPr>
        <w:footnoteReference w:id="4"/>
      </w:r>
      <w:r w:rsidRPr="00336338">
        <w:rPr>
          <w:rFonts w:ascii="Arial" w:hAnsi="Arial" w:cs="Arial"/>
          <w:sz w:val="22"/>
          <w:szCs w:val="22"/>
        </w:rPr>
        <w:t xml:space="preserve"> , iż w stosunku do otrzymywanego wynagrodzenia w zamian za realizację przedmiotu Umowy jest on rzeczywistym właścicielem należności, tj. w szczególności Wykonawca: </w:t>
      </w:r>
    </w:p>
    <w:p w14:paraId="4AAD438B" w14:textId="3302E91E" w:rsidR="00336338" w:rsidRDefault="00336338" w:rsidP="00EF4E87">
      <w:pPr>
        <w:pStyle w:val="Akapitzlist"/>
        <w:numPr>
          <w:ilvl w:val="0"/>
          <w:numId w:val="38"/>
        </w:numPr>
        <w:spacing w:line="276" w:lineRule="auto"/>
        <w:jc w:val="both"/>
        <w:rPr>
          <w:rFonts w:ascii="Arial" w:hAnsi="Arial" w:cs="Arial"/>
          <w:sz w:val="22"/>
          <w:szCs w:val="22"/>
        </w:rPr>
      </w:pPr>
      <w:r w:rsidRPr="00EF4E87">
        <w:rPr>
          <w:rFonts w:ascii="Arial" w:hAnsi="Arial" w:cs="Arial"/>
          <w:sz w:val="22"/>
          <w:szCs w:val="22"/>
        </w:rPr>
        <w:t xml:space="preserve">otrzymuje należność dla własnej korzyści, w tym decyduje samodzielnie o jej przeznaczeniu i ponosi ryzyko ekonomiczne związane z utratą tej należności lub jej części, oraz </w:t>
      </w:r>
    </w:p>
    <w:p w14:paraId="74050CD3" w14:textId="77777777" w:rsidR="00336338" w:rsidRDefault="00336338" w:rsidP="00EF4E87">
      <w:pPr>
        <w:pStyle w:val="Akapitzlist"/>
        <w:numPr>
          <w:ilvl w:val="0"/>
          <w:numId w:val="38"/>
        </w:numPr>
        <w:spacing w:line="276" w:lineRule="auto"/>
        <w:jc w:val="both"/>
        <w:rPr>
          <w:rFonts w:ascii="Arial" w:hAnsi="Arial" w:cs="Arial"/>
          <w:sz w:val="22"/>
          <w:szCs w:val="22"/>
        </w:rPr>
      </w:pPr>
      <w:r w:rsidRPr="00EF4E87">
        <w:rPr>
          <w:rFonts w:ascii="Arial" w:hAnsi="Arial" w:cs="Arial"/>
          <w:sz w:val="22"/>
          <w:szCs w:val="22"/>
        </w:rPr>
        <w:t>nie jest pośrednikiem, przedstawicielem, powiernikiem lub innym podmiotem zobowiązanym do przekazania całości lub części należności innemu podmiotowi, oraz</w:t>
      </w:r>
    </w:p>
    <w:p w14:paraId="00C9F8FC" w14:textId="71490053" w:rsidR="00336338" w:rsidRPr="00EF4E87" w:rsidRDefault="00336338" w:rsidP="00EF4E87">
      <w:pPr>
        <w:pStyle w:val="Akapitzlist"/>
        <w:numPr>
          <w:ilvl w:val="0"/>
          <w:numId w:val="38"/>
        </w:numPr>
        <w:spacing w:line="276" w:lineRule="auto"/>
        <w:jc w:val="both"/>
        <w:rPr>
          <w:rFonts w:ascii="Arial" w:hAnsi="Arial" w:cs="Arial"/>
          <w:sz w:val="22"/>
          <w:szCs w:val="22"/>
        </w:rPr>
      </w:pPr>
      <w:r w:rsidRPr="00EF4E87">
        <w:rPr>
          <w:rFonts w:ascii="Arial" w:hAnsi="Arial" w:cs="Arial"/>
          <w:sz w:val="22"/>
          <w:szCs w:val="22"/>
        </w:rPr>
        <w:t xml:space="preserve">otrzymuje ww. wynagrodzenie w związku z prowadzoną przez siebie rzeczywistą działalnością gospodarczą w kraju swojej siedziby lub miejsca zamieszkania. </w:t>
      </w:r>
    </w:p>
    <w:p w14:paraId="5F61989D" w14:textId="2029FA8D" w:rsidR="00336338" w:rsidRPr="00336338" w:rsidRDefault="00336338" w:rsidP="00EF4E87">
      <w:pPr>
        <w:numPr>
          <w:ilvl w:val="0"/>
          <w:numId w:val="27"/>
        </w:numPr>
        <w:spacing w:line="276" w:lineRule="auto"/>
        <w:jc w:val="both"/>
        <w:rPr>
          <w:rFonts w:ascii="Arial" w:hAnsi="Arial" w:cs="Arial"/>
          <w:sz w:val="22"/>
          <w:szCs w:val="22"/>
        </w:rPr>
      </w:pPr>
      <w:r w:rsidRPr="00336338">
        <w:rPr>
          <w:rFonts w:ascii="Arial" w:hAnsi="Arial" w:cs="Arial"/>
          <w:sz w:val="22"/>
          <w:szCs w:val="22"/>
        </w:rPr>
        <w:t>Wykonawca oświadcza, że posiada/nie posiada w Polsce oddział, przedstawicielstwo lub przedsiębiorstwo na moment zawarcia umowy. Dodatkowo, Wykonawca niezwłocznie powiadomi o ustanowieniu w Polsce powyżej wskazanych struktur</w:t>
      </w:r>
      <w:r w:rsidR="00710401">
        <w:rPr>
          <w:rStyle w:val="Odwoanieprzypisudolnego"/>
          <w:rFonts w:eastAsia="Arial" w:cs="Arial"/>
          <w:iCs/>
          <w:color w:val="000000"/>
          <w:szCs w:val="22"/>
        </w:rPr>
        <w:footnoteReference w:id="5"/>
      </w:r>
      <w:r w:rsidRPr="00336338">
        <w:rPr>
          <w:rFonts w:ascii="Arial" w:hAnsi="Arial" w:cs="Arial"/>
          <w:sz w:val="22"/>
          <w:szCs w:val="22"/>
        </w:rPr>
        <w:t xml:space="preserve">. </w:t>
      </w:r>
    </w:p>
    <w:p w14:paraId="3E289A4D" w14:textId="77777777" w:rsidR="00336338" w:rsidRPr="00336338" w:rsidRDefault="00336338" w:rsidP="00EF4E87">
      <w:pPr>
        <w:numPr>
          <w:ilvl w:val="0"/>
          <w:numId w:val="27"/>
        </w:numPr>
        <w:spacing w:line="276" w:lineRule="auto"/>
        <w:jc w:val="both"/>
        <w:rPr>
          <w:rFonts w:ascii="Arial" w:hAnsi="Arial" w:cs="Arial"/>
          <w:sz w:val="22"/>
          <w:szCs w:val="22"/>
        </w:rPr>
      </w:pPr>
      <w:r w:rsidRPr="00336338">
        <w:rPr>
          <w:rFonts w:ascii="Arial" w:hAnsi="Arial" w:cs="Arial"/>
          <w:sz w:val="22"/>
          <w:szCs w:val="22"/>
        </w:rPr>
        <w:t>Według najlepszej wiedzy Wykonawca oświadcza również, że: otrzymywane płatności nie będą służyć – pośrednio lub bezpośrednio – finansowaniu podlegających odliczeniu wydatków powodujących powstanie rozbieżności w kwalifikacji struktur hybrydowych poprzez transakcję lub serię transakcji między przedsiębiorstwami powiązanymi lub zawartymi w ramach uzgodnienia strukturalnego, w rozumieniu przepisów rozdziału 3a „Struktury hybrydowe” ustawy z dnia 15 lutego 1992 r. o podatku dochodowym od osób prawnych.</w:t>
      </w:r>
    </w:p>
    <w:p w14:paraId="68180796" w14:textId="563F0C19" w:rsidR="00336338" w:rsidRDefault="00336338" w:rsidP="00EF4E87">
      <w:pPr>
        <w:numPr>
          <w:ilvl w:val="0"/>
          <w:numId w:val="27"/>
        </w:numPr>
        <w:spacing w:line="276" w:lineRule="auto"/>
        <w:jc w:val="both"/>
        <w:rPr>
          <w:rFonts w:ascii="Arial" w:hAnsi="Arial" w:cs="Arial"/>
          <w:sz w:val="22"/>
          <w:szCs w:val="22"/>
        </w:rPr>
      </w:pPr>
      <w:r w:rsidRPr="00336338">
        <w:rPr>
          <w:rFonts w:ascii="Arial" w:hAnsi="Arial" w:cs="Arial"/>
          <w:sz w:val="22"/>
          <w:szCs w:val="22"/>
        </w:rPr>
        <w:t>W przypadku jakichkolwiek zmian wyżej wymienionych okoliczności przedstawionych w ust. 1</w:t>
      </w:r>
      <w:r w:rsidR="00481075">
        <w:rPr>
          <w:rFonts w:ascii="Arial" w:hAnsi="Arial" w:cs="Arial"/>
          <w:sz w:val="22"/>
          <w:szCs w:val="22"/>
        </w:rPr>
        <w:t>7</w:t>
      </w:r>
      <w:r w:rsidRPr="00336338">
        <w:rPr>
          <w:rFonts w:ascii="Arial" w:hAnsi="Arial" w:cs="Arial"/>
          <w:sz w:val="22"/>
          <w:szCs w:val="22"/>
        </w:rPr>
        <w:t>-</w:t>
      </w:r>
      <w:r w:rsidR="00481075">
        <w:rPr>
          <w:rFonts w:ascii="Arial" w:hAnsi="Arial" w:cs="Arial"/>
          <w:sz w:val="22"/>
          <w:szCs w:val="22"/>
        </w:rPr>
        <w:t>19</w:t>
      </w:r>
      <w:r w:rsidRPr="00336338">
        <w:rPr>
          <w:rFonts w:ascii="Arial" w:hAnsi="Arial" w:cs="Arial"/>
          <w:sz w:val="22"/>
          <w:szCs w:val="22"/>
        </w:rPr>
        <w:t xml:space="preserve"> i utraty aktualności złożonych oświadczeń, Wykonawca jest zobowiązany do niezwłocznego powiadomienia o tym fakcie Zamawiającego. Jednocześnie Wykonawca deklaruje, że w przypadku zgłoszenia przez organy podatkowe państwa rezydencji Zamawiającego żądania wykazania prawdziwości wskazanych wyżej oświadczeń, Wykonawca będzie współpracował z Zamawiającym i na jego prośbę przedstawi odpowiednie dowody potwierdzające fakty powyżej wskazane.</w:t>
      </w:r>
    </w:p>
    <w:p w14:paraId="20C1A11F" w14:textId="77777777" w:rsidR="00C36F33" w:rsidRPr="007E297F" w:rsidRDefault="00C36F33" w:rsidP="00702952">
      <w:pPr>
        <w:widowControl w:val="0"/>
        <w:shd w:val="clear" w:color="auto" w:fill="FFFFFF"/>
        <w:spacing w:line="276" w:lineRule="auto"/>
        <w:ind w:left="567"/>
        <w:jc w:val="both"/>
        <w:rPr>
          <w:rFonts w:ascii="Arial" w:hAnsi="Arial" w:cs="Arial"/>
          <w:sz w:val="22"/>
          <w:szCs w:val="22"/>
        </w:rPr>
      </w:pPr>
    </w:p>
    <w:p w14:paraId="3F4EE77F" w14:textId="77777777" w:rsidR="00C36F33" w:rsidRPr="007E297F" w:rsidRDefault="00C36F33" w:rsidP="00702952">
      <w:pPr>
        <w:keepNext/>
        <w:widowControl w:val="0"/>
        <w:spacing w:line="276" w:lineRule="auto"/>
        <w:jc w:val="center"/>
        <w:rPr>
          <w:rFonts w:ascii="Arial" w:hAnsi="Arial" w:cs="Arial"/>
          <w:b/>
          <w:sz w:val="22"/>
          <w:szCs w:val="22"/>
        </w:rPr>
      </w:pPr>
      <w:r w:rsidRPr="007E297F">
        <w:rPr>
          <w:rFonts w:ascii="Arial" w:hAnsi="Arial" w:cs="Arial"/>
          <w:b/>
          <w:sz w:val="22"/>
          <w:szCs w:val="22"/>
        </w:rPr>
        <w:t>§ 8</w:t>
      </w:r>
    </w:p>
    <w:p w14:paraId="5113C6AE" w14:textId="77777777" w:rsidR="00C36F33" w:rsidRPr="007E297F" w:rsidRDefault="00C36F33" w:rsidP="00702952">
      <w:pPr>
        <w:keepNext/>
        <w:widowControl w:val="0"/>
        <w:spacing w:line="276" w:lineRule="auto"/>
        <w:jc w:val="center"/>
        <w:rPr>
          <w:rFonts w:ascii="Arial" w:hAnsi="Arial" w:cs="Arial"/>
          <w:b/>
          <w:sz w:val="22"/>
          <w:szCs w:val="22"/>
        </w:rPr>
      </w:pPr>
      <w:r w:rsidRPr="007E297F">
        <w:rPr>
          <w:rFonts w:ascii="Arial" w:hAnsi="Arial" w:cs="Arial"/>
          <w:b/>
          <w:sz w:val="22"/>
          <w:szCs w:val="22"/>
        </w:rPr>
        <w:t xml:space="preserve"> ODPOWIEDZIALNOŚĆ Z TYTUŁU RĘKOJMI I GWARANCJI</w:t>
      </w:r>
    </w:p>
    <w:p w14:paraId="09E9F059" w14:textId="166EBDFD" w:rsidR="006839EF" w:rsidRPr="007E297F" w:rsidRDefault="00E33C5E" w:rsidP="00EF4E87">
      <w:pPr>
        <w:numPr>
          <w:ilvl w:val="3"/>
          <w:numId w:val="13"/>
        </w:numPr>
        <w:spacing w:line="276" w:lineRule="auto"/>
        <w:ind w:left="426"/>
        <w:jc w:val="both"/>
        <w:rPr>
          <w:rFonts w:ascii="Arial" w:hAnsi="Arial" w:cs="Arial"/>
          <w:sz w:val="22"/>
          <w:szCs w:val="22"/>
        </w:rPr>
      </w:pPr>
      <w:r w:rsidRPr="007E297F">
        <w:rPr>
          <w:rFonts w:ascii="Arial" w:hAnsi="Arial" w:cs="Arial"/>
          <w:sz w:val="22"/>
          <w:szCs w:val="22"/>
        </w:rPr>
        <w:t xml:space="preserve">Wykonawca udziela Zamawiającemu gwarancji jakości, zwanej dalej „Gwarancją” na Towar na okres: </w:t>
      </w:r>
      <w:r w:rsidR="00C37DDE" w:rsidRPr="007E297F">
        <w:rPr>
          <w:rFonts w:ascii="Arial" w:hAnsi="Arial" w:cs="Arial"/>
          <w:sz w:val="22"/>
          <w:szCs w:val="22"/>
        </w:rPr>
        <w:t xml:space="preserve">24 </w:t>
      </w:r>
      <w:r w:rsidRPr="007E297F">
        <w:rPr>
          <w:rFonts w:ascii="Arial" w:hAnsi="Arial" w:cs="Arial"/>
          <w:sz w:val="22"/>
          <w:szCs w:val="22"/>
        </w:rPr>
        <w:t>miesięcy od daty podpisania protokołu odbioru Towaru. Dostarczony Towar będący Przedmiotem Umowy zwany będzie w treści niniejszego paragrafu (oraz pozostałych postanowień Umowy odnoszących się do uprawnień gwarancyjnych Zamawiającego) „Przedmiotem objętym Gwarancją”.</w:t>
      </w:r>
    </w:p>
    <w:p w14:paraId="78B73B86" w14:textId="44C134C6" w:rsidR="00C36F33" w:rsidRPr="007E297F" w:rsidRDefault="00C36F33" w:rsidP="00EF4E87">
      <w:pPr>
        <w:numPr>
          <w:ilvl w:val="3"/>
          <w:numId w:val="13"/>
        </w:numPr>
        <w:autoSpaceDE w:val="0"/>
        <w:autoSpaceDN w:val="0"/>
        <w:adjustRightInd w:val="0"/>
        <w:spacing w:line="276" w:lineRule="auto"/>
        <w:ind w:left="426" w:hanging="284"/>
        <w:jc w:val="both"/>
        <w:rPr>
          <w:rFonts w:ascii="Arial" w:hAnsi="Arial" w:cs="Arial"/>
          <w:sz w:val="22"/>
          <w:szCs w:val="22"/>
        </w:rPr>
      </w:pPr>
      <w:r w:rsidRPr="007E297F">
        <w:rPr>
          <w:rFonts w:ascii="Arial" w:hAnsi="Arial" w:cs="Arial"/>
          <w:sz w:val="22"/>
          <w:szCs w:val="22"/>
        </w:rPr>
        <w:t xml:space="preserve">Okres Gwarancji o której mowa w ust. 1 rozpoczyna bieg od daty podpisania protokołu odbioru Towaru.  </w:t>
      </w:r>
    </w:p>
    <w:p w14:paraId="287371AD" w14:textId="77777777" w:rsidR="00C36F33" w:rsidRPr="007E297F" w:rsidRDefault="00C36F33" w:rsidP="00EF4E87">
      <w:pPr>
        <w:numPr>
          <w:ilvl w:val="3"/>
          <w:numId w:val="13"/>
        </w:numPr>
        <w:autoSpaceDE w:val="0"/>
        <w:autoSpaceDN w:val="0"/>
        <w:adjustRightInd w:val="0"/>
        <w:spacing w:line="276" w:lineRule="auto"/>
        <w:ind w:left="426" w:hanging="284"/>
        <w:jc w:val="both"/>
        <w:rPr>
          <w:rFonts w:ascii="Arial" w:hAnsi="Arial" w:cs="Arial"/>
          <w:sz w:val="22"/>
          <w:szCs w:val="22"/>
        </w:rPr>
      </w:pPr>
      <w:r w:rsidRPr="007E297F">
        <w:rPr>
          <w:rFonts w:ascii="Arial" w:hAnsi="Arial" w:cs="Arial"/>
          <w:sz w:val="22"/>
          <w:szCs w:val="22"/>
        </w:rPr>
        <w:t xml:space="preserve">Z tytułu Gwarancji Wykonawca ponosi odpowiedzialność za wszelkie wady Przedmiotu objętego Gwarancją, w szczególności zmniejszające jego wartość użytkową i techniczną. </w:t>
      </w:r>
    </w:p>
    <w:p w14:paraId="6FDCC632" w14:textId="77777777" w:rsidR="00C36F33" w:rsidRPr="007E297F" w:rsidRDefault="00C36F33" w:rsidP="00EF4E87">
      <w:pPr>
        <w:numPr>
          <w:ilvl w:val="3"/>
          <w:numId w:val="13"/>
        </w:numPr>
        <w:tabs>
          <w:tab w:val="left" w:pos="567"/>
        </w:tabs>
        <w:autoSpaceDE w:val="0"/>
        <w:autoSpaceDN w:val="0"/>
        <w:adjustRightInd w:val="0"/>
        <w:spacing w:line="276" w:lineRule="auto"/>
        <w:ind w:left="426" w:hanging="284"/>
        <w:jc w:val="both"/>
        <w:rPr>
          <w:rFonts w:ascii="Arial" w:hAnsi="Arial" w:cs="Arial"/>
          <w:sz w:val="22"/>
          <w:szCs w:val="22"/>
        </w:rPr>
      </w:pPr>
      <w:r w:rsidRPr="007E297F">
        <w:rPr>
          <w:rFonts w:ascii="Arial" w:hAnsi="Arial" w:cs="Arial"/>
          <w:sz w:val="22"/>
          <w:szCs w:val="22"/>
        </w:rPr>
        <w:t xml:space="preserve">Jeżeli w okresie Gwarancji, o którym mowa w ust. 1 Zamawiający stwierdzi wystąpienie wady Przedmiotu objętego Gwarancją, uprawniony jest do zgłoszenia Wykonawcy reklamacji (dalej </w:t>
      </w:r>
      <w:r w:rsidRPr="007E297F">
        <w:rPr>
          <w:rFonts w:ascii="Arial" w:hAnsi="Arial" w:cs="Arial"/>
          <w:sz w:val="22"/>
          <w:szCs w:val="22"/>
        </w:rPr>
        <w:lastRenderedPageBreak/>
        <w:t xml:space="preserve">Reklamacja) pocztą elektroniczną lub w formie pisemnej. Wykonawca zobowiązuje się niezwłocznie potwierdzić pocztą elektroniczną lub w formie pisemnej otrzymanie zgłoszenia Reklamacji. Jeżeli w terminie </w:t>
      </w:r>
      <w:r w:rsidRPr="007E297F">
        <w:rPr>
          <w:rFonts w:ascii="Arial" w:hAnsi="Arial" w:cs="Arial"/>
          <w:b/>
          <w:bCs/>
          <w:sz w:val="22"/>
          <w:szCs w:val="22"/>
        </w:rPr>
        <w:t>2 dni</w:t>
      </w:r>
      <w:r w:rsidRPr="007E297F">
        <w:rPr>
          <w:rFonts w:ascii="Arial" w:hAnsi="Arial" w:cs="Arial"/>
          <w:sz w:val="22"/>
          <w:szCs w:val="22"/>
        </w:rPr>
        <w:t xml:space="preserve"> od zgłoszenia Reklamacji przez Zamawiającego Wykonawca nie potwierdzi jej otrzymania, uważa się, że Wykonawca takie potwierdzenie złożył z chwilą upływu tego terminu. </w:t>
      </w:r>
    </w:p>
    <w:p w14:paraId="03AC6FE4" w14:textId="77777777" w:rsidR="00C36F33" w:rsidRPr="007E297F" w:rsidRDefault="00C36F33" w:rsidP="00EF4E87">
      <w:pPr>
        <w:numPr>
          <w:ilvl w:val="3"/>
          <w:numId w:val="13"/>
        </w:numPr>
        <w:tabs>
          <w:tab w:val="left" w:pos="567"/>
        </w:tabs>
        <w:autoSpaceDE w:val="0"/>
        <w:autoSpaceDN w:val="0"/>
        <w:adjustRightInd w:val="0"/>
        <w:spacing w:line="276" w:lineRule="auto"/>
        <w:ind w:left="426" w:hanging="284"/>
        <w:jc w:val="both"/>
        <w:rPr>
          <w:rFonts w:ascii="Arial" w:hAnsi="Arial" w:cs="Arial"/>
          <w:sz w:val="22"/>
          <w:szCs w:val="22"/>
        </w:rPr>
      </w:pPr>
      <w:r w:rsidRPr="007E297F">
        <w:rPr>
          <w:rFonts w:ascii="Arial" w:hAnsi="Arial" w:cs="Arial"/>
          <w:sz w:val="22"/>
          <w:szCs w:val="22"/>
        </w:rPr>
        <w:t xml:space="preserve">Reklamacje składane w imieniu Zamawiającego mogą być przesyłane pocztą elektroniczną na adres poczty elektronicznej Wykonawcy przez pracowników Zamawiającego uprawnionych do działania w tym zakresie jednoosobowo. Wykonawca potwierdza otrzymanie Reklamacji na adres poczty elektronicznej Zamawiającego, z którego otrzymał zgłoszenie reklamacyjne; przy czym ilekroć w niniejszym paragrafie jest mowa o adresach poczty elektronicznej Zamawiającego lub Wykonawcy, chodzi o adresy poczty elektronicznej Zamawiającego lub Wykonawcy wskazane w § 13 Umowy. </w:t>
      </w:r>
    </w:p>
    <w:p w14:paraId="094D3DE5" w14:textId="28988160" w:rsidR="00C36F33" w:rsidRPr="007E297F" w:rsidRDefault="00C36F33" w:rsidP="00EF4E87">
      <w:pPr>
        <w:numPr>
          <w:ilvl w:val="3"/>
          <w:numId w:val="13"/>
        </w:numPr>
        <w:tabs>
          <w:tab w:val="left" w:pos="567"/>
        </w:tabs>
        <w:autoSpaceDE w:val="0"/>
        <w:autoSpaceDN w:val="0"/>
        <w:adjustRightInd w:val="0"/>
        <w:spacing w:line="276" w:lineRule="auto"/>
        <w:ind w:left="426" w:hanging="284"/>
        <w:jc w:val="both"/>
        <w:rPr>
          <w:rFonts w:ascii="Arial" w:hAnsi="Arial" w:cs="Arial"/>
          <w:sz w:val="22"/>
          <w:szCs w:val="22"/>
        </w:rPr>
      </w:pPr>
      <w:r w:rsidRPr="007E297F">
        <w:rPr>
          <w:rFonts w:ascii="Arial" w:hAnsi="Arial" w:cs="Arial"/>
          <w:sz w:val="22"/>
          <w:szCs w:val="22"/>
        </w:rPr>
        <w:t xml:space="preserve">Wykonawca zobowiązuje się niezwłocznie, jednak nie później niż </w:t>
      </w:r>
      <w:r w:rsidRPr="007E297F">
        <w:rPr>
          <w:rFonts w:ascii="Arial" w:hAnsi="Arial" w:cs="Arial"/>
          <w:b/>
          <w:bCs/>
          <w:sz w:val="22"/>
          <w:szCs w:val="22"/>
        </w:rPr>
        <w:t xml:space="preserve">w terminie </w:t>
      </w:r>
      <w:r w:rsidR="00996F8E" w:rsidRPr="007E297F">
        <w:rPr>
          <w:rFonts w:ascii="Arial" w:hAnsi="Arial" w:cs="Arial"/>
          <w:b/>
          <w:bCs/>
          <w:sz w:val="22"/>
          <w:szCs w:val="22"/>
        </w:rPr>
        <w:t>7</w:t>
      </w:r>
      <w:r w:rsidR="00CA2CCE" w:rsidRPr="007E297F">
        <w:rPr>
          <w:rFonts w:ascii="Arial" w:hAnsi="Arial" w:cs="Arial"/>
          <w:b/>
          <w:bCs/>
          <w:sz w:val="22"/>
          <w:szCs w:val="22"/>
        </w:rPr>
        <w:t xml:space="preserve"> </w:t>
      </w:r>
      <w:r w:rsidRPr="007E297F">
        <w:rPr>
          <w:rFonts w:ascii="Arial" w:hAnsi="Arial" w:cs="Arial"/>
          <w:b/>
          <w:bCs/>
          <w:sz w:val="22"/>
          <w:szCs w:val="22"/>
        </w:rPr>
        <w:t>dni</w:t>
      </w:r>
      <w:r w:rsidRPr="007E297F">
        <w:rPr>
          <w:rFonts w:ascii="Arial" w:hAnsi="Arial" w:cs="Arial"/>
          <w:sz w:val="22"/>
          <w:szCs w:val="22"/>
        </w:rPr>
        <w:t xml:space="preserve"> od dnia zgłoszenia Reklamacji przez Zamawiającego, usunąć wadę albo dostarczyć nowy, wolny od wad Przedmiot objęty Gwarancją lub odpowiednią, objętą Reklamacją, jego część, z zastrzeżeniem ust. 12 zdanie drugie. W takim przypadku postanowienia niniejszego paragrafu stosuje się odpowiednio. </w:t>
      </w:r>
    </w:p>
    <w:p w14:paraId="734C3947" w14:textId="77777777" w:rsidR="00C36F33" w:rsidRPr="007E297F" w:rsidRDefault="00C36F33" w:rsidP="00EF4E87">
      <w:pPr>
        <w:numPr>
          <w:ilvl w:val="3"/>
          <w:numId w:val="13"/>
        </w:numPr>
        <w:tabs>
          <w:tab w:val="left" w:pos="567"/>
        </w:tabs>
        <w:autoSpaceDE w:val="0"/>
        <w:autoSpaceDN w:val="0"/>
        <w:adjustRightInd w:val="0"/>
        <w:spacing w:line="276" w:lineRule="auto"/>
        <w:ind w:left="426" w:hanging="284"/>
        <w:jc w:val="both"/>
        <w:rPr>
          <w:rFonts w:ascii="Arial" w:hAnsi="Arial" w:cs="Arial"/>
          <w:sz w:val="22"/>
          <w:szCs w:val="22"/>
        </w:rPr>
      </w:pPr>
      <w:r w:rsidRPr="007E297F">
        <w:rPr>
          <w:rFonts w:ascii="Arial" w:hAnsi="Arial" w:cs="Arial"/>
          <w:sz w:val="22"/>
          <w:szCs w:val="22"/>
        </w:rPr>
        <w:t xml:space="preserve">W uzasadnionych przypadkach, w szczególności ze względów technologicznych, Zamawiający, na wniosek Wykonawcy, może wyrazić w formie pisemnej zgodę na przedłużenie terminu przewidzianego w ust. 6. </w:t>
      </w:r>
    </w:p>
    <w:p w14:paraId="4E3E56BF" w14:textId="77777777" w:rsidR="00C36F33" w:rsidRPr="007E297F" w:rsidRDefault="00C36F33" w:rsidP="00EF4E87">
      <w:pPr>
        <w:numPr>
          <w:ilvl w:val="3"/>
          <w:numId w:val="13"/>
        </w:numPr>
        <w:tabs>
          <w:tab w:val="left" w:pos="567"/>
        </w:tabs>
        <w:autoSpaceDE w:val="0"/>
        <w:autoSpaceDN w:val="0"/>
        <w:adjustRightInd w:val="0"/>
        <w:spacing w:line="276" w:lineRule="auto"/>
        <w:ind w:left="426" w:hanging="284"/>
        <w:jc w:val="both"/>
        <w:rPr>
          <w:rFonts w:ascii="Arial" w:hAnsi="Arial" w:cs="Arial"/>
          <w:sz w:val="22"/>
          <w:szCs w:val="22"/>
        </w:rPr>
      </w:pPr>
      <w:r w:rsidRPr="007E297F">
        <w:rPr>
          <w:rFonts w:ascii="Arial" w:hAnsi="Arial" w:cs="Arial"/>
          <w:sz w:val="22"/>
          <w:szCs w:val="22"/>
        </w:rPr>
        <w:t>Jeżeli Wykonawca dostarczy Zamawiającemu zamiast wadliwego Przedmiotu objętego Gwarancją, nowy, wolny od wad towar lub jego część, okres Gwarancji biegnie na nowo od chwili dostarczenia nowego, wolnego od wad Przedmiotu objętego Gwarancją. Jeżeli Wykonawca wymienił część Przedmiotu objętego Gwarancją, zdanie poprzedzające stosuje się odpowiednio do części wymienionej. W innych przypadkach okres Gwarancji ulega przedłużeniu o czas, w ciągu którego wskutek wady Przedmiotu objętego Gwarancją, Zamawiający nie mógł z niego korzystać. Postanowienia ustępu 2 stosuje się odpowiednio.</w:t>
      </w:r>
    </w:p>
    <w:p w14:paraId="4892C443" w14:textId="77777777" w:rsidR="00C36F33" w:rsidRPr="007E297F" w:rsidRDefault="00C36F33" w:rsidP="00EF4E87">
      <w:pPr>
        <w:numPr>
          <w:ilvl w:val="3"/>
          <w:numId w:val="13"/>
        </w:numPr>
        <w:tabs>
          <w:tab w:val="left" w:pos="567"/>
        </w:tabs>
        <w:autoSpaceDE w:val="0"/>
        <w:autoSpaceDN w:val="0"/>
        <w:adjustRightInd w:val="0"/>
        <w:spacing w:line="276" w:lineRule="auto"/>
        <w:ind w:left="426" w:hanging="284"/>
        <w:jc w:val="both"/>
        <w:rPr>
          <w:rFonts w:ascii="Arial" w:hAnsi="Arial" w:cs="Arial"/>
          <w:sz w:val="22"/>
          <w:szCs w:val="22"/>
        </w:rPr>
      </w:pPr>
      <w:r w:rsidRPr="007E297F">
        <w:rPr>
          <w:rFonts w:ascii="Arial" w:hAnsi="Arial" w:cs="Arial"/>
          <w:sz w:val="22"/>
          <w:szCs w:val="22"/>
        </w:rPr>
        <w:t>W przypadku wymiany przez Wykonawcę wadliwego Przedmiotu objętego Gwarancją lub jego wadliwej części na nową, Wykonawca zobowiązany jest do odbioru od Zamawiającego wadliwego Przedmiotu objętego Gwarancją lub jego wadliwej części i usunięcia wszelkich skutków tego odbioru. W razie nieuzasadnionej odmowy odebrania przez Wykonawcę od Zamawiającego wadliwego Przedmiotu objętego Gwarancją lub jego wadliwej części, Przedmiot ten będzie składowany przez Zamawiającego na koszt i ryzyko Wykonawcy.</w:t>
      </w:r>
    </w:p>
    <w:p w14:paraId="4180273D" w14:textId="77777777" w:rsidR="00C36F33" w:rsidRPr="007E297F" w:rsidRDefault="00C36F33" w:rsidP="00EF4E87">
      <w:pPr>
        <w:numPr>
          <w:ilvl w:val="3"/>
          <w:numId w:val="13"/>
        </w:numPr>
        <w:tabs>
          <w:tab w:val="left" w:pos="567"/>
        </w:tabs>
        <w:autoSpaceDE w:val="0"/>
        <w:autoSpaceDN w:val="0"/>
        <w:adjustRightInd w:val="0"/>
        <w:spacing w:line="276" w:lineRule="auto"/>
        <w:ind w:left="426" w:hanging="284"/>
        <w:jc w:val="both"/>
        <w:rPr>
          <w:rFonts w:ascii="Arial" w:hAnsi="Arial" w:cs="Arial"/>
          <w:sz w:val="22"/>
          <w:szCs w:val="22"/>
        </w:rPr>
      </w:pPr>
      <w:r w:rsidRPr="007E297F">
        <w:rPr>
          <w:rFonts w:ascii="Arial" w:hAnsi="Arial" w:cs="Arial"/>
          <w:sz w:val="22"/>
          <w:szCs w:val="22"/>
        </w:rPr>
        <w:t>Jeżeli Wykonawca odmówi usunięcia wady Przedmiotu objętego Gwarancją lub jego części albo nie usunie jej w terminie przewidzianym w ust. 6 lub określonym na podstawie ust. 7, Zamawiający będzie uprawniony do samodzielnego lub za pośrednictwem osoby trzeciej, usunięcia zgłoszonej wady na koszt i ryzyko Wykonawcy.</w:t>
      </w:r>
    </w:p>
    <w:p w14:paraId="6C6E3463" w14:textId="77777777" w:rsidR="00C36F33" w:rsidRPr="007E297F" w:rsidRDefault="00C36F33" w:rsidP="00EF4E87">
      <w:pPr>
        <w:numPr>
          <w:ilvl w:val="3"/>
          <w:numId w:val="13"/>
        </w:numPr>
        <w:tabs>
          <w:tab w:val="left" w:pos="567"/>
        </w:tabs>
        <w:autoSpaceDE w:val="0"/>
        <w:autoSpaceDN w:val="0"/>
        <w:adjustRightInd w:val="0"/>
        <w:spacing w:line="276" w:lineRule="auto"/>
        <w:ind w:left="426" w:hanging="284"/>
        <w:jc w:val="both"/>
        <w:rPr>
          <w:rFonts w:ascii="Arial" w:hAnsi="Arial" w:cs="Arial"/>
          <w:sz w:val="22"/>
          <w:szCs w:val="22"/>
        </w:rPr>
      </w:pPr>
      <w:r w:rsidRPr="007E297F">
        <w:rPr>
          <w:rFonts w:ascii="Arial" w:hAnsi="Arial" w:cs="Arial"/>
          <w:sz w:val="22"/>
          <w:szCs w:val="22"/>
        </w:rPr>
        <w:t>Wykonawca jest odpowiedzialny za wszelkie szkody, które spowodował w czasie usuwania wad.</w:t>
      </w:r>
    </w:p>
    <w:p w14:paraId="5ADCA303" w14:textId="77777777" w:rsidR="00C36F33" w:rsidRPr="007E297F" w:rsidRDefault="00C36F33" w:rsidP="00EF4E87">
      <w:pPr>
        <w:numPr>
          <w:ilvl w:val="3"/>
          <w:numId w:val="13"/>
        </w:numPr>
        <w:tabs>
          <w:tab w:val="left" w:pos="567"/>
        </w:tabs>
        <w:autoSpaceDE w:val="0"/>
        <w:autoSpaceDN w:val="0"/>
        <w:adjustRightInd w:val="0"/>
        <w:spacing w:line="276" w:lineRule="auto"/>
        <w:ind w:left="425" w:hanging="284"/>
        <w:jc w:val="both"/>
        <w:rPr>
          <w:rFonts w:ascii="Arial" w:hAnsi="Arial" w:cs="Arial"/>
          <w:sz w:val="22"/>
          <w:szCs w:val="22"/>
        </w:rPr>
      </w:pPr>
      <w:r w:rsidRPr="007E297F">
        <w:rPr>
          <w:rFonts w:ascii="Arial" w:hAnsi="Arial" w:cs="Arial"/>
          <w:sz w:val="22"/>
          <w:szCs w:val="22"/>
        </w:rPr>
        <w:t>Wykonawca jest zwolniony z odpowiedzialności z tytułu Gwarancji wyłącznie, jeżeli wykaże, że:</w:t>
      </w:r>
    </w:p>
    <w:p w14:paraId="5D669D67" w14:textId="77777777" w:rsidR="00C36F33" w:rsidRPr="007E297F" w:rsidRDefault="00C36F33" w:rsidP="002E7A9C">
      <w:pPr>
        <w:autoSpaceDE w:val="0"/>
        <w:autoSpaceDN w:val="0"/>
        <w:adjustRightInd w:val="0"/>
        <w:spacing w:line="276" w:lineRule="auto"/>
        <w:ind w:left="425"/>
        <w:jc w:val="both"/>
        <w:rPr>
          <w:rFonts w:ascii="Arial" w:hAnsi="Arial" w:cs="Arial"/>
          <w:sz w:val="22"/>
          <w:szCs w:val="22"/>
        </w:rPr>
      </w:pPr>
      <w:r w:rsidRPr="007E297F">
        <w:rPr>
          <w:rFonts w:ascii="Arial" w:hAnsi="Arial" w:cs="Arial"/>
          <w:sz w:val="22"/>
          <w:szCs w:val="22"/>
        </w:rPr>
        <w:t>1) wady powstały na skutek Siły Wyższej;</w:t>
      </w:r>
    </w:p>
    <w:p w14:paraId="44B16729" w14:textId="77777777" w:rsidR="00C36F33" w:rsidRPr="007E297F" w:rsidRDefault="00C36F33" w:rsidP="002E7A9C">
      <w:pPr>
        <w:autoSpaceDE w:val="0"/>
        <w:autoSpaceDN w:val="0"/>
        <w:adjustRightInd w:val="0"/>
        <w:spacing w:line="276" w:lineRule="auto"/>
        <w:ind w:left="425"/>
        <w:jc w:val="both"/>
        <w:rPr>
          <w:rFonts w:ascii="Arial" w:hAnsi="Arial" w:cs="Arial"/>
          <w:sz w:val="22"/>
          <w:szCs w:val="22"/>
        </w:rPr>
      </w:pPr>
      <w:r w:rsidRPr="007E297F">
        <w:rPr>
          <w:rFonts w:ascii="Arial" w:hAnsi="Arial" w:cs="Arial"/>
          <w:sz w:val="22"/>
          <w:szCs w:val="22"/>
        </w:rPr>
        <w:t>2) wady spowodowane zostały niezgodnym z przeznaczeniem Przedmiotu objętego Gwarancją korzystaniem z tego Przedmiotu przez Zamawiającego lub osoby trzecie, za które Wykonawca nie ponosi odpowiedzialności.</w:t>
      </w:r>
    </w:p>
    <w:p w14:paraId="64CF7B91" w14:textId="77777777" w:rsidR="00C36F33" w:rsidRPr="007E297F" w:rsidRDefault="00C36F33" w:rsidP="00702952">
      <w:pPr>
        <w:autoSpaceDE w:val="0"/>
        <w:autoSpaceDN w:val="0"/>
        <w:adjustRightInd w:val="0"/>
        <w:spacing w:line="276" w:lineRule="auto"/>
        <w:ind w:left="426" w:hanging="426"/>
        <w:jc w:val="both"/>
        <w:rPr>
          <w:rFonts w:ascii="Arial" w:hAnsi="Arial" w:cs="Arial"/>
          <w:sz w:val="22"/>
          <w:szCs w:val="22"/>
        </w:rPr>
      </w:pPr>
      <w:r w:rsidRPr="007E297F">
        <w:rPr>
          <w:rFonts w:ascii="Arial" w:hAnsi="Arial" w:cs="Arial"/>
          <w:sz w:val="22"/>
          <w:szCs w:val="22"/>
        </w:rPr>
        <w:lastRenderedPageBreak/>
        <w:t>13. Zamawiający może dochodzić roszczeń z tytułu Gwarancji także po upływie okresów Gwarancji, jeżeli wady ujawnią się przed ich upływem.</w:t>
      </w:r>
    </w:p>
    <w:p w14:paraId="06C44431" w14:textId="77777777" w:rsidR="00C36F33" w:rsidRPr="007E297F" w:rsidRDefault="00C36F33" w:rsidP="00702952">
      <w:pPr>
        <w:autoSpaceDE w:val="0"/>
        <w:autoSpaceDN w:val="0"/>
        <w:adjustRightInd w:val="0"/>
        <w:spacing w:line="276" w:lineRule="auto"/>
        <w:ind w:left="426" w:hanging="426"/>
        <w:jc w:val="both"/>
        <w:rPr>
          <w:rFonts w:ascii="Arial" w:hAnsi="Arial" w:cs="Arial"/>
          <w:sz w:val="22"/>
          <w:szCs w:val="22"/>
        </w:rPr>
      </w:pPr>
      <w:r w:rsidRPr="007E297F">
        <w:rPr>
          <w:rFonts w:ascii="Arial" w:hAnsi="Arial" w:cs="Arial"/>
          <w:sz w:val="22"/>
          <w:szCs w:val="22"/>
        </w:rPr>
        <w:t>14. Postanowienia niniejszego paragrafu nie wyłączają ani nie ograniczają uprawnień Zamawiającego z tytułu rękojmi za wady przysługujących mu na zasadach ogólnych, z uwzględnieniem postanowień poniższych ustępów niniejszego paragrafu. Zamawiający może wykonywać uprawnienia z tytułu rękojmi za wady fizyczne Przedmiotu objętego Gwarancją niezależnie od uprawnień wynikających z Gwarancji.</w:t>
      </w:r>
    </w:p>
    <w:p w14:paraId="3278CF76" w14:textId="7A4721D4" w:rsidR="00C36F33" w:rsidRPr="007E297F" w:rsidRDefault="00C36F33" w:rsidP="00702952">
      <w:pPr>
        <w:autoSpaceDE w:val="0"/>
        <w:autoSpaceDN w:val="0"/>
        <w:adjustRightInd w:val="0"/>
        <w:spacing w:line="276" w:lineRule="auto"/>
        <w:ind w:left="426" w:hanging="426"/>
        <w:jc w:val="both"/>
        <w:rPr>
          <w:rFonts w:ascii="Arial" w:hAnsi="Arial" w:cs="Arial"/>
          <w:sz w:val="22"/>
          <w:szCs w:val="22"/>
        </w:rPr>
      </w:pPr>
      <w:r w:rsidRPr="007E297F">
        <w:rPr>
          <w:rFonts w:ascii="Arial" w:hAnsi="Arial" w:cs="Arial"/>
          <w:sz w:val="22"/>
          <w:szCs w:val="22"/>
        </w:rPr>
        <w:t xml:space="preserve">15. Wykonawca udziela Zamawiającemu rękojmi na cały Przedmiot objęty Gwarancją na okres </w:t>
      </w:r>
      <w:r w:rsidR="00691B10" w:rsidRPr="007E297F">
        <w:rPr>
          <w:rFonts w:ascii="Arial" w:hAnsi="Arial" w:cs="Arial"/>
          <w:sz w:val="22"/>
          <w:szCs w:val="22"/>
        </w:rPr>
        <w:t>gwarancji wskazanych w ust. 1 niniejszego paragrafu</w:t>
      </w:r>
      <w:r w:rsidRPr="007E297F">
        <w:rPr>
          <w:rFonts w:ascii="Arial" w:hAnsi="Arial" w:cs="Arial"/>
          <w:sz w:val="22"/>
          <w:szCs w:val="22"/>
        </w:rPr>
        <w:t>.</w:t>
      </w:r>
    </w:p>
    <w:p w14:paraId="5FBBBC87" w14:textId="77777777" w:rsidR="00C36F33" w:rsidRPr="007E297F" w:rsidRDefault="00C36F33" w:rsidP="00702952">
      <w:pPr>
        <w:autoSpaceDE w:val="0"/>
        <w:autoSpaceDN w:val="0"/>
        <w:adjustRightInd w:val="0"/>
        <w:spacing w:line="276" w:lineRule="auto"/>
        <w:ind w:left="426" w:hanging="426"/>
        <w:jc w:val="both"/>
        <w:rPr>
          <w:rFonts w:ascii="Arial" w:hAnsi="Arial" w:cs="Arial"/>
          <w:sz w:val="22"/>
          <w:szCs w:val="22"/>
        </w:rPr>
      </w:pPr>
      <w:r w:rsidRPr="007E297F">
        <w:rPr>
          <w:rFonts w:ascii="Arial" w:hAnsi="Arial" w:cs="Arial"/>
          <w:sz w:val="22"/>
          <w:szCs w:val="22"/>
        </w:rPr>
        <w:t>16. Wykonawca zobowiązuje się usunąć na swój koszt wady zgłoszone przez uprawnionego z rękojmi Zamawiającego w terminie 7 dni od dnia ich zgłoszenia przez Zamawiającego.</w:t>
      </w:r>
    </w:p>
    <w:p w14:paraId="403C7F01" w14:textId="77777777" w:rsidR="00C36F33" w:rsidRPr="007E297F" w:rsidRDefault="00C36F33" w:rsidP="00702952">
      <w:pPr>
        <w:autoSpaceDE w:val="0"/>
        <w:autoSpaceDN w:val="0"/>
        <w:adjustRightInd w:val="0"/>
        <w:spacing w:line="276" w:lineRule="auto"/>
        <w:ind w:left="426" w:hanging="426"/>
        <w:jc w:val="both"/>
        <w:rPr>
          <w:rFonts w:ascii="Arial" w:hAnsi="Arial" w:cs="Arial"/>
          <w:sz w:val="22"/>
          <w:szCs w:val="22"/>
        </w:rPr>
      </w:pPr>
      <w:r w:rsidRPr="007E297F">
        <w:rPr>
          <w:rFonts w:ascii="Arial" w:hAnsi="Arial" w:cs="Arial"/>
          <w:sz w:val="22"/>
          <w:szCs w:val="22"/>
        </w:rPr>
        <w:t>17. W uzasadnionych przypadkach, w szczególności ze względów technologicznych, Zamawiający, na wniosek Wykonawcy, może wyrazić w formie pisemnej zgodę na przedłużenie terminu przewidzianego w ust. 16.</w:t>
      </w:r>
    </w:p>
    <w:p w14:paraId="6BE11BC8" w14:textId="77777777" w:rsidR="00C36F33" w:rsidRPr="007E297F" w:rsidRDefault="00C36F33" w:rsidP="00702952">
      <w:pPr>
        <w:autoSpaceDE w:val="0"/>
        <w:autoSpaceDN w:val="0"/>
        <w:adjustRightInd w:val="0"/>
        <w:spacing w:line="276" w:lineRule="auto"/>
        <w:ind w:left="426" w:hanging="426"/>
        <w:jc w:val="both"/>
        <w:rPr>
          <w:rFonts w:ascii="Arial" w:hAnsi="Arial" w:cs="Arial"/>
          <w:sz w:val="22"/>
          <w:szCs w:val="22"/>
        </w:rPr>
      </w:pPr>
      <w:r w:rsidRPr="007E297F">
        <w:rPr>
          <w:rFonts w:ascii="Arial" w:hAnsi="Arial" w:cs="Arial"/>
          <w:sz w:val="22"/>
          <w:szCs w:val="22"/>
        </w:rPr>
        <w:t>18. Wykonawca przenosi przysługujące mu uprawnienia z tytułu rękojmi za wady fizyczne Przedmiotu objętego Gwarancją na Zamawiającego i zapewnia, że przeniesienie to jest skuteczne. Powyższe nie uchybia uprawnieniom z rękojmi przysługującym Zamawiającemu względem Wykonawcy.</w:t>
      </w:r>
    </w:p>
    <w:p w14:paraId="6327A199" w14:textId="77777777" w:rsidR="00C36F33" w:rsidRPr="007E297F" w:rsidRDefault="00C36F33" w:rsidP="00702952">
      <w:pPr>
        <w:keepNext/>
        <w:widowControl w:val="0"/>
        <w:spacing w:line="276" w:lineRule="auto"/>
        <w:jc w:val="center"/>
        <w:rPr>
          <w:rFonts w:ascii="Arial" w:hAnsi="Arial" w:cs="Arial"/>
          <w:b/>
          <w:sz w:val="22"/>
          <w:szCs w:val="22"/>
        </w:rPr>
      </w:pPr>
      <w:r w:rsidRPr="007E297F">
        <w:rPr>
          <w:rFonts w:ascii="Arial" w:hAnsi="Arial" w:cs="Arial"/>
          <w:b/>
          <w:sz w:val="22"/>
          <w:szCs w:val="22"/>
        </w:rPr>
        <w:t xml:space="preserve">§ 9 </w:t>
      </w:r>
    </w:p>
    <w:p w14:paraId="026F676B" w14:textId="77777777" w:rsidR="00C36F33" w:rsidRPr="007E297F" w:rsidRDefault="00C36F33" w:rsidP="00702952">
      <w:pPr>
        <w:keepNext/>
        <w:widowControl w:val="0"/>
        <w:spacing w:line="276" w:lineRule="auto"/>
        <w:jc w:val="center"/>
        <w:rPr>
          <w:rFonts w:ascii="Arial" w:hAnsi="Arial" w:cs="Arial"/>
          <w:b/>
          <w:sz w:val="22"/>
          <w:szCs w:val="22"/>
        </w:rPr>
      </w:pPr>
      <w:r w:rsidRPr="007E297F">
        <w:rPr>
          <w:rFonts w:ascii="Arial" w:hAnsi="Arial" w:cs="Arial"/>
          <w:b/>
          <w:sz w:val="22"/>
          <w:szCs w:val="22"/>
        </w:rPr>
        <w:t xml:space="preserve">KARY UMOWNE </w:t>
      </w:r>
    </w:p>
    <w:p w14:paraId="06DF1884" w14:textId="77777777" w:rsidR="00C36F33" w:rsidRPr="007E297F" w:rsidRDefault="00C36F33" w:rsidP="00A562F5">
      <w:pPr>
        <w:keepNext/>
        <w:widowControl w:val="0"/>
        <w:numPr>
          <w:ilvl w:val="0"/>
          <w:numId w:val="6"/>
        </w:numPr>
        <w:spacing w:line="276" w:lineRule="auto"/>
        <w:ind w:left="360"/>
        <w:jc w:val="both"/>
        <w:rPr>
          <w:rFonts w:ascii="Arial" w:hAnsi="Arial" w:cs="Arial"/>
          <w:sz w:val="22"/>
          <w:szCs w:val="22"/>
        </w:rPr>
      </w:pPr>
      <w:r w:rsidRPr="007E297F">
        <w:rPr>
          <w:rFonts w:ascii="Arial" w:hAnsi="Arial" w:cs="Arial"/>
          <w:sz w:val="22"/>
          <w:szCs w:val="22"/>
        </w:rPr>
        <w:t>Strony ustalają, że Zamawiający może żądać od Wykonawcy zapłaty kar umownych w następujących przypadkach:</w:t>
      </w:r>
    </w:p>
    <w:p w14:paraId="37BC2C9D" w14:textId="5611855A" w:rsidR="00C36F33" w:rsidRPr="007E297F" w:rsidRDefault="00C36F33" w:rsidP="00A562F5">
      <w:pPr>
        <w:widowControl w:val="0"/>
        <w:numPr>
          <w:ilvl w:val="1"/>
          <w:numId w:val="6"/>
        </w:numPr>
        <w:tabs>
          <w:tab w:val="left" w:pos="360"/>
        </w:tabs>
        <w:spacing w:line="276" w:lineRule="auto"/>
        <w:ind w:left="720"/>
        <w:jc w:val="both"/>
        <w:rPr>
          <w:rFonts w:ascii="Arial" w:hAnsi="Arial" w:cs="Arial"/>
          <w:sz w:val="22"/>
          <w:szCs w:val="22"/>
        </w:rPr>
      </w:pPr>
      <w:r w:rsidRPr="007E297F">
        <w:rPr>
          <w:rFonts w:ascii="Arial" w:hAnsi="Arial" w:cs="Arial"/>
          <w:sz w:val="22"/>
          <w:szCs w:val="22"/>
        </w:rPr>
        <w:t>w przypadku zwłoki</w:t>
      </w:r>
      <w:r w:rsidRPr="007E297F">
        <w:rPr>
          <w:rFonts w:ascii="Arial" w:hAnsi="Arial" w:cs="Arial"/>
          <w:sz w:val="22"/>
          <w:szCs w:val="22"/>
          <w:vertAlign w:val="superscript"/>
        </w:rPr>
        <w:t xml:space="preserve"> </w:t>
      </w:r>
      <w:r w:rsidRPr="007E297F">
        <w:rPr>
          <w:rFonts w:ascii="Arial" w:hAnsi="Arial" w:cs="Arial"/>
          <w:sz w:val="22"/>
          <w:szCs w:val="22"/>
        </w:rPr>
        <w:t xml:space="preserve">w wykonaniu dostawy Towaru w terminie określonym w § 2 ust. 1 Umowy - w wysokości 0,5% wynagrodzenia netto należnego Wykonawcy na podstawie § 7 ust. 1 – za każdy dzień zwłoki; </w:t>
      </w:r>
    </w:p>
    <w:p w14:paraId="49085765" w14:textId="77777777" w:rsidR="00C36F33" w:rsidRPr="007E297F" w:rsidRDefault="00C36F33" w:rsidP="00A562F5">
      <w:pPr>
        <w:widowControl w:val="0"/>
        <w:numPr>
          <w:ilvl w:val="1"/>
          <w:numId w:val="6"/>
        </w:numPr>
        <w:tabs>
          <w:tab w:val="left" w:pos="360"/>
        </w:tabs>
        <w:spacing w:line="276" w:lineRule="auto"/>
        <w:ind w:left="720"/>
        <w:jc w:val="both"/>
        <w:rPr>
          <w:rFonts w:ascii="Arial" w:hAnsi="Arial" w:cs="Arial"/>
          <w:sz w:val="22"/>
          <w:szCs w:val="22"/>
        </w:rPr>
      </w:pPr>
      <w:r w:rsidRPr="007E297F">
        <w:rPr>
          <w:rFonts w:ascii="Arial" w:hAnsi="Arial" w:cs="Arial"/>
          <w:sz w:val="22"/>
          <w:szCs w:val="22"/>
        </w:rPr>
        <w:t xml:space="preserve">w przypadku zwłoki w usunięciu wad stwierdzonych przy odbiorze w terminie określonym zgodnie z § 6 ust. 7 Umowy – w wysokości 0,5% wynagrodzenia netto należnego Wykonawcy na podstawie </w:t>
      </w:r>
      <w:bookmarkStart w:id="3" w:name="_Hlk191890086"/>
      <w:r w:rsidRPr="007E297F">
        <w:rPr>
          <w:rFonts w:ascii="Arial" w:hAnsi="Arial" w:cs="Arial"/>
          <w:sz w:val="22"/>
          <w:szCs w:val="22"/>
        </w:rPr>
        <w:t xml:space="preserve">§ 7 ust. 1 </w:t>
      </w:r>
      <w:bookmarkEnd w:id="3"/>
      <w:r w:rsidRPr="007E297F">
        <w:rPr>
          <w:rFonts w:ascii="Arial" w:hAnsi="Arial" w:cs="Arial"/>
          <w:sz w:val="22"/>
          <w:szCs w:val="22"/>
        </w:rPr>
        <w:t xml:space="preserve">Umowy – za każdy dzień zwłoki; </w:t>
      </w:r>
    </w:p>
    <w:p w14:paraId="600D9C79" w14:textId="77777777" w:rsidR="00C36F33" w:rsidRPr="007E297F" w:rsidRDefault="00C36F33" w:rsidP="00A562F5">
      <w:pPr>
        <w:widowControl w:val="0"/>
        <w:numPr>
          <w:ilvl w:val="1"/>
          <w:numId w:val="6"/>
        </w:numPr>
        <w:tabs>
          <w:tab w:val="left" w:pos="360"/>
        </w:tabs>
        <w:spacing w:line="276" w:lineRule="auto"/>
        <w:ind w:left="720"/>
        <w:jc w:val="both"/>
        <w:rPr>
          <w:rFonts w:ascii="Arial" w:hAnsi="Arial" w:cs="Arial"/>
          <w:sz w:val="22"/>
          <w:szCs w:val="22"/>
        </w:rPr>
      </w:pPr>
      <w:r w:rsidRPr="007E297F">
        <w:rPr>
          <w:rFonts w:ascii="Arial" w:hAnsi="Arial" w:cs="Arial"/>
          <w:sz w:val="22"/>
          <w:szCs w:val="22"/>
        </w:rPr>
        <w:t xml:space="preserve">w przypadku zwłoki w usunięciu w terminie wad ujawnionych w okresie Gwarancji /Rękojmi – w wysokości 0,5% wynagrodzenia netto należnego Wykonawcy na podstawie § 7 ust. 1 Umowy – za każdy dzień zwłoki; </w:t>
      </w:r>
    </w:p>
    <w:p w14:paraId="0538C58C" w14:textId="7A229840" w:rsidR="00C36F33" w:rsidRPr="007E297F" w:rsidRDefault="00C36F33" w:rsidP="00A562F5">
      <w:pPr>
        <w:widowControl w:val="0"/>
        <w:numPr>
          <w:ilvl w:val="1"/>
          <w:numId w:val="6"/>
        </w:numPr>
        <w:tabs>
          <w:tab w:val="left" w:pos="360"/>
        </w:tabs>
        <w:spacing w:line="276" w:lineRule="auto"/>
        <w:ind w:left="720"/>
        <w:jc w:val="both"/>
        <w:rPr>
          <w:rFonts w:ascii="Arial" w:hAnsi="Arial" w:cs="Arial"/>
          <w:sz w:val="22"/>
          <w:szCs w:val="22"/>
        </w:rPr>
      </w:pPr>
      <w:r w:rsidRPr="007E297F">
        <w:rPr>
          <w:rFonts w:ascii="Arial" w:hAnsi="Arial" w:cs="Arial"/>
          <w:sz w:val="22"/>
          <w:szCs w:val="22"/>
        </w:rPr>
        <w:t>w przypadku, gdy którakolwiek ze Stron odstąpi od Umowy w całości lub w części z przyczyn leżących po stronie Wykonawcy lub gdy Wykonawca odstąpi od Umowy w całości lub w</w:t>
      </w:r>
      <w:r w:rsidR="00691B10" w:rsidRPr="007E297F">
        <w:rPr>
          <w:rFonts w:ascii="Arial" w:hAnsi="Arial" w:cs="Arial"/>
          <w:sz w:val="22"/>
          <w:szCs w:val="22"/>
        </w:rPr>
        <w:t> </w:t>
      </w:r>
      <w:r w:rsidRPr="007E297F">
        <w:rPr>
          <w:rFonts w:ascii="Arial" w:hAnsi="Arial" w:cs="Arial"/>
          <w:sz w:val="22"/>
          <w:szCs w:val="22"/>
        </w:rPr>
        <w:t>części bez uzasadnionej przyczyny – w wysokości 10% wynagrodzenia netto należnego Wykonawcy na podstawie § 7 ust. 1 Umowy;</w:t>
      </w:r>
    </w:p>
    <w:p w14:paraId="6DFF3B70" w14:textId="77777777" w:rsidR="00C36F33" w:rsidRPr="007E297F" w:rsidRDefault="00C36F33" w:rsidP="00A562F5">
      <w:pPr>
        <w:widowControl w:val="0"/>
        <w:numPr>
          <w:ilvl w:val="1"/>
          <w:numId w:val="6"/>
        </w:numPr>
        <w:tabs>
          <w:tab w:val="left" w:pos="360"/>
        </w:tabs>
        <w:spacing w:line="276" w:lineRule="auto"/>
        <w:ind w:left="720"/>
        <w:jc w:val="both"/>
        <w:rPr>
          <w:rFonts w:ascii="Arial" w:hAnsi="Arial" w:cs="Arial"/>
          <w:sz w:val="22"/>
          <w:szCs w:val="22"/>
        </w:rPr>
      </w:pPr>
      <w:r w:rsidRPr="007E297F">
        <w:rPr>
          <w:rFonts w:ascii="Arial" w:hAnsi="Arial" w:cs="Arial"/>
          <w:sz w:val="22"/>
          <w:szCs w:val="22"/>
        </w:rPr>
        <w:t>w przypadku, gdy Zamawiający rozwiąże Umowę bez wypowiedzenia z przyczyn leżących po stronie Wykonawcy lub gdy Wykonawca wypowie Umowę bez uzasadnionej, ważnej przyczyny – w wysokości 10% tej części wynagrodzenia netto, która przysługiwałaby Wykonawcy na podstawie Umowy za jej wykonanie, gdyby Umowy nie rozwiązano;</w:t>
      </w:r>
    </w:p>
    <w:p w14:paraId="73981EA3" w14:textId="77777777" w:rsidR="00C36F33" w:rsidRPr="007E297F" w:rsidRDefault="00C36F33" w:rsidP="00A562F5">
      <w:pPr>
        <w:widowControl w:val="0"/>
        <w:numPr>
          <w:ilvl w:val="1"/>
          <w:numId w:val="6"/>
        </w:numPr>
        <w:tabs>
          <w:tab w:val="left" w:pos="360"/>
        </w:tabs>
        <w:spacing w:line="276" w:lineRule="auto"/>
        <w:ind w:left="720"/>
        <w:jc w:val="both"/>
        <w:rPr>
          <w:rFonts w:ascii="Arial" w:hAnsi="Arial" w:cs="Arial"/>
          <w:sz w:val="22"/>
          <w:szCs w:val="22"/>
        </w:rPr>
      </w:pPr>
      <w:r w:rsidRPr="007E297F">
        <w:rPr>
          <w:rFonts w:ascii="Arial" w:hAnsi="Arial" w:cs="Arial"/>
          <w:sz w:val="22"/>
          <w:szCs w:val="22"/>
        </w:rPr>
        <w:t xml:space="preserve">w przypadku naruszenia przez Wykonawcę obowiązku poufności określonego w §12 Umowy – w wysokości 1 000 zł – za każdorazowe naruszenie tego obowiązku. </w:t>
      </w:r>
    </w:p>
    <w:p w14:paraId="2DDC433C" w14:textId="271D5FA5" w:rsidR="00C36F33" w:rsidRPr="007E297F" w:rsidRDefault="00C36F33" w:rsidP="00A562F5">
      <w:pPr>
        <w:widowControl w:val="0"/>
        <w:numPr>
          <w:ilvl w:val="1"/>
          <w:numId w:val="6"/>
        </w:numPr>
        <w:tabs>
          <w:tab w:val="clear" w:pos="1440"/>
          <w:tab w:val="left" w:pos="360"/>
        </w:tabs>
        <w:spacing w:line="276" w:lineRule="auto"/>
        <w:ind w:left="709"/>
        <w:jc w:val="both"/>
        <w:rPr>
          <w:rFonts w:ascii="Arial" w:hAnsi="Arial" w:cs="Arial"/>
          <w:sz w:val="22"/>
          <w:szCs w:val="22"/>
        </w:rPr>
      </w:pPr>
      <w:r w:rsidRPr="007E297F">
        <w:rPr>
          <w:rFonts w:ascii="Arial" w:hAnsi="Arial" w:cs="Arial"/>
          <w:sz w:val="22"/>
          <w:szCs w:val="22"/>
        </w:rPr>
        <w:t xml:space="preserve">w przypadku zwłoki w wykonaniu działań naprawczych wynikających z rekomendacji z przeprowadzonego audytu u Wykonawcy, o którym mowa w § 22 Umowy </w:t>
      </w:r>
      <w:r w:rsidR="00A84156" w:rsidRPr="007E297F">
        <w:rPr>
          <w:rFonts w:ascii="Arial" w:hAnsi="Arial" w:cs="Arial"/>
          <w:sz w:val="22"/>
          <w:szCs w:val="22"/>
        </w:rPr>
        <w:t>–</w:t>
      </w:r>
      <w:r w:rsidRPr="007E297F">
        <w:rPr>
          <w:rFonts w:ascii="Arial" w:hAnsi="Arial" w:cs="Arial"/>
          <w:sz w:val="22"/>
          <w:szCs w:val="22"/>
        </w:rPr>
        <w:t xml:space="preserve"> w</w:t>
      </w:r>
      <w:r w:rsidR="00A84156" w:rsidRPr="007E297F">
        <w:rPr>
          <w:rFonts w:ascii="Arial" w:hAnsi="Arial" w:cs="Arial"/>
          <w:sz w:val="22"/>
          <w:szCs w:val="22"/>
        </w:rPr>
        <w:t> </w:t>
      </w:r>
      <w:r w:rsidRPr="007E297F">
        <w:rPr>
          <w:rFonts w:ascii="Arial" w:hAnsi="Arial" w:cs="Arial"/>
          <w:sz w:val="22"/>
          <w:szCs w:val="22"/>
        </w:rPr>
        <w:t>wysokości 100 zł za każdy dzień zwłoki za niewykonanie w terminie każdej pojedynczej rekomendacji.</w:t>
      </w:r>
    </w:p>
    <w:p w14:paraId="760C1D8D" w14:textId="0AF8CB87" w:rsidR="00C36F33" w:rsidRPr="007E297F" w:rsidRDefault="00C36F33" w:rsidP="00A562F5">
      <w:pPr>
        <w:widowControl w:val="0"/>
        <w:numPr>
          <w:ilvl w:val="0"/>
          <w:numId w:val="6"/>
        </w:numPr>
        <w:spacing w:line="276" w:lineRule="auto"/>
        <w:ind w:left="357" w:hanging="357"/>
        <w:jc w:val="both"/>
        <w:rPr>
          <w:rFonts w:ascii="Arial" w:hAnsi="Arial" w:cs="Arial"/>
          <w:sz w:val="22"/>
          <w:szCs w:val="22"/>
        </w:rPr>
      </w:pPr>
      <w:r w:rsidRPr="007E297F">
        <w:rPr>
          <w:rFonts w:ascii="Arial" w:hAnsi="Arial" w:cs="Arial"/>
          <w:sz w:val="22"/>
          <w:szCs w:val="22"/>
        </w:rPr>
        <w:t xml:space="preserve">Łączna odpowiedzialność Wykonawcy z tytułu kar umownych, ograniczona jest do kwoty </w:t>
      </w:r>
      <w:r w:rsidR="00205226" w:rsidRPr="007E297F">
        <w:rPr>
          <w:rFonts w:ascii="Arial" w:hAnsi="Arial" w:cs="Arial"/>
          <w:sz w:val="22"/>
          <w:szCs w:val="22"/>
        </w:rPr>
        <w:t>50</w:t>
      </w:r>
      <w:r w:rsidRPr="007E297F">
        <w:rPr>
          <w:rFonts w:ascii="Arial" w:hAnsi="Arial" w:cs="Arial"/>
          <w:sz w:val="22"/>
          <w:szCs w:val="22"/>
        </w:rPr>
        <w:t xml:space="preserve">% </w:t>
      </w:r>
      <w:r w:rsidRPr="007E297F">
        <w:rPr>
          <w:rFonts w:ascii="Arial" w:hAnsi="Arial" w:cs="Arial"/>
          <w:sz w:val="22"/>
          <w:szCs w:val="22"/>
        </w:rPr>
        <w:lastRenderedPageBreak/>
        <w:t>całego wynagrodzenia netto z tytułu wykonania Przedmiotu Umowy, o którym mowa w § 7 ust. 1 Umowy.</w:t>
      </w:r>
    </w:p>
    <w:p w14:paraId="49D6925F" w14:textId="77777777" w:rsidR="00C36F33" w:rsidRPr="007E297F" w:rsidRDefault="00C36F33" w:rsidP="00A562F5">
      <w:pPr>
        <w:widowControl w:val="0"/>
        <w:numPr>
          <w:ilvl w:val="0"/>
          <w:numId w:val="6"/>
        </w:numPr>
        <w:spacing w:line="276" w:lineRule="auto"/>
        <w:ind w:left="357" w:hanging="357"/>
        <w:jc w:val="both"/>
        <w:rPr>
          <w:rFonts w:ascii="Arial" w:hAnsi="Arial" w:cs="Arial"/>
          <w:sz w:val="22"/>
          <w:szCs w:val="22"/>
        </w:rPr>
      </w:pPr>
      <w:r w:rsidRPr="007E297F">
        <w:rPr>
          <w:rFonts w:ascii="Arial" w:hAnsi="Arial" w:cs="Arial"/>
          <w:sz w:val="22"/>
          <w:szCs w:val="22"/>
        </w:rPr>
        <w:t xml:space="preserve">Jeżeli kary umowne wskazane w ust. 1 nie pokryją w całości szkody poniesionej przez Zamawiającego, </w:t>
      </w:r>
      <w:r w:rsidRPr="007E297F">
        <w:rPr>
          <w:rFonts w:ascii="Arial" w:hAnsi="Arial" w:cs="Arial"/>
          <w:bCs/>
          <w:sz w:val="22"/>
          <w:szCs w:val="22"/>
        </w:rPr>
        <w:t xml:space="preserve">Zamawiający </w:t>
      </w:r>
      <w:r w:rsidRPr="007E297F">
        <w:rPr>
          <w:rFonts w:ascii="Arial" w:hAnsi="Arial" w:cs="Arial"/>
          <w:sz w:val="22"/>
          <w:szCs w:val="22"/>
        </w:rPr>
        <w:t>zastrzega możliwość dochodzenia odszkodowania uzupełniającego w pełnej wysokości.</w:t>
      </w:r>
    </w:p>
    <w:p w14:paraId="47BA32EF" w14:textId="77777777" w:rsidR="00C36F33" w:rsidRPr="007E297F" w:rsidRDefault="00C36F33" w:rsidP="00A562F5">
      <w:pPr>
        <w:widowControl w:val="0"/>
        <w:numPr>
          <w:ilvl w:val="0"/>
          <w:numId w:val="6"/>
        </w:numPr>
        <w:spacing w:line="276" w:lineRule="auto"/>
        <w:ind w:left="357" w:hanging="357"/>
        <w:jc w:val="both"/>
        <w:rPr>
          <w:rFonts w:ascii="Arial" w:hAnsi="Arial" w:cs="Arial"/>
          <w:sz w:val="22"/>
          <w:szCs w:val="22"/>
        </w:rPr>
      </w:pPr>
      <w:r w:rsidRPr="007E297F">
        <w:rPr>
          <w:rFonts w:ascii="Arial" w:hAnsi="Arial" w:cs="Arial"/>
          <w:sz w:val="22"/>
          <w:szCs w:val="22"/>
        </w:rPr>
        <w:t>Wykonawca wyraża zgodę na potrącanie przez Zamawiającego naliczonych kar umownych</w:t>
      </w:r>
      <w:r w:rsidRPr="007E297F">
        <w:rPr>
          <w:rFonts w:ascii="Arial" w:hAnsi="Arial" w:cs="Arial"/>
          <w:sz w:val="22"/>
          <w:szCs w:val="22"/>
        </w:rPr>
        <w:br/>
        <w:t xml:space="preserve">z wynagrodzenia za wykonanie Przedmiotu Umowy. </w:t>
      </w:r>
    </w:p>
    <w:p w14:paraId="4D40CE4B" w14:textId="77777777" w:rsidR="00C36F33" w:rsidRPr="007E297F" w:rsidRDefault="00C36F33" w:rsidP="00EF4E87">
      <w:pPr>
        <w:widowControl w:val="0"/>
        <w:numPr>
          <w:ilvl w:val="0"/>
          <w:numId w:val="19"/>
        </w:numPr>
        <w:tabs>
          <w:tab w:val="num" w:pos="360"/>
        </w:tabs>
        <w:spacing w:line="276" w:lineRule="auto"/>
        <w:ind w:left="357" w:hanging="357"/>
        <w:jc w:val="both"/>
        <w:rPr>
          <w:rFonts w:ascii="Arial" w:hAnsi="Arial" w:cs="Arial"/>
          <w:sz w:val="22"/>
          <w:szCs w:val="22"/>
        </w:rPr>
      </w:pPr>
      <w:r w:rsidRPr="007E297F">
        <w:rPr>
          <w:rFonts w:ascii="Arial" w:hAnsi="Arial" w:cs="Arial"/>
          <w:sz w:val="22"/>
          <w:szCs w:val="22"/>
        </w:rPr>
        <w:t xml:space="preserve">Kary umowne będą płatne przez Wykonawcę w terminie 14 dni od daty wystawienia noty obciążeniowej przez Zamawiającego. </w:t>
      </w:r>
    </w:p>
    <w:p w14:paraId="3A31DFA5" w14:textId="77777777" w:rsidR="00C36F33" w:rsidRPr="007E297F" w:rsidRDefault="00C36F33" w:rsidP="00702952">
      <w:pPr>
        <w:keepNext/>
        <w:widowControl w:val="0"/>
        <w:tabs>
          <w:tab w:val="left" w:pos="720"/>
        </w:tabs>
        <w:spacing w:line="276" w:lineRule="auto"/>
        <w:jc w:val="center"/>
        <w:rPr>
          <w:rFonts w:ascii="Arial" w:hAnsi="Arial" w:cs="Arial"/>
          <w:b/>
          <w:sz w:val="22"/>
          <w:szCs w:val="22"/>
        </w:rPr>
      </w:pPr>
      <w:r w:rsidRPr="007E297F">
        <w:rPr>
          <w:rFonts w:ascii="Arial" w:hAnsi="Arial" w:cs="Arial"/>
          <w:b/>
          <w:sz w:val="22"/>
          <w:szCs w:val="22"/>
        </w:rPr>
        <w:t xml:space="preserve">§ 10 </w:t>
      </w:r>
    </w:p>
    <w:p w14:paraId="265D91B0" w14:textId="77777777" w:rsidR="00C36F33" w:rsidRPr="007E297F" w:rsidRDefault="00C36F33" w:rsidP="00702952">
      <w:pPr>
        <w:keepNext/>
        <w:widowControl w:val="0"/>
        <w:tabs>
          <w:tab w:val="left" w:pos="720"/>
        </w:tabs>
        <w:spacing w:line="276" w:lineRule="auto"/>
        <w:jc w:val="center"/>
        <w:rPr>
          <w:rFonts w:ascii="Arial" w:hAnsi="Arial" w:cs="Arial"/>
          <w:b/>
          <w:sz w:val="22"/>
          <w:szCs w:val="22"/>
        </w:rPr>
      </w:pPr>
      <w:r w:rsidRPr="007E297F">
        <w:rPr>
          <w:rFonts w:ascii="Arial" w:hAnsi="Arial" w:cs="Arial"/>
          <w:b/>
          <w:sz w:val="22"/>
          <w:szCs w:val="22"/>
        </w:rPr>
        <w:t>ODSTĄPIENIE OD UMOWY I ROZWIĄZANIE UMOWY</w:t>
      </w:r>
    </w:p>
    <w:p w14:paraId="6EAAD11F" w14:textId="77777777" w:rsidR="00C36F33" w:rsidRPr="007E297F" w:rsidRDefault="00C36F33" w:rsidP="00A562F5">
      <w:pPr>
        <w:widowControl w:val="0"/>
        <w:numPr>
          <w:ilvl w:val="3"/>
          <w:numId w:val="7"/>
        </w:numPr>
        <w:spacing w:line="276" w:lineRule="auto"/>
        <w:ind w:left="426" w:hanging="426"/>
        <w:jc w:val="both"/>
        <w:rPr>
          <w:rFonts w:ascii="Arial" w:hAnsi="Arial" w:cs="Arial"/>
          <w:sz w:val="22"/>
          <w:szCs w:val="22"/>
        </w:rPr>
      </w:pPr>
      <w:r w:rsidRPr="007E297F">
        <w:rPr>
          <w:rFonts w:ascii="Arial" w:hAnsi="Arial" w:cs="Arial"/>
          <w:sz w:val="22"/>
          <w:szCs w:val="22"/>
        </w:rPr>
        <w:t>Niezależnie od postanowień niniejszego paragrafu, każda ze Stron Umowy może od niej odstąpić w przypadkach i w sposób określony ustawą Kodeks cywilny.</w:t>
      </w:r>
    </w:p>
    <w:p w14:paraId="2A257757" w14:textId="77777777" w:rsidR="00C36F33" w:rsidRPr="007E297F" w:rsidRDefault="00C36F33" w:rsidP="00A562F5">
      <w:pPr>
        <w:widowControl w:val="0"/>
        <w:numPr>
          <w:ilvl w:val="3"/>
          <w:numId w:val="7"/>
        </w:numPr>
        <w:spacing w:line="276" w:lineRule="auto"/>
        <w:ind w:left="426" w:hanging="426"/>
        <w:jc w:val="both"/>
        <w:rPr>
          <w:rFonts w:ascii="Arial" w:hAnsi="Arial" w:cs="Arial"/>
          <w:sz w:val="22"/>
          <w:szCs w:val="22"/>
        </w:rPr>
      </w:pPr>
      <w:r w:rsidRPr="007E297F">
        <w:rPr>
          <w:rFonts w:ascii="Arial" w:hAnsi="Arial" w:cs="Arial"/>
          <w:sz w:val="22"/>
          <w:szCs w:val="22"/>
        </w:rPr>
        <w:t>Niezależnie od możliwości odstąpienia przez Zamawiającego od Umowy na podstawie ust. 1 oraz innych postanowień Umowy, Zamawiający może odstąpić od Umowy w całości lub w części, jeżeli Wykonawca naruszy istotny obowiązek określony w Umowie, w szczególności:</w:t>
      </w:r>
    </w:p>
    <w:p w14:paraId="7A601FCA" w14:textId="2E38B389" w:rsidR="00C36F33" w:rsidRPr="007E297F" w:rsidRDefault="00C36F33" w:rsidP="00A562F5">
      <w:pPr>
        <w:widowControl w:val="0"/>
        <w:numPr>
          <w:ilvl w:val="1"/>
          <w:numId w:val="8"/>
        </w:numPr>
        <w:spacing w:line="276" w:lineRule="auto"/>
        <w:jc w:val="both"/>
        <w:rPr>
          <w:rFonts w:ascii="Arial" w:hAnsi="Arial" w:cs="Arial"/>
          <w:sz w:val="22"/>
          <w:szCs w:val="22"/>
        </w:rPr>
      </w:pPr>
      <w:r w:rsidRPr="007E297F">
        <w:rPr>
          <w:rFonts w:ascii="Arial" w:hAnsi="Arial" w:cs="Arial"/>
          <w:sz w:val="22"/>
          <w:szCs w:val="22"/>
        </w:rPr>
        <w:t xml:space="preserve">nie zrealizuje dostawy w terminie określonym zgodnie z § 2 ust. 1 Umowy bez uzasadnionej przyczyny lub opóźni realizację dostaw i opóźnienie to będzie trwało dłużej niż 14 dni roboczych; </w:t>
      </w:r>
    </w:p>
    <w:p w14:paraId="54B08AC2" w14:textId="77777777" w:rsidR="00C36F33" w:rsidRPr="007E297F" w:rsidRDefault="00C36F33" w:rsidP="00A562F5">
      <w:pPr>
        <w:widowControl w:val="0"/>
        <w:numPr>
          <w:ilvl w:val="1"/>
          <w:numId w:val="8"/>
        </w:numPr>
        <w:spacing w:line="276" w:lineRule="auto"/>
        <w:jc w:val="both"/>
        <w:rPr>
          <w:rFonts w:ascii="Arial" w:hAnsi="Arial" w:cs="Arial"/>
          <w:sz w:val="22"/>
          <w:szCs w:val="22"/>
        </w:rPr>
      </w:pPr>
      <w:r w:rsidRPr="007E297F">
        <w:rPr>
          <w:rFonts w:ascii="Arial" w:hAnsi="Arial" w:cs="Arial"/>
          <w:sz w:val="22"/>
          <w:szCs w:val="22"/>
        </w:rPr>
        <w:t xml:space="preserve">nie usunie wad Przedmiotu objętego Gwarancją lub jego części w terminie określonym w § 8 ust. 6 Umowy lub określonym na podstawie § 8 ust. 7 Umowy; </w:t>
      </w:r>
    </w:p>
    <w:p w14:paraId="13C8106B" w14:textId="77777777" w:rsidR="00C36F33" w:rsidRPr="007E297F" w:rsidRDefault="00C36F33" w:rsidP="00A562F5">
      <w:pPr>
        <w:widowControl w:val="0"/>
        <w:numPr>
          <w:ilvl w:val="1"/>
          <w:numId w:val="8"/>
        </w:numPr>
        <w:spacing w:line="276" w:lineRule="auto"/>
        <w:jc w:val="both"/>
        <w:rPr>
          <w:rFonts w:ascii="Arial" w:hAnsi="Arial" w:cs="Arial"/>
          <w:sz w:val="22"/>
          <w:szCs w:val="22"/>
        </w:rPr>
      </w:pPr>
      <w:r w:rsidRPr="007E297F">
        <w:rPr>
          <w:rFonts w:ascii="Arial" w:hAnsi="Arial" w:cs="Arial"/>
          <w:sz w:val="22"/>
          <w:szCs w:val="22"/>
        </w:rPr>
        <w:t>nie usunie wad przedmiotu objętego rękojmią w terminie określonym w § 8 ust. 16 Umowy lub określonym na podstawie § 8 ust. 17 Umowy</w:t>
      </w:r>
    </w:p>
    <w:p w14:paraId="7D2A8779" w14:textId="77777777" w:rsidR="00C36F33" w:rsidRPr="007E297F" w:rsidRDefault="00C36F33" w:rsidP="00A562F5">
      <w:pPr>
        <w:widowControl w:val="0"/>
        <w:numPr>
          <w:ilvl w:val="1"/>
          <w:numId w:val="8"/>
        </w:numPr>
        <w:spacing w:line="276" w:lineRule="auto"/>
        <w:jc w:val="both"/>
        <w:rPr>
          <w:rFonts w:ascii="Arial" w:hAnsi="Arial" w:cs="Arial"/>
          <w:sz w:val="22"/>
          <w:szCs w:val="22"/>
        </w:rPr>
      </w:pPr>
      <w:r w:rsidRPr="007E297F">
        <w:rPr>
          <w:rFonts w:ascii="Arial" w:hAnsi="Arial" w:cs="Arial"/>
          <w:sz w:val="22"/>
          <w:szCs w:val="22"/>
        </w:rPr>
        <w:t>naruszy obowiązek zachowania poufności wynikający z § 12 Umowy;</w:t>
      </w:r>
    </w:p>
    <w:p w14:paraId="639C2C69" w14:textId="77777777" w:rsidR="00C36F33" w:rsidRPr="007E297F" w:rsidRDefault="00C36F33" w:rsidP="00A562F5">
      <w:pPr>
        <w:widowControl w:val="0"/>
        <w:numPr>
          <w:ilvl w:val="1"/>
          <w:numId w:val="8"/>
        </w:numPr>
        <w:spacing w:line="276" w:lineRule="auto"/>
        <w:jc w:val="both"/>
        <w:rPr>
          <w:rFonts w:ascii="Arial" w:hAnsi="Arial" w:cs="Arial"/>
          <w:sz w:val="22"/>
          <w:szCs w:val="22"/>
        </w:rPr>
      </w:pPr>
      <w:r w:rsidRPr="007E297F">
        <w:rPr>
          <w:rFonts w:ascii="Arial" w:hAnsi="Arial" w:cs="Arial"/>
          <w:sz w:val="22"/>
          <w:szCs w:val="22"/>
        </w:rPr>
        <w:t xml:space="preserve">Wykonawca (pomimo uprzedniego, odpowiedniego wezwania przez Zamawiającego, skierowanego do Wykonawcy z 7 – dniowym terminem na zrealizowanie tegoż wezwania) nadal realizuje przedmiot Umowy: </w:t>
      </w:r>
    </w:p>
    <w:p w14:paraId="796090EE" w14:textId="77777777" w:rsidR="00C36F33" w:rsidRPr="007E297F" w:rsidRDefault="00C36F33" w:rsidP="00702952">
      <w:pPr>
        <w:widowControl w:val="0"/>
        <w:spacing w:line="276" w:lineRule="auto"/>
        <w:ind w:left="794"/>
        <w:jc w:val="both"/>
        <w:rPr>
          <w:rFonts w:ascii="Arial" w:hAnsi="Arial" w:cs="Arial"/>
          <w:sz w:val="22"/>
          <w:szCs w:val="22"/>
        </w:rPr>
      </w:pPr>
      <w:r w:rsidRPr="007E297F">
        <w:rPr>
          <w:rFonts w:ascii="Arial" w:hAnsi="Arial" w:cs="Arial"/>
          <w:sz w:val="22"/>
          <w:szCs w:val="22"/>
        </w:rPr>
        <w:t xml:space="preserve">a) bez zachowania należytej staranności, i/lub </w:t>
      </w:r>
    </w:p>
    <w:p w14:paraId="08A50408" w14:textId="77777777" w:rsidR="00C36F33" w:rsidRPr="007E297F" w:rsidRDefault="00C36F33" w:rsidP="00702952">
      <w:pPr>
        <w:widowControl w:val="0"/>
        <w:spacing w:line="276" w:lineRule="auto"/>
        <w:ind w:left="794"/>
        <w:jc w:val="both"/>
        <w:rPr>
          <w:rFonts w:ascii="Arial" w:hAnsi="Arial" w:cs="Arial"/>
          <w:sz w:val="22"/>
          <w:szCs w:val="22"/>
        </w:rPr>
      </w:pPr>
      <w:r w:rsidRPr="007E297F">
        <w:rPr>
          <w:rFonts w:ascii="Arial" w:hAnsi="Arial" w:cs="Arial"/>
          <w:sz w:val="22"/>
          <w:szCs w:val="22"/>
        </w:rPr>
        <w:t xml:space="preserve">b) z naruszeniem powszechnie obowiązujących przepisów prawa, i/lub </w:t>
      </w:r>
    </w:p>
    <w:p w14:paraId="3D986D44" w14:textId="77777777" w:rsidR="00C36F33" w:rsidRPr="007E297F" w:rsidRDefault="00C36F33" w:rsidP="00702952">
      <w:pPr>
        <w:widowControl w:val="0"/>
        <w:spacing w:line="276" w:lineRule="auto"/>
        <w:ind w:left="794"/>
        <w:jc w:val="both"/>
        <w:rPr>
          <w:rFonts w:ascii="Arial" w:hAnsi="Arial" w:cs="Arial"/>
          <w:sz w:val="22"/>
          <w:szCs w:val="22"/>
        </w:rPr>
      </w:pPr>
      <w:r w:rsidRPr="007E297F">
        <w:rPr>
          <w:rFonts w:ascii="Arial" w:hAnsi="Arial" w:cs="Arial"/>
          <w:sz w:val="22"/>
          <w:szCs w:val="22"/>
        </w:rPr>
        <w:t>c) niezgodnie z warunkami zawartymi w niniejszej Umowie.</w:t>
      </w:r>
    </w:p>
    <w:p w14:paraId="1BA492B0" w14:textId="77777777" w:rsidR="00C36F33" w:rsidRPr="007E297F" w:rsidRDefault="00C36F33" w:rsidP="00702952">
      <w:pPr>
        <w:widowControl w:val="0"/>
        <w:spacing w:line="276" w:lineRule="auto"/>
        <w:ind w:left="851" w:hanging="425"/>
        <w:jc w:val="both"/>
        <w:rPr>
          <w:rFonts w:ascii="Arial" w:hAnsi="Arial" w:cs="Arial"/>
          <w:sz w:val="22"/>
          <w:szCs w:val="22"/>
        </w:rPr>
      </w:pPr>
      <w:r w:rsidRPr="007E297F">
        <w:rPr>
          <w:rFonts w:ascii="Arial" w:hAnsi="Arial" w:cs="Arial"/>
          <w:sz w:val="22"/>
          <w:szCs w:val="22"/>
        </w:rPr>
        <w:t>6)</w:t>
      </w:r>
      <w:r w:rsidRPr="007E297F">
        <w:rPr>
          <w:rFonts w:ascii="Arial" w:hAnsi="Arial" w:cs="Arial"/>
          <w:sz w:val="22"/>
          <w:szCs w:val="22"/>
        </w:rPr>
        <w:tab/>
        <w:t>naruszy w szczególności przepisy prawa pracy, w tym Kodeksu pracy, a także dotyczące zatrudniania cudzoziemców, wobec pracowników, którymi posługuje się przy realizacji przedmiotu Umowy, bądź przepisy z zakresu ochrony środowiska i gospodarki odpadami lub BHP.</w:t>
      </w:r>
    </w:p>
    <w:p w14:paraId="139C1A45" w14:textId="77777777" w:rsidR="00C36F33" w:rsidRPr="007E297F" w:rsidRDefault="00C36F33" w:rsidP="00A562F5">
      <w:pPr>
        <w:widowControl w:val="0"/>
        <w:numPr>
          <w:ilvl w:val="3"/>
          <w:numId w:val="7"/>
        </w:numPr>
        <w:spacing w:line="276" w:lineRule="auto"/>
        <w:ind w:left="425" w:hanging="425"/>
        <w:jc w:val="both"/>
        <w:rPr>
          <w:rFonts w:ascii="Arial" w:hAnsi="Arial" w:cs="Arial"/>
          <w:bCs/>
          <w:sz w:val="22"/>
          <w:szCs w:val="22"/>
        </w:rPr>
      </w:pPr>
      <w:r w:rsidRPr="007E297F">
        <w:rPr>
          <w:rFonts w:ascii="Arial" w:hAnsi="Arial" w:cs="Arial"/>
          <w:bCs/>
          <w:sz w:val="22"/>
          <w:szCs w:val="22"/>
        </w:rPr>
        <w:t xml:space="preserve">Strony zgodnie postanawiają, że w przypadkach wskazanych w ust. 2 pkt 1-3 i 5, niezależnie od uprawnienia do odstąpienia od Umowy Zamawiający według swego uznania, będzie mógł sam lub zlecając to innym podmiotom zrealizować lub poprawić przedmiot Umowy na koszt i ryzyko Wykonawcy bez konieczności uzyskania uprzedniego upoważnienia sądowego na wykonanie zastępcze. </w:t>
      </w:r>
      <w:r w:rsidRPr="007E297F">
        <w:rPr>
          <w:rFonts w:ascii="Arial" w:hAnsi="Arial" w:cs="Arial"/>
          <w:sz w:val="22"/>
          <w:szCs w:val="22"/>
        </w:rPr>
        <w:t xml:space="preserve">W takim przypadku Zamawiający będzie uprawniony do potrącenia z wierzytelności Wykonawcy wszelkich kosztów związanych z wykonaniem zastępczym, kar umownych oraz odszkodowań, w tym związanych z dodatkowymi czynnościami i wydatkami poniesionymi przez Zamawiającego w związku z wykonywaniem Przedmiotu Umowy przez Wykonawcę w sposób wadliwy lub sprzeczny z Umową. W przypadku, gdyby potrącenie nie doprowadziło do umorzenia całości wierzytelności Zamawiającego z powyższego tytułu, Zamawiający ma prawo żądania od </w:t>
      </w:r>
      <w:r w:rsidRPr="007E297F">
        <w:rPr>
          <w:rFonts w:ascii="Arial" w:hAnsi="Arial" w:cs="Arial"/>
          <w:bCs/>
          <w:sz w:val="22"/>
          <w:szCs w:val="22"/>
        </w:rPr>
        <w:t xml:space="preserve">Wykonawcy natychmiastowej zapłaty odpowiedniej sumy </w:t>
      </w:r>
      <w:r w:rsidRPr="007E297F">
        <w:rPr>
          <w:rFonts w:ascii="Arial" w:hAnsi="Arial" w:cs="Arial"/>
          <w:bCs/>
          <w:sz w:val="22"/>
          <w:szCs w:val="22"/>
        </w:rPr>
        <w:lastRenderedPageBreak/>
        <w:t>pieniężnej.</w:t>
      </w:r>
    </w:p>
    <w:p w14:paraId="66A8829C" w14:textId="77777777" w:rsidR="00C36F33" w:rsidRPr="007E297F" w:rsidRDefault="00C36F33" w:rsidP="00A562F5">
      <w:pPr>
        <w:widowControl w:val="0"/>
        <w:numPr>
          <w:ilvl w:val="3"/>
          <w:numId w:val="7"/>
        </w:numPr>
        <w:spacing w:line="276" w:lineRule="auto"/>
        <w:ind w:left="425" w:hanging="425"/>
        <w:jc w:val="both"/>
        <w:rPr>
          <w:rFonts w:ascii="Arial" w:hAnsi="Arial" w:cs="Arial"/>
          <w:bCs/>
          <w:sz w:val="22"/>
          <w:szCs w:val="22"/>
        </w:rPr>
      </w:pPr>
      <w:r w:rsidRPr="007E297F">
        <w:rPr>
          <w:rFonts w:ascii="Arial" w:hAnsi="Arial" w:cs="Arial"/>
          <w:bCs/>
          <w:sz w:val="22"/>
          <w:szCs w:val="22"/>
        </w:rPr>
        <w:t>Jeśli przepis ustawy nie stanowi inaczej, uprawnienie do odstąpienia od Umowy Strona uprawniona może wykonać w ciągu 30 dni od dnia powzięcia wiadomości o wystąpieniu zdarzenia uprawniającego do złożenia oświadczenia o odstąpieniu od Umowy.</w:t>
      </w:r>
    </w:p>
    <w:p w14:paraId="69A787B1" w14:textId="77777777" w:rsidR="00C36F33" w:rsidRPr="007E297F" w:rsidRDefault="00C36F33" w:rsidP="00A562F5">
      <w:pPr>
        <w:widowControl w:val="0"/>
        <w:numPr>
          <w:ilvl w:val="3"/>
          <w:numId w:val="7"/>
        </w:numPr>
        <w:spacing w:line="276" w:lineRule="auto"/>
        <w:ind w:left="426" w:hanging="426"/>
        <w:jc w:val="both"/>
        <w:rPr>
          <w:rFonts w:ascii="Arial" w:hAnsi="Arial" w:cs="Arial"/>
          <w:sz w:val="22"/>
          <w:szCs w:val="22"/>
        </w:rPr>
      </w:pPr>
      <w:r w:rsidRPr="007E297F">
        <w:rPr>
          <w:rFonts w:ascii="Arial" w:hAnsi="Arial" w:cs="Arial"/>
          <w:sz w:val="22"/>
          <w:szCs w:val="22"/>
        </w:rPr>
        <w:t xml:space="preserve">Niezależnie od wyżej wskazanych uprawnień do odstąpienia od Umowy, Zamawiający może od Umowy odstąpić (w całości lub w części) także bez podania przyczyn w terminie 7 dni od dnia zawarcia Umowy. W takim przypadku ust. 4 nie ma zastosowania, a Wykonawcy nie przysługują w stosunku do Zamawiającego żadne roszczenia odszkodowawcze.  </w:t>
      </w:r>
    </w:p>
    <w:p w14:paraId="5B0D7627" w14:textId="77777777" w:rsidR="00C36F33" w:rsidRPr="007E297F" w:rsidRDefault="00C36F33" w:rsidP="00A562F5">
      <w:pPr>
        <w:widowControl w:val="0"/>
        <w:numPr>
          <w:ilvl w:val="3"/>
          <w:numId w:val="7"/>
        </w:numPr>
        <w:spacing w:line="276" w:lineRule="auto"/>
        <w:ind w:left="426" w:hanging="426"/>
        <w:jc w:val="both"/>
        <w:rPr>
          <w:rFonts w:ascii="Arial" w:hAnsi="Arial" w:cs="Arial"/>
          <w:sz w:val="22"/>
          <w:szCs w:val="22"/>
        </w:rPr>
      </w:pPr>
      <w:r w:rsidRPr="007E297F">
        <w:rPr>
          <w:rFonts w:ascii="Arial" w:hAnsi="Arial" w:cs="Arial"/>
          <w:sz w:val="22"/>
          <w:szCs w:val="22"/>
        </w:rPr>
        <w:t xml:space="preserve">Odstąpienie od Umowy wymaga zachowania formy pisemnej pod rygorem nieważności. </w:t>
      </w:r>
    </w:p>
    <w:p w14:paraId="2E7AA2BE" w14:textId="77777777" w:rsidR="00C36F33" w:rsidRPr="007E297F" w:rsidRDefault="00C36F33" w:rsidP="00A562F5">
      <w:pPr>
        <w:widowControl w:val="0"/>
        <w:numPr>
          <w:ilvl w:val="3"/>
          <w:numId w:val="7"/>
        </w:numPr>
        <w:spacing w:line="276" w:lineRule="auto"/>
        <w:ind w:left="426" w:hanging="426"/>
        <w:jc w:val="both"/>
        <w:rPr>
          <w:rFonts w:ascii="Arial" w:hAnsi="Arial" w:cs="Arial"/>
          <w:sz w:val="22"/>
          <w:szCs w:val="22"/>
        </w:rPr>
      </w:pPr>
      <w:r w:rsidRPr="007E297F">
        <w:rPr>
          <w:rFonts w:ascii="Arial" w:eastAsia="ヒラギノ角ゴ Pro W3" w:hAnsi="Arial" w:cs="Arial"/>
          <w:sz w:val="22"/>
          <w:szCs w:val="22"/>
          <w:lang w:eastAsia="zh-CN"/>
        </w:rPr>
        <w:t>Odstąpienie wywołuje skutek na przyszłość, a Wykonawca jest uprawniony do wynagrodzenia za dostawy wykonane do dnia odstąpienia od Umowy, na podstawie dowodów WZ.</w:t>
      </w:r>
    </w:p>
    <w:p w14:paraId="31C20E11" w14:textId="77777777" w:rsidR="00C36F33" w:rsidRPr="007E297F" w:rsidRDefault="00C36F33" w:rsidP="00A562F5">
      <w:pPr>
        <w:widowControl w:val="0"/>
        <w:numPr>
          <w:ilvl w:val="3"/>
          <w:numId w:val="7"/>
        </w:numPr>
        <w:spacing w:line="276" w:lineRule="auto"/>
        <w:ind w:left="426" w:hanging="426"/>
        <w:jc w:val="both"/>
        <w:rPr>
          <w:rFonts w:ascii="Arial" w:hAnsi="Arial" w:cs="Arial"/>
          <w:sz w:val="22"/>
          <w:szCs w:val="22"/>
        </w:rPr>
      </w:pPr>
      <w:r w:rsidRPr="007E297F">
        <w:rPr>
          <w:rFonts w:ascii="Arial" w:hAnsi="Arial" w:cs="Arial"/>
          <w:sz w:val="22"/>
          <w:szCs w:val="22"/>
        </w:rPr>
        <w:t>Umowa może być rozwiązana za wypowiedzeniem w przypadku określonym w § 14 ust. 5 Umowy.</w:t>
      </w:r>
    </w:p>
    <w:p w14:paraId="7CA2811B" w14:textId="77777777" w:rsidR="00C36F33" w:rsidRPr="007E297F" w:rsidRDefault="00C36F33" w:rsidP="00A562F5">
      <w:pPr>
        <w:widowControl w:val="0"/>
        <w:numPr>
          <w:ilvl w:val="3"/>
          <w:numId w:val="7"/>
        </w:numPr>
        <w:spacing w:line="276" w:lineRule="auto"/>
        <w:jc w:val="both"/>
        <w:rPr>
          <w:rFonts w:ascii="Arial" w:hAnsi="Arial" w:cs="Arial"/>
          <w:sz w:val="22"/>
          <w:szCs w:val="22"/>
        </w:rPr>
      </w:pPr>
      <w:r w:rsidRPr="007E297F">
        <w:rPr>
          <w:rFonts w:ascii="Arial" w:hAnsi="Arial" w:cs="Arial"/>
          <w:iCs/>
          <w:sz w:val="22"/>
          <w:szCs w:val="22"/>
        </w:rPr>
        <w:t>Rozwiązani</w:t>
      </w:r>
      <w:r w:rsidRPr="007E297F">
        <w:rPr>
          <w:rFonts w:ascii="Arial" w:hAnsi="Arial" w:cs="Arial"/>
          <w:sz w:val="22"/>
          <w:szCs w:val="22"/>
        </w:rPr>
        <w:t>e Umowy wymaga zachowania formy pisemnej pod rygorem nieważności.</w:t>
      </w:r>
    </w:p>
    <w:p w14:paraId="7763A6CB" w14:textId="77777777" w:rsidR="00702952" w:rsidRPr="007E297F" w:rsidRDefault="00702952" w:rsidP="00702952">
      <w:pPr>
        <w:spacing w:line="276" w:lineRule="auto"/>
        <w:jc w:val="center"/>
        <w:rPr>
          <w:rFonts w:ascii="Arial" w:eastAsia="Calibri" w:hAnsi="Arial" w:cs="Arial"/>
          <w:b/>
          <w:sz w:val="22"/>
          <w:szCs w:val="22"/>
          <w:lang w:eastAsia="en-US"/>
        </w:rPr>
      </w:pPr>
    </w:p>
    <w:p w14:paraId="0CA700BC" w14:textId="77777777" w:rsidR="00C36F33" w:rsidRPr="007E297F" w:rsidRDefault="00C36F33" w:rsidP="00702952">
      <w:pPr>
        <w:spacing w:line="276" w:lineRule="auto"/>
        <w:jc w:val="center"/>
        <w:rPr>
          <w:rFonts w:ascii="Arial" w:eastAsia="Calibri" w:hAnsi="Arial" w:cs="Arial"/>
          <w:b/>
          <w:sz w:val="22"/>
          <w:szCs w:val="22"/>
          <w:lang w:eastAsia="en-US"/>
        </w:rPr>
      </w:pPr>
      <w:r w:rsidRPr="007E297F">
        <w:rPr>
          <w:rFonts w:ascii="Arial" w:eastAsia="Calibri" w:hAnsi="Arial" w:cs="Arial"/>
          <w:b/>
          <w:sz w:val="22"/>
          <w:szCs w:val="22"/>
          <w:lang w:eastAsia="en-US"/>
        </w:rPr>
        <w:t>§ 11</w:t>
      </w:r>
    </w:p>
    <w:p w14:paraId="7DD3D535" w14:textId="77777777" w:rsidR="00C36F33" w:rsidRPr="007E297F" w:rsidRDefault="00C36F33" w:rsidP="00702952">
      <w:pPr>
        <w:keepNext/>
        <w:widowControl w:val="0"/>
        <w:tabs>
          <w:tab w:val="left" w:pos="360"/>
          <w:tab w:val="left" w:pos="720"/>
        </w:tabs>
        <w:spacing w:line="276" w:lineRule="auto"/>
        <w:ind w:left="357" w:hanging="357"/>
        <w:jc w:val="center"/>
        <w:rPr>
          <w:rFonts w:ascii="Arial" w:hAnsi="Arial" w:cs="Arial"/>
          <w:sz w:val="22"/>
          <w:szCs w:val="22"/>
        </w:rPr>
      </w:pPr>
      <w:r w:rsidRPr="007E297F">
        <w:rPr>
          <w:rFonts w:ascii="Arial" w:hAnsi="Arial" w:cs="Arial"/>
          <w:b/>
          <w:sz w:val="22"/>
          <w:szCs w:val="22"/>
        </w:rPr>
        <w:t>ZABEZPIECZENIE NALEŻYTEGO WYKONANIA UMOWY</w:t>
      </w:r>
    </w:p>
    <w:p w14:paraId="42A73E57" w14:textId="77777777" w:rsidR="00C36F33" w:rsidRPr="007E297F" w:rsidRDefault="00C36F33" w:rsidP="00702952">
      <w:pPr>
        <w:widowControl w:val="0"/>
        <w:spacing w:line="276" w:lineRule="auto"/>
        <w:jc w:val="center"/>
        <w:rPr>
          <w:rFonts w:ascii="Arial" w:hAnsi="Arial" w:cs="Arial"/>
          <w:sz w:val="22"/>
          <w:szCs w:val="22"/>
        </w:rPr>
      </w:pPr>
      <w:r w:rsidRPr="007E297F">
        <w:rPr>
          <w:rFonts w:ascii="Arial" w:hAnsi="Arial" w:cs="Arial"/>
          <w:sz w:val="22"/>
          <w:szCs w:val="22"/>
        </w:rPr>
        <w:t>Zamawiający nie wymaga wniesienia zabezpieczenia należytego wykonania Umowy.</w:t>
      </w:r>
    </w:p>
    <w:p w14:paraId="250F5704" w14:textId="77777777" w:rsidR="00C36F33" w:rsidRPr="007E297F" w:rsidRDefault="00C36F33" w:rsidP="00702952">
      <w:pPr>
        <w:keepNext/>
        <w:spacing w:line="276" w:lineRule="auto"/>
        <w:jc w:val="center"/>
        <w:rPr>
          <w:rFonts w:ascii="Arial" w:hAnsi="Arial" w:cs="Arial"/>
          <w:b/>
          <w:sz w:val="22"/>
          <w:szCs w:val="22"/>
        </w:rPr>
      </w:pPr>
    </w:p>
    <w:p w14:paraId="5889EBE6" w14:textId="77777777" w:rsidR="00C36F33" w:rsidRPr="007E297F" w:rsidRDefault="00C36F33" w:rsidP="00702952">
      <w:pPr>
        <w:keepNext/>
        <w:spacing w:line="276" w:lineRule="auto"/>
        <w:jc w:val="center"/>
        <w:rPr>
          <w:rFonts w:ascii="Arial" w:hAnsi="Arial" w:cs="Arial"/>
          <w:b/>
          <w:sz w:val="22"/>
          <w:szCs w:val="22"/>
        </w:rPr>
      </w:pPr>
      <w:r w:rsidRPr="007E297F">
        <w:rPr>
          <w:rFonts w:ascii="Arial" w:hAnsi="Arial" w:cs="Arial"/>
          <w:b/>
          <w:sz w:val="22"/>
          <w:szCs w:val="22"/>
        </w:rPr>
        <w:t>§ 12</w:t>
      </w:r>
    </w:p>
    <w:p w14:paraId="3E2BC047" w14:textId="77777777" w:rsidR="00C36F33" w:rsidRPr="007E297F" w:rsidRDefault="00C36F33" w:rsidP="00702952">
      <w:pPr>
        <w:keepNext/>
        <w:spacing w:line="276" w:lineRule="auto"/>
        <w:jc w:val="center"/>
        <w:rPr>
          <w:rFonts w:ascii="Arial" w:hAnsi="Arial" w:cs="Arial"/>
          <w:b/>
          <w:sz w:val="22"/>
          <w:szCs w:val="22"/>
        </w:rPr>
      </w:pPr>
      <w:r w:rsidRPr="007E297F">
        <w:rPr>
          <w:rFonts w:ascii="Arial" w:hAnsi="Arial" w:cs="Arial"/>
          <w:b/>
          <w:sz w:val="22"/>
          <w:szCs w:val="22"/>
        </w:rPr>
        <w:t xml:space="preserve"> POUFNOŚĆ</w:t>
      </w:r>
    </w:p>
    <w:p w14:paraId="2F7C48F3" w14:textId="77777777" w:rsidR="00C36F33" w:rsidRPr="007E297F" w:rsidRDefault="00C36F33" w:rsidP="00EF4E87">
      <w:pPr>
        <w:numPr>
          <w:ilvl w:val="0"/>
          <w:numId w:val="14"/>
        </w:numPr>
        <w:spacing w:line="276" w:lineRule="auto"/>
        <w:jc w:val="both"/>
        <w:rPr>
          <w:rFonts w:ascii="Arial" w:hAnsi="Arial" w:cs="Arial"/>
          <w:i/>
          <w:sz w:val="22"/>
          <w:szCs w:val="22"/>
        </w:rPr>
      </w:pPr>
      <w:r w:rsidRPr="007E297F">
        <w:rPr>
          <w:rFonts w:ascii="Arial" w:hAnsi="Arial" w:cs="Arial"/>
          <w:sz w:val="22"/>
          <w:szCs w:val="22"/>
        </w:rPr>
        <w:t xml:space="preserve">Wykonawca nieodwołalnie i bezwarunkowo zobowiązuje się do zachowania </w:t>
      </w:r>
      <w:r w:rsidRPr="007E297F">
        <w:rPr>
          <w:rFonts w:ascii="Arial" w:eastAsia="Calibri" w:hAnsi="Arial" w:cs="Arial"/>
          <w:sz w:val="22"/>
          <w:szCs w:val="22"/>
          <w:lang w:eastAsia="en-US"/>
        </w:rPr>
        <w:t>poufności</w:t>
      </w:r>
      <w:r w:rsidRPr="007E297F">
        <w:rPr>
          <w:rFonts w:ascii="Arial" w:hAnsi="Arial" w:cs="Arial"/>
          <w:sz w:val="22"/>
          <w:szCs w:val="22"/>
        </w:rPr>
        <w:t xml:space="preserve"> Informacji Poufnych w rozumieniu niniejszego paragrafu oraz zobowiązuje się traktować je i chronić jak tajemnicę przedsiębiorstwa w rozumieniu ustawy z dnia 16 kwietnia 1993 roku o zwalczaniu nieuczciwej konkurencji </w:t>
      </w:r>
      <w:r w:rsidRPr="007E297F">
        <w:rPr>
          <w:rFonts w:ascii="Arial" w:eastAsia="Calibri" w:hAnsi="Arial" w:cs="Arial"/>
          <w:sz w:val="22"/>
          <w:szCs w:val="22"/>
          <w:lang w:eastAsia="en-US"/>
        </w:rPr>
        <w:t xml:space="preserve">oraz informacji poufnych </w:t>
      </w:r>
      <w:r w:rsidRPr="007E297F">
        <w:rPr>
          <w:rFonts w:ascii="Arial" w:eastAsia="Calibri" w:hAnsi="Arial" w:cs="Arial"/>
          <w:iCs/>
          <w:sz w:val="22"/>
          <w:szCs w:val="22"/>
          <w:lang w:eastAsia="en-US"/>
        </w:rPr>
        <w:t>(inside information)</w:t>
      </w:r>
      <w:r w:rsidRPr="007E297F">
        <w:rPr>
          <w:rFonts w:ascii="Arial" w:eastAsia="Calibri" w:hAnsi="Arial" w:cs="Arial"/>
          <w:sz w:val="22"/>
          <w:szCs w:val="22"/>
          <w:lang w:eastAsia="en-US"/>
        </w:rPr>
        <w:t xml:space="preserve"> w rozumieniu rozporządzenia Parlamentu Europejskiego i Rady (UE) nr 596/2014 z dnia 16 kwietnia 2014 roku w sprawie nadużyć na rynku (rozporządzenie w sprawie nadużyć na rynku) oraz uchylające dyrektywę 2003/6/WE Parlamentu Europejskiego i Rady i dyrektywy Komisji 2003/124/WE, 2003/125/WE i 2004/72/WE  („rozporządzenie MAR”).</w:t>
      </w:r>
    </w:p>
    <w:p w14:paraId="4E074DFF" w14:textId="77777777" w:rsidR="00C36F33" w:rsidRPr="007E297F" w:rsidRDefault="00C36F33" w:rsidP="00EF4E87">
      <w:pPr>
        <w:numPr>
          <w:ilvl w:val="0"/>
          <w:numId w:val="14"/>
        </w:numPr>
        <w:spacing w:line="276" w:lineRule="auto"/>
        <w:ind w:left="426" w:hanging="426"/>
        <w:jc w:val="both"/>
        <w:rPr>
          <w:rFonts w:ascii="Arial" w:hAnsi="Arial" w:cs="Arial"/>
          <w:i/>
          <w:sz w:val="22"/>
          <w:szCs w:val="22"/>
        </w:rPr>
      </w:pPr>
      <w:r w:rsidRPr="007E297F">
        <w:rPr>
          <w:rFonts w:ascii="Arial" w:hAnsi="Arial" w:cs="Arial"/>
          <w:sz w:val="22"/>
          <w:szCs w:val="22"/>
        </w:rPr>
        <w:t>Przez Informacje Poufne należy rozumieć wszelkie informacje (w tym przekazane lub pozyskane w formie ustnej, pisemnej, elektronicznej i każdej innej) związane z Umową (w tym także sam fakt jej zawarcia), uzyskane w trakcie negocjacji warunków Umowy,</w:t>
      </w:r>
      <w:r w:rsidRPr="007E297F">
        <w:rPr>
          <w:rFonts w:ascii="Arial" w:eastAsia="Calibri" w:hAnsi="Arial" w:cs="Arial"/>
          <w:sz w:val="22"/>
          <w:szCs w:val="22"/>
          <w:lang w:eastAsia="en-US"/>
        </w:rPr>
        <w:t xml:space="preserve"> </w:t>
      </w:r>
      <w:r w:rsidRPr="007E297F">
        <w:rPr>
          <w:rFonts w:ascii="Arial" w:hAnsi="Arial" w:cs="Arial"/>
          <w:sz w:val="22"/>
          <w:szCs w:val="22"/>
        </w:rPr>
        <w:t xml:space="preserve"> </w:t>
      </w:r>
      <w:r w:rsidRPr="007E297F">
        <w:rPr>
          <w:rFonts w:ascii="Arial" w:hAnsi="Arial" w:cs="Arial"/>
          <w:sz w:val="22"/>
          <w:szCs w:val="22"/>
        </w:rPr>
        <w:br/>
        <w:t xml:space="preserve">w trakcie postępowań mających na celu zawarcie Umowy oraz w trakcie jej realizacji, bez względu na to, czy zostały one udostępnione Wykonawcy w związku z zawarciem lub wykonywaniem Umowy, czy też zostały pozyskane przy tej okazji w inny sposób, w szczególności informacje o charakterze finansowym, gospodarczym, ekonomicznym, prawnym, technicznym, organizacyjnym, handlowym, administracyjnym, marketingowym, w tym dotyczące Zamawiającego, a także innych podmiotów, w szczególności tych, </w:t>
      </w:r>
      <w:r w:rsidRPr="007E297F">
        <w:rPr>
          <w:rFonts w:ascii="Arial" w:hAnsi="Arial" w:cs="Arial"/>
          <w:sz w:val="22"/>
          <w:szCs w:val="22"/>
        </w:rPr>
        <w:br/>
        <w:t>z którymi Zamawiający pozostaje w stosunku dominacji lub zależności oraz, z którymi jest powiązany kapitałowo lub umownie (Informacje Poufne).</w:t>
      </w:r>
    </w:p>
    <w:p w14:paraId="09480090" w14:textId="77777777" w:rsidR="00C36F33" w:rsidRPr="007E297F" w:rsidRDefault="00C36F33" w:rsidP="00EF4E87">
      <w:pPr>
        <w:numPr>
          <w:ilvl w:val="0"/>
          <w:numId w:val="14"/>
        </w:numPr>
        <w:spacing w:line="276" w:lineRule="auto"/>
        <w:ind w:left="426" w:hanging="426"/>
        <w:jc w:val="both"/>
        <w:rPr>
          <w:rFonts w:ascii="Arial" w:eastAsia="Calibri" w:hAnsi="Arial" w:cs="Arial"/>
          <w:i/>
          <w:sz w:val="22"/>
          <w:szCs w:val="22"/>
          <w:lang w:eastAsia="en-US"/>
        </w:rPr>
      </w:pPr>
      <w:r w:rsidRPr="007E297F">
        <w:rPr>
          <w:rFonts w:ascii="Arial" w:eastAsia="Calibri" w:hAnsi="Arial" w:cs="Arial"/>
          <w:sz w:val="22"/>
          <w:szCs w:val="22"/>
          <w:lang w:eastAsia="en-US"/>
        </w:rPr>
        <w:t xml:space="preserve">Informacja poufna </w:t>
      </w:r>
      <w:r w:rsidRPr="007E297F">
        <w:rPr>
          <w:rFonts w:ascii="Arial" w:eastAsia="Calibri" w:hAnsi="Arial" w:cs="Arial"/>
          <w:iCs/>
          <w:sz w:val="22"/>
          <w:szCs w:val="22"/>
          <w:lang w:eastAsia="en-US"/>
        </w:rPr>
        <w:t>(inside information)</w:t>
      </w:r>
      <w:r w:rsidRPr="007E297F">
        <w:rPr>
          <w:rFonts w:ascii="Arial" w:eastAsia="Calibri" w:hAnsi="Arial" w:cs="Arial"/>
          <w:sz w:val="22"/>
          <w:szCs w:val="22"/>
          <w:lang w:eastAsia="en-US"/>
        </w:rPr>
        <w:t xml:space="preserve"> w rozumieniu art. 7 rozporządzenia MAR to informacja, która jest określona w sposób precyzyjny, nie została podana do publicznej wiadomości, dotyczy bezpośrednio i pośrednio, jednego lub większej liczby emitentów lub jednego lub większej liczby instrumentów finansowych, miałaby prawdopodobnie znaczący wpływ na ceny </w:t>
      </w:r>
      <w:r w:rsidRPr="007E297F">
        <w:rPr>
          <w:rFonts w:ascii="Arial" w:eastAsia="Calibri" w:hAnsi="Arial" w:cs="Arial"/>
          <w:sz w:val="22"/>
          <w:szCs w:val="22"/>
          <w:lang w:eastAsia="en-US"/>
        </w:rPr>
        <w:lastRenderedPageBreak/>
        <w:t>tych instrumentów finansowych lub na ceny powiązanych pochodnych instrumentów finansowych (Informacje Poufne w rozumieniu rozporządzenia MAR).</w:t>
      </w:r>
    </w:p>
    <w:p w14:paraId="2A4A4E62" w14:textId="77777777" w:rsidR="00C36F33" w:rsidRPr="007E297F" w:rsidRDefault="00C36F33" w:rsidP="00EF4E87">
      <w:pPr>
        <w:numPr>
          <w:ilvl w:val="0"/>
          <w:numId w:val="14"/>
        </w:numPr>
        <w:spacing w:line="276" w:lineRule="auto"/>
        <w:ind w:left="426" w:hanging="426"/>
        <w:jc w:val="both"/>
        <w:rPr>
          <w:rFonts w:ascii="Arial" w:hAnsi="Arial" w:cs="Arial"/>
          <w:i/>
          <w:sz w:val="22"/>
          <w:szCs w:val="22"/>
        </w:rPr>
      </w:pPr>
      <w:r w:rsidRPr="007E297F">
        <w:rPr>
          <w:rFonts w:ascii="Arial" w:hAnsi="Arial" w:cs="Arial"/>
          <w:sz w:val="22"/>
          <w:szCs w:val="22"/>
        </w:rPr>
        <w:t>Wykonawca nie może bez uprzedniej pisemnej</w:t>
      </w:r>
      <w:r w:rsidRPr="007E297F">
        <w:rPr>
          <w:rFonts w:ascii="Arial" w:eastAsia="Calibri" w:hAnsi="Arial" w:cs="Arial"/>
          <w:sz w:val="22"/>
          <w:szCs w:val="22"/>
          <w:lang w:eastAsia="en-US"/>
        </w:rPr>
        <w:t>, pod rygorem nieważności,</w:t>
      </w:r>
      <w:r w:rsidRPr="007E297F">
        <w:rPr>
          <w:rFonts w:ascii="Arial" w:hAnsi="Arial" w:cs="Arial"/>
          <w:sz w:val="22"/>
          <w:szCs w:val="22"/>
        </w:rPr>
        <w:t xml:space="preserve"> zgody Zamawiającego ujawniać, upubliczniać, przekazywać ani w inny sposób udostępniać osobom trzecim lub wykorzystywać do celów innych niż realizacja Umowy, jakichkolwiek Informacji Poufnych.</w:t>
      </w:r>
      <w:r w:rsidRPr="007E297F">
        <w:rPr>
          <w:rFonts w:ascii="Arial" w:eastAsia="Calibri" w:hAnsi="Arial" w:cs="Arial"/>
          <w:sz w:val="22"/>
          <w:szCs w:val="22"/>
          <w:lang w:eastAsia="en-US"/>
        </w:rPr>
        <w:t xml:space="preserve"> </w:t>
      </w:r>
    </w:p>
    <w:p w14:paraId="7FADD6AC" w14:textId="77777777" w:rsidR="00C36F33" w:rsidRPr="007E297F" w:rsidRDefault="00C36F33" w:rsidP="00EF4E87">
      <w:pPr>
        <w:numPr>
          <w:ilvl w:val="0"/>
          <w:numId w:val="14"/>
        </w:numPr>
        <w:spacing w:line="276" w:lineRule="auto"/>
        <w:ind w:left="426" w:hanging="426"/>
        <w:jc w:val="both"/>
        <w:rPr>
          <w:rFonts w:ascii="Arial" w:hAnsi="Arial" w:cs="Arial"/>
          <w:i/>
          <w:sz w:val="22"/>
          <w:szCs w:val="22"/>
        </w:rPr>
      </w:pPr>
      <w:r w:rsidRPr="007E297F">
        <w:rPr>
          <w:rFonts w:ascii="Arial" w:hAnsi="Arial" w:cs="Arial"/>
          <w:sz w:val="22"/>
          <w:szCs w:val="22"/>
        </w:rPr>
        <w:t>Zobowiązanie do zachowania poufności nie ma zastosowania do Informacji Poufnych:</w:t>
      </w:r>
    </w:p>
    <w:p w14:paraId="4B1172DA" w14:textId="77777777" w:rsidR="00C36F33" w:rsidRPr="007E297F" w:rsidRDefault="00C36F33" w:rsidP="00EF4E87">
      <w:pPr>
        <w:numPr>
          <w:ilvl w:val="0"/>
          <w:numId w:val="20"/>
        </w:numPr>
        <w:spacing w:line="276" w:lineRule="auto"/>
        <w:ind w:left="851" w:hanging="425"/>
        <w:jc w:val="both"/>
        <w:rPr>
          <w:rFonts w:ascii="Arial" w:hAnsi="Arial" w:cs="Arial"/>
          <w:i/>
          <w:sz w:val="22"/>
          <w:szCs w:val="22"/>
        </w:rPr>
      </w:pPr>
      <w:r w:rsidRPr="007E297F">
        <w:rPr>
          <w:rFonts w:ascii="Arial" w:hAnsi="Arial" w:cs="Arial"/>
          <w:sz w:val="22"/>
          <w:szCs w:val="22"/>
        </w:rPr>
        <w:t>które są dostępne Wykonawcy przed ich ujawnieniem Wykonawcy przez Zamawiającego;</w:t>
      </w:r>
    </w:p>
    <w:p w14:paraId="77700476" w14:textId="77777777" w:rsidR="00C36F33" w:rsidRPr="007E297F" w:rsidRDefault="00C36F33" w:rsidP="00EF4E87">
      <w:pPr>
        <w:numPr>
          <w:ilvl w:val="0"/>
          <w:numId w:val="20"/>
        </w:numPr>
        <w:spacing w:line="276" w:lineRule="auto"/>
        <w:ind w:left="851" w:hanging="425"/>
        <w:jc w:val="both"/>
        <w:rPr>
          <w:rFonts w:ascii="Arial" w:hAnsi="Arial" w:cs="Arial"/>
          <w:i/>
          <w:sz w:val="22"/>
          <w:szCs w:val="22"/>
        </w:rPr>
      </w:pPr>
      <w:r w:rsidRPr="007E297F">
        <w:rPr>
          <w:rFonts w:ascii="Arial" w:hAnsi="Arial" w:cs="Arial"/>
          <w:sz w:val="22"/>
          <w:szCs w:val="22"/>
        </w:rPr>
        <w:t>które zostały uzyskane z wyraźnym wyłączeniem przez Zamawiającego zobowiązania Wykonawcy do zachowania poufności;</w:t>
      </w:r>
    </w:p>
    <w:p w14:paraId="1F6818F5" w14:textId="77777777" w:rsidR="00C36F33" w:rsidRPr="007E297F" w:rsidRDefault="00C36F33" w:rsidP="00EF4E87">
      <w:pPr>
        <w:numPr>
          <w:ilvl w:val="0"/>
          <w:numId w:val="20"/>
        </w:numPr>
        <w:spacing w:line="276" w:lineRule="auto"/>
        <w:ind w:left="851" w:hanging="425"/>
        <w:jc w:val="both"/>
        <w:rPr>
          <w:rFonts w:ascii="Arial" w:hAnsi="Arial" w:cs="Arial"/>
          <w:i/>
          <w:sz w:val="22"/>
          <w:szCs w:val="22"/>
        </w:rPr>
      </w:pPr>
      <w:r w:rsidRPr="007E297F">
        <w:rPr>
          <w:rFonts w:ascii="Arial" w:hAnsi="Arial" w:cs="Arial"/>
          <w:sz w:val="22"/>
          <w:szCs w:val="22"/>
        </w:rPr>
        <w:t xml:space="preserve">które zostały uzyskane od osoby trzeciej, która uprawniona jest do udzielenia takich informacji; </w:t>
      </w:r>
    </w:p>
    <w:p w14:paraId="77922CAB" w14:textId="77777777" w:rsidR="00C36F33" w:rsidRPr="007E297F" w:rsidRDefault="00C36F33" w:rsidP="00EF4E87">
      <w:pPr>
        <w:numPr>
          <w:ilvl w:val="0"/>
          <w:numId w:val="20"/>
        </w:numPr>
        <w:spacing w:line="276" w:lineRule="auto"/>
        <w:ind w:left="851" w:hanging="425"/>
        <w:jc w:val="both"/>
        <w:rPr>
          <w:rFonts w:ascii="Arial" w:hAnsi="Arial" w:cs="Arial"/>
          <w:i/>
          <w:sz w:val="22"/>
          <w:szCs w:val="22"/>
        </w:rPr>
      </w:pPr>
      <w:r w:rsidRPr="007E297F">
        <w:rPr>
          <w:rFonts w:ascii="Arial" w:hAnsi="Arial" w:cs="Arial"/>
          <w:sz w:val="22"/>
          <w:szCs w:val="22"/>
        </w:rPr>
        <w:t>których ujawnienie wymagane jest na podstawie bezwzględnie obowiązujących przepisów prawa lub na podstawie żądania uprawnionych władz;</w:t>
      </w:r>
    </w:p>
    <w:p w14:paraId="3DC888C5" w14:textId="77777777" w:rsidR="00C36F33" w:rsidRPr="007E297F" w:rsidRDefault="00C36F33" w:rsidP="00EF4E87">
      <w:pPr>
        <w:numPr>
          <w:ilvl w:val="0"/>
          <w:numId w:val="20"/>
        </w:numPr>
        <w:spacing w:line="276" w:lineRule="auto"/>
        <w:ind w:left="851" w:hanging="425"/>
        <w:jc w:val="both"/>
        <w:rPr>
          <w:rFonts w:ascii="Arial" w:hAnsi="Arial" w:cs="Arial"/>
          <w:i/>
          <w:sz w:val="22"/>
          <w:szCs w:val="22"/>
        </w:rPr>
      </w:pPr>
      <w:r w:rsidRPr="007E297F">
        <w:rPr>
          <w:rFonts w:ascii="Arial" w:hAnsi="Arial" w:cs="Arial"/>
          <w:sz w:val="22"/>
          <w:szCs w:val="22"/>
        </w:rPr>
        <w:t>które stanowią informacje powszechnie znane.</w:t>
      </w:r>
    </w:p>
    <w:p w14:paraId="5133AFBA" w14:textId="77777777" w:rsidR="00C36F33" w:rsidRPr="007E297F" w:rsidRDefault="00C36F33" w:rsidP="00EF4E87">
      <w:pPr>
        <w:numPr>
          <w:ilvl w:val="0"/>
          <w:numId w:val="14"/>
        </w:numPr>
        <w:spacing w:line="276" w:lineRule="auto"/>
        <w:ind w:left="426" w:hanging="426"/>
        <w:jc w:val="both"/>
        <w:rPr>
          <w:rFonts w:ascii="Arial" w:hAnsi="Arial" w:cs="Arial"/>
          <w:i/>
          <w:sz w:val="22"/>
          <w:szCs w:val="22"/>
        </w:rPr>
      </w:pPr>
      <w:r w:rsidRPr="007E297F">
        <w:rPr>
          <w:rFonts w:ascii="Arial" w:hAnsi="Arial" w:cs="Arial"/>
          <w:sz w:val="22"/>
          <w:szCs w:val="22"/>
        </w:rPr>
        <w:t>W zakresie niezbędnym do realizacji Umowy, Wykonawca może ujawniać Informacje Poufne swoim pracownikom lub osobom, którymi posługuje się przy wykonywaniu Umowy, pod warunkiem, że przed jakimkolwiek takim ujawnieniem zobowiąże te osoby do zachowania poufności na zasadach określonych w Umowie oraz podejmie wszelkie niezbędne kroki dla zapewnienia, że żadna z tych osób nie ujawni Informacji Poufnych. Za działania lub zaniechania takich osób Wykonawca ponosi odpowiedzialność, jak za działania i zaniechania własne.</w:t>
      </w:r>
    </w:p>
    <w:p w14:paraId="46E95B52" w14:textId="77777777" w:rsidR="00C36F33" w:rsidRPr="007E297F" w:rsidRDefault="00C36F33" w:rsidP="00EF4E87">
      <w:pPr>
        <w:numPr>
          <w:ilvl w:val="0"/>
          <w:numId w:val="14"/>
        </w:numPr>
        <w:spacing w:line="276" w:lineRule="auto"/>
        <w:ind w:left="426" w:hanging="426"/>
        <w:jc w:val="both"/>
        <w:rPr>
          <w:rFonts w:ascii="Arial" w:eastAsia="Calibri" w:hAnsi="Arial" w:cs="Arial"/>
          <w:i/>
          <w:sz w:val="22"/>
          <w:szCs w:val="22"/>
          <w:lang w:eastAsia="en-US"/>
        </w:rPr>
      </w:pPr>
      <w:r w:rsidRPr="007E297F">
        <w:rPr>
          <w:rFonts w:ascii="Arial" w:eastAsia="Calibri" w:hAnsi="Arial" w:cs="Arial"/>
          <w:sz w:val="22"/>
          <w:szCs w:val="22"/>
          <w:lang w:eastAsia="en-US"/>
        </w:rPr>
        <w:t>Wykonawca oświadcza, że dysponuje odpowiednimi środkami organizacyjno-technicznymi, które zapewniają bezpieczeństwo informacjom przekazanym przez Zamawiającego w ramach realizacji Umowy.</w:t>
      </w:r>
    </w:p>
    <w:p w14:paraId="01613016" w14:textId="77777777" w:rsidR="00C36F33" w:rsidRPr="007E297F" w:rsidRDefault="00C36F33" w:rsidP="00EF4E87">
      <w:pPr>
        <w:numPr>
          <w:ilvl w:val="0"/>
          <w:numId w:val="14"/>
        </w:numPr>
        <w:spacing w:line="276" w:lineRule="auto"/>
        <w:ind w:left="426" w:hanging="426"/>
        <w:jc w:val="both"/>
        <w:rPr>
          <w:rFonts w:ascii="Arial" w:hAnsi="Arial" w:cs="Arial"/>
          <w:i/>
          <w:sz w:val="22"/>
          <w:szCs w:val="22"/>
        </w:rPr>
      </w:pPr>
      <w:r w:rsidRPr="007E297F">
        <w:rPr>
          <w:rFonts w:ascii="Arial" w:hAnsi="Arial" w:cs="Arial"/>
          <w:sz w:val="22"/>
          <w:szCs w:val="22"/>
        </w:rPr>
        <w:t xml:space="preserve">Zobowiązanie do zachowania poufności, o którym mowa w niniejszym paragrafie wiąże Wykonawcę </w:t>
      </w:r>
      <w:r w:rsidRPr="007E297F">
        <w:rPr>
          <w:rFonts w:ascii="Arial" w:eastAsia="Calibri" w:hAnsi="Arial" w:cs="Arial"/>
          <w:sz w:val="22"/>
          <w:szCs w:val="22"/>
          <w:lang w:eastAsia="en-US"/>
        </w:rPr>
        <w:t>w czasie obowiązywania</w:t>
      </w:r>
      <w:r w:rsidRPr="007E297F">
        <w:rPr>
          <w:rFonts w:ascii="Arial" w:hAnsi="Arial" w:cs="Arial"/>
          <w:sz w:val="22"/>
          <w:szCs w:val="22"/>
        </w:rPr>
        <w:t xml:space="preserve"> Umowy, </w:t>
      </w:r>
      <w:r w:rsidRPr="007E297F">
        <w:rPr>
          <w:rFonts w:ascii="Arial" w:eastAsia="Calibri" w:hAnsi="Arial" w:cs="Arial"/>
          <w:sz w:val="22"/>
          <w:szCs w:val="22"/>
          <w:lang w:eastAsia="en-US"/>
        </w:rPr>
        <w:t xml:space="preserve">a </w:t>
      </w:r>
      <w:r w:rsidRPr="007E297F">
        <w:rPr>
          <w:rFonts w:ascii="Arial" w:hAnsi="Arial" w:cs="Arial"/>
          <w:sz w:val="22"/>
          <w:szCs w:val="22"/>
        </w:rPr>
        <w:t xml:space="preserve">także w </w:t>
      </w:r>
      <w:r w:rsidRPr="007E297F">
        <w:rPr>
          <w:rFonts w:ascii="Arial" w:eastAsia="Calibri" w:hAnsi="Arial" w:cs="Arial"/>
          <w:sz w:val="22"/>
          <w:szCs w:val="22"/>
          <w:lang w:eastAsia="en-US"/>
        </w:rPr>
        <w:t>okresie  5 lat od jej</w:t>
      </w:r>
      <w:r w:rsidRPr="007E297F">
        <w:rPr>
          <w:rFonts w:ascii="Arial" w:hAnsi="Arial" w:cs="Arial"/>
          <w:sz w:val="22"/>
          <w:szCs w:val="22"/>
        </w:rPr>
        <w:t xml:space="preserve"> wygaśnięcia, rozwiązania lub odstąpienia od Umowy.</w:t>
      </w:r>
    </w:p>
    <w:p w14:paraId="087E6090" w14:textId="77777777" w:rsidR="00C36F33" w:rsidRPr="007E297F" w:rsidRDefault="00C36F33" w:rsidP="00EF4E87">
      <w:pPr>
        <w:numPr>
          <w:ilvl w:val="0"/>
          <w:numId w:val="14"/>
        </w:numPr>
        <w:spacing w:line="276" w:lineRule="auto"/>
        <w:ind w:left="426" w:hanging="426"/>
        <w:jc w:val="both"/>
        <w:rPr>
          <w:rFonts w:ascii="Arial" w:hAnsi="Arial" w:cs="Arial"/>
          <w:i/>
          <w:iCs/>
          <w:sz w:val="22"/>
          <w:szCs w:val="22"/>
        </w:rPr>
      </w:pPr>
      <w:r w:rsidRPr="007E297F">
        <w:rPr>
          <w:rFonts w:ascii="Arial" w:hAnsi="Arial" w:cs="Arial"/>
          <w:sz w:val="22"/>
          <w:szCs w:val="22"/>
        </w:rPr>
        <w:t xml:space="preserve">Wykonawca zobowiązuje się, że zarówno on, jak i osoby, którymi posługuje się przy wykonywaniu Umowy, niezwłocznie po zakończeniu wykonania Umowy, a także na każde pisemne żądanie Zamawiającego, bezzwłocznie zwrócą lub zniszczą wszelkie dokumenty lub inne nośniki Informacji Poufnych, w tym ich kopie oraz opracowania i wyciągi, za wyjątkiem jednego ich egzemplarza dla celów archiwalnych, który Wykonawca uprawniony jest zachować. </w:t>
      </w:r>
      <w:r w:rsidRPr="007E297F">
        <w:rPr>
          <w:rFonts w:ascii="Arial" w:hAnsi="Arial" w:cs="Arial"/>
          <w:iCs/>
          <w:sz w:val="22"/>
          <w:szCs w:val="22"/>
        </w:rPr>
        <w:t>Ponadto, nie wymaga się od Wykonawcy usunięcia dokumentów przechowywanych w elektronicznym systemie archiwizacji lub kopii dokumentów, które zostały sporządzone zgodnie z automatycznymi procedurami tworzenia kopii zapasowych IT lub wewnętrznymi procedurami Wykonawcy odzyskiwania danych po awarii, pod warunkiem, że w każdym przypadku takie dokumenty będą nadal traktowane jako poufne.</w:t>
      </w:r>
    </w:p>
    <w:p w14:paraId="734B1A00" w14:textId="77777777" w:rsidR="00C36F33" w:rsidRPr="007E297F" w:rsidRDefault="00C36F33" w:rsidP="00EF4E87">
      <w:pPr>
        <w:numPr>
          <w:ilvl w:val="0"/>
          <w:numId w:val="14"/>
        </w:numPr>
        <w:spacing w:line="276" w:lineRule="auto"/>
        <w:ind w:left="426" w:hanging="426"/>
        <w:jc w:val="both"/>
        <w:rPr>
          <w:rFonts w:ascii="Arial" w:eastAsia="Calibri" w:hAnsi="Arial" w:cs="Arial"/>
          <w:i/>
          <w:sz w:val="22"/>
          <w:szCs w:val="22"/>
          <w:lang w:eastAsia="en-US"/>
        </w:rPr>
      </w:pPr>
      <w:r w:rsidRPr="007E297F">
        <w:rPr>
          <w:rFonts w:ascii="Arial" w:eastAsia="Calibri" w:hAnsi="Arial" w:cs="Arial"/>
          <w:sz w:val="22"/>
          <w:szCs w:val="22"/>
          <w:lang w:eastAsia="en-US"/>
        </w:rPr>
        <w:t xml:space="preserve">Określone w niniejszym paragrafie obowiązki Wykonawcy w zakresie Informacji Poufnych dotyczą również Podwykonawców. Wykonawca zapewni, aby umowy zawierane z Podwykonawcami zawierały odpowiednie zapisy gwarantujące zachowanie poufności w zakresie Informacji Poufnych przez Podwykonawców, a nadto przekaże Zamawiającemu w terminie 7 dni od podpisania umowy z Podwykonawcą pisemne oświadczenie o zachowaniu poufności w zakresie Informacji Poufnych.    </w:t>
      </w:r>
    </w:p>
    <w:p w14:paraId="2331655B" w14:textId="77777777" w:rsidR="00C36F33" w:rsidRPr="007E297F" w:rsidRDefault="00C36F33" w:rsidP="00EF4E87">
      <w:pPr>
        <w:numPr>
          <w:ilvl w:val="0"/>
          <w:numId w:val="14"/>
        </w:numPr>
        <w:tabs>
          <w:tab w:val="left" w:pos="426"/>
        </w:tabs>
        <w:spacing w:line="276" w:lineRule="auto"/>
        <w:ind w:left="426" w:hanging="426"/>
        <w:jc w:val="both"/>
        <w:rPr>
          <w:rFonts w:ascii="Arial" w:hAnsi="Arial" w:cs="Arial"/>
          <w:sz w:val="22"/>
          <w:szCs w:val="22"/>
        </w:rPr>
      </w:pPr>
      <w:r w:rsidRPr="007E297F">
        <w:rPr>
          <w:rFonts w:ascii="Arial" w:hAnsi="Arial" w:cs="Arial"/>
          <w:sz w:val="22"/>
          <w:szCs w:val="22"/>
        </w:rPr>
        <w:lastRenderedPageBreak/>
        <w:t>Wykonawca przyjmuje do wiadomości, że w imieniu Zamawiającego Usługi IT lub usługi finansowo-księgowe, w tym usługi windykacyjne</w:t>
      </w:r>
      <w:r w:rsidRPr="007E297F">
        <w:rPr>
          <w:rFonts w:ascii="Arial" w:eastAsia="Calibri" w:hAnsi="Arial" w:cs="Arial"/>
          <w:iCs/>
          <w:sz w:val="22"/>
          <w:szCs w:val="22"/>
        </w:rPr>
        <w:t xml:space="preserve"> (</w:t>
      </w:r>
      <w:r w:rsidRPr="007E297F">
        <w:rPr>
          <w:rFonts w:ascii="Arial" w:hAnsi="Arial" w:cs="Arial"/>
          <w:sz w:val="22"/>
          <w:szCs w:val="22"/>
        </w:rPr>
        <w:t>dalej</w:t>
      </w:r>
      <w:r w:rsidRPr="007E297F">
        <w:rPr>
          <w:rFonts w:ascii="Arial" w:eastAsia="Calibri" w:hAnsi="Arial" w:cs="Arial"/>
          <w:iCs/>
          <w:sz w:val="22"/>
          <w:szCs w:val="22"/>
        </w:rPr>
        <w:t xml:space="preserve">: </w:t>
      </w:r>
      <w:r w:rsidRPr="007E297F">
        <w:rPr>
          <w:rFonts w:ascii="Arial" w:hAnsi="Arial" w:cs="Arial"/>
          <w:sz w:val="22"/>
          <w:szCs w:val="22"/>
        </w:rPr>
        <w:t>Czynności</w:t>
      </w:r>
      <w:r w:rsidRPr="007E297F">
        <w:rPr>
          <w:rFonts w:ascii="Arial" w:eastAsia="Calibri" w:hAnsi="Arial" w:cs="Arial"/>
          <w:iCs/>
          <w:sz w:val="22"/>
          <w:szCs w:val="22"/>
        </w:rPr>
        <w:t>),</w:t>
      </w:r>
      <w:r w:rsidRPr="007E297F">
        <w:rPr>
          <w:rFonts w:ascii="Arial" w:hAnsi="Arial" w:cs="Arial"/>
          <w:sz w:val="22"/>
          <w:szCs w:val="22"/>
        </w:rPr>
        <w:t xml:space="preserve"> może wykonywać inny podmiot z grupy kapitałowej Zamawiającego, w szczególności TAURON Obsługa Klienta sp. z o.o</w:t>
      </w:r>
      <w:r w:rsidRPr="007E297F">
        <w:rPr>
          <w:rFonts w:ascii="Arial" w:eastAsia="Calibri" w:hAnsi="Arial" w:cs="Arial"/>
          <w:iCs/>
          <w:sz w:val="22"/>
          <w:szCs w:val="22"/>
        </w:rPr>
        <w:t>. (</w:t>
      </w:r>
      <w:r w:rsidRPr="007E297F">
        <w:rPr>
          <w:rFonts w:ascii="Arial" w:hAnsi="Arial" w:cs="Arial"/>
          <w:sz w:val="22"/>
          <w:szCs w:val="22"/>
        </w:rPr>
        <w:t>dalej</w:t>
      </w:r>
      <w:r w:rsidRPr="007E297F">
        <w:rPr>
          <w:rFonts w:ascii="Arial" w:eastAsia="Calibri" w:hAnsi="Arial" w:cs="Arial"/>
          <w:iCs/>
          <w:sz w:val="22"/>
          <w:szCs w:val="22"/>
        </w:rPr>
        <w:t>: Podmiot Obsługujący).</w:t>
      </w:r>
    </w:p>
    <w:p w14:paraId="390A0CC8" w14:textId="77777777" w:rsidR="00C36F33" w:rsidRPr="007E297F" w:rsidRDefault="00C36F33" w:rsidP="00EF4E87">
      <w:pPr>
        <w:numPr>
          <w:ilvl w:val="0"/>
          <w:numId w:val="14"/>
        </w:numPr>
        <w:tabs>
          <w:tab w:val="left" w:pos="426"/>
        </w:tabs>
        <w:spacing w:line="276" w:lineRule="auto"/>
        <w:ind w:left="426" w:hanging="426"/>
        <w:jc w:val="both"/>
        <w:rPr>
          <w:rFonts w:ascii="Arial" w:hAnsi="Arial" w:cs="Arial"/>
          <w:sz w:val="22"/>
          <w:szCs w:val="22"/>
        </w:rPr>
      </w:pPr>
      <w:r w:rsidRPr="007E297F">
        <w:rPr>
          <w:rFonts w:ascii="Arial" w:hAnsi="Arial" w:cs="Arial"/>
          <w:sz w:val="22"/>
          <w:szCs w:val="22"/>
        </w:rPr>
        <w:t>Wykonawca wyraża zgodę na przekazywanie przez Zamawiającego Podmiotowi Obsługującemu wszelkich informacji i danych niezbędnych do prawidłowego wykonywania Czynności związanych z niniejszą Umową.</w:t>
      </w:r>
    </w:p>
    <w:p w14:paraId="51991B63" w14:textId="77777777" w:rsidR="00C36F33" w:rsidRPr="007E297F" w:rsidRDefault="00C36F33" w:rsidP="00EF4E87">
      <w:pPr>
        <w:numPr>
          <w:ilvl w:val="0"/>
          <w:numId w:val="14"/>
        </w:numPr>
        <w:tabs>
          <w:tab w:val="left" w:pos="426"/>
        </w:tabs>
        <w:spacing w:line="276" w:lineRule="auto"/>
        <w:ind w:left="426" w:hanging="426"/>
        <w:jc w:val="both"/>
        <w:rPr>
          <w:rFonts w:ascii="Arial" w:hAnsi="Arial" w:cs="Arial"/>
          <w:sz w:val="22"/>
          <w:szCs w:val="22"/>
        </w:rPr>
      </w:pPr>
      <w:r w:rsidRPr="007E297F">
        <w:rPr>
          <w:rFonts w:ascii="Arial" w:hAnsi="Arial" w:cs="Arial"/>
          <w:sz w:val="22"/>
          <w:szCs w:val="22"/>
        </w:rPr>
        <w:t>Udostępnienie Podmiotowi Obsługującemu informacji i danych, o których mowa w ust. 12, nie stanowi naruszenia obowiązku zachowania poufności przez Zamawiającego i obejmuje w szczególności prawo do udostępnienia treści Umowy, wszystkich załączników do niej oraz dokumentacji powiązanej z nią a także danych wytworzonych w toku jej wykonywania, zmiany, rozwiązania lub wygaśnięcia, w dowolnej formie i czasie.</w:t>
      </w:r>
    </w:p>
    <w:p w14:paraId="79BC90C9" w14:textId="77777777" w:rsidR="00C36F33" w:rsidRPr="007E297F" w:rsidRDefault="00C36F33" w:rsidP="00EF4E87">
      <w:pPr>
        <w:numPr>
          <w:ilvl w:val="0"/>
          <w:numId w:val="14"/>
        </w:numPr>
        <w:tabs>
          <w:tab w:val="left" w:pos="426"/>
        </w:tabs>
        <w:spacing w:line="276" w:lineRule="auto"/>
        <w:ind w:left="426" w:hanging="426"/>
        <w:jc w:val="both"/>
        <w:rPr>
          <w:rFonts w:ascii="Arial" w:hAnsi="Arial" w:cs="Arial"/>
          <w:sz w:val="22"/>
          <w:szCs w:val="22"/>
        </w:rPr>
      </w:pPr>
      <w:r w:rsidRPr="007E297F">
        <w:rPr>
          <w:rFonts w:ascii="Arial" w:hAnsi="Arial" w:cs="Arial"/>
          <w:sz w:val="22"/>
          <w:szCs w:val="22"/>
        </w:rPr>
        <w:t xml:space="preserve">Strony zgodnie oświadczają, że postanowienia ust. </w:t>
      </w:r>
      <w:r w:rsidRPr="007E297F">
        <w:rPr>
          <w:rFonts w:ascii="Arial" w:eastAsia="Calibri" w:hAnsi="Arial" w:cs="Arial"/>
          <w:iCs/>
          <w:sz w:val="22"/>
          <w:szCs w:val="22"/>
        </w:rPr>
        <w:t>12-13</w:t>
      </w:r>
      <w:r w:rsidRPr="007E297F">
        <w:rPr>
          <w:rFonts w:ascii="Arial" w:hAnsi="Arial" w:cs="Arial"/>
          <w:sz w:val="22"/>
          <w:szCs w:val="22"/>
        </w:rPr>
        <w:t xml:space="preserve"> powinny być interpretowane możliwie szeroko w celu umożliwienia wykonywania Czynności przez Podmiot Obsługujący.</w:t>
      </w:r>
    </w:p>
    <w:p w14:paraId="520B5778" w14:textId="77777777" w:rsidR="00C36F33" w:rsidRPr="007E297F" w:rsidRDefault="00C36F33" w:rsidP="00EF4E87">
      <w:pPr>
        <w:numPr>
          <w:ilvl w:val="0"/>
          <w:numId w:val="14"/>
        </w:numPr>
        <w:spacing w:line="276" w:lineRule="auto"/>
        <w:ind w:left="426" w:hanging="426"/>
        <w:jc w:val="both"/>
        <w:rPr>
          <w:rFonts w:ascii="Arial" w:eastAsia="Calibri" w:hAnsi="Arial" w:cs="Arial"/>
          <w:sz w:val="22"/>
          <w:szCs w:val="22"/>
          <w:lang w:eastAsia="en-US"/>
        </w:rPr>
      </w:pPr>
      <w:r w:rsidRPr="007E297F">
        <w:rPr>
          <w:rFonts w:ascii="Arial" w:hAnsi="Arial" w:cs="Arial"/>
          <w:sz w:val="22"/>
          <w:szCs w:val="22"/>
        </w:rPr>
        <w:t xml:space="preserve">Wykonawca </w:t>
      </w:r>
      <w:r w:rsidRPr="007E297F">
        <w:rPr>
          <w:rFonts w:ascii="Arial" w:eastAsia="Calibri" w:hAnsi="Arial" w:cs="Arial"/>
          <w:iCs/>
          <w:sz w:val="22"/>
          <w:szCs w:val="22"/>
          <w:lang w:eastAsia="en-US"/>
        </w:rPr>
        <w:t xml:space="preserve">przyjmuje do wiadomości, że wszelkie lub niektóre informacje ujawnione zgodnie z niniejszą Umową mogą stanowić Informacje Poufne (inside information) w rozumieniu rozporządzenia MAR, w związku z czym osoba, która je posiada, podlega ograniczeniom wynikającym z rozporządzenia MAR. W szczególności osobie tej nie wolno bezprawnie ujawniać ani wykorzystywać takich Informacji, nabywając lub zbywając papiery wartościowe lub związane z nimi instrumenty pochodne. </w:t>
      </w:r>
    </w:p>
    <w:p w14:paraId="18277887" w14:textId="77777777" w:rsidR="00C36F33" w:rsidRPr="007E297F" w:rsidRDefault="00C36F33" w:rsidP="00EF4E87">
      <w:pPr>
        <w:numPr>
          <w:ilvl w:val="0"/>
          <w:numId w:val="14"/>
        </w:numPr>
        <w:spacing w:line="276" w:lineRule="auto"/>
        <w:ind w:left="426" w:hanging="426"/>
        <w:jc w:val="both"/>
        <w:rPr>
          <w:rFonts w:ascii="Arial" w:eastAsia="Calibri" w:hAnsi="Arial" w:cs="Arial"/>
          <w:iCs/>
          <w:sz w:val="22"/>
          <w:szCs w:val="22"/>
          <w:lang w:eastAsia="en-US"/>
        </w:rPr>
      </w:pPr>
      <w:r w:rsidRPr="007E297F">
        <w:rPr>
          <w:rFonts w:ascii="Arial" w:eastAsia="Calibri" w:hAnsi="Arial" w:cs="Arial"/>
          <w:iCs/>
          <w:sz w:val="22"/>
          <w:szCs w:val="22"/>
          <w:lang w:eastAsia="en-US"/>
        </w:rPr>
        <w:t>Wykonawca zobowiązuje się nie ujawniać bezprawnie, nie wykorzystywać ani nie zachęcać innych osób do wykorzystania Informacji Poufnych ujawnionych zgodnie z niniejszą Umową, w sposób stanowiący nadużycie</w:t>
      </w:r>
      <w:r w:rsidRPr="007E297F">
        <w:rPr>
          <w:rFonts w:ascii="Arial" w:hAnsi="Arial" w:cs="Arial"/>
          <w:sz w:val="22"/>
          <w:szCs w:val="22"/>
        </w:rPr>
        <w:t xml:space="preserve"> na </w:t>
      </w:r>
      <w:r w:rsidRPr="007E297F">
        <w:rPr>
          <w:rFonts w:ascii="Arial" w:eastAsia="Calibri" w:hAnsi="Arial" w:cs="Arial"/>
          <w:iCs/>
          <w:sz w:val="22"/>
          <w:szCs w:val="22"/>
          <w:lang w:eastAsia="en-US"/>
        </w:rPr>
        <w:t>rynku zgodnie z rozporządzeniem MAR.</w:t>
      </w:r>
    </w:p>
    <w:p w14:paraId="3D479608" w14:textId="77777777" w:rsidR="00C36F33" w:rsidRPr="007E297F" w:rsidRDefault="00C36F33" w:rsidP="00EF4E87">
      <w:pPr>
        <w:numPr>
          <w:ilvl w:val="0"/>
          <w:numId w:val="14"/>
        </w:numPr>
        <w:spacing w:line="276" w:lineRule="auto"/>
        <w:ind w:left="426" w:hanging="426"/>
        <w:jc w:val="both"/>
        <w:rPr>
          <w:rFonts w:ascii="Arial" w:hAnsi="Arial" w:cs="Arial"/>
          <w:sz w:val="22"/>
          <w:szCs w:val="22"/>
        </w:rPr>
      </w:pPr>
      <w:r w:rsidRPr="007E297F">
        <w:rPr>
          <w:rFonts w:ascii="Arial" w:eastAsia="Calibri" w:hAnsi="Arial" w:cs="Arial"/>
          <w:iCs/>
          <w:sz w:val="22"/>
          <w:szCs w:val="22"/>
          <w:lang w:eastAsia="en-US"/>
        </w:rPr>
        <w:t>Wykonawca w przypadku otrzymania</w:t>
      </w:r>
      <w:r w:rsidRPr="007E297F">
        <w:rPr>
          <w:rFonts w:ascii="Arial" w:hAnsi="Arial" w:cs="Arial"/>
          <w:sz w:val="22"/>
          <w:szCs w:val="22"/>
        </w:rPr>
        <w:t xml:space="preserve"> informacji </w:t>
      </w:r>
      <w:r w:rsidRPr="007E297F">
        <w:rPr>
          <w:rFonts w:ascii="Arial" w:eastAsia="Calibri" w:hAnsi="Arial" w:cs="Arial"/>
          <w:iCs/>
          <w:sz w:val="22"/>
          <w:szCs w:val="22"/>
          <w:lang w:eastAsia="en-US"/>
        </w:rPr>
        <w:t>poufnych (inside information) w rozumieniu rozporządzenia MAR zobowiązuje się do bezzwłocznego przekazania Zamawiającemu aktualnej listy osób mających dostęp do tych informacji.</w:t>
      </w:r>
      <w:r w:rsidRPr="007E297F">
        <w:rPr>
          <w:rFonts w:ascii="Arial" w:hAnsi="Arial" w:cs="Arial"/>
          <w:sz w:val="22"/>
          <w:szCs w:val="22"/>
        </w:rPr>
        <w:t xml:space="preserve"> </w:t>
      </w:r>
    </w:p>
    <w:p w14:paraId="7E537337" w14:textId="77777777" w:rsidR="00C36F33" w:rsidRPr="007E297F" w:rsidRDefault="00C36F33" w:rsidP="00EF4E87">
      <w:pPr>
        <w:numPr>
          <w:ilvl w:val="0"/>
          <w:numId w:val="14"/>
        </w:numPr>
        <w:spacing w:line="276" w:lineRule="auto"/>
        <w:ind w:left="426" w:hanging="426"/>
        <w:jc w:val="both"/>
        <w:rPr>
          <w:rFonts w:ascii="Arial" w:hAnsi="Arial" w:cs="Arial"/>
          <w:sz w:val="22"/>
          <w:szCs w:val="22"/>
        </w:rPr>
      </w:pPr>
      <w:r w:rsidRPr="007E297F">
        <w:rPr>
          <w:rFonts w:ascii="Arial" w:hAnsi="Arial" w:cs="Arial"/>
          <w:sz w:val="22"/>
          <w:szCs w:val="22"/>
        </w:rPr>
        <w:t>Zamawiający ma prawo udostępnić wszelkie informacje o Umowie, wynikające z Umowy i związanie z jej wykonaniem TAURON Polska Energia S.A. w Katowicach</w:t>
      </w:r>
      <w:r w:rsidRPr="007E297F">
        <w:rPr>
          <w:rFonts w:ascii="Arial" w:hAnsi="Arial" w:cs="Arial"/>
          <w:iCs/>
          <w:sz w:val="22"/>
          <w:szCs w:val="22"/>
        </w:rPr>
        <w:t>/innym spółkom z Grupy TAURON</w:t>
      </w:r>
      <w:r w:rsidRPr="007E297F">
        <w:rPr>
          <w:rFonts w:ascii="Arial" w:hAnsi="Arial" w:cs="Arial"/>
          <w:sz w:val="22"/>
          <w:szCs w:val="22"/>
        </w:rPr>
        <w:t>, w</w:t>
      </w:r>
      <w:r w:rsidRPr="007E297F">
        <w:rPr>
          <w:rFonts w:ascii="Arial" w:eastAsia="Calibri" w:hAnsi="Arial" w:cs="Arial"/>
          <w:sz w:val="22"/>
          <w:szCs w:val="22"/>
          <w:lang w:eastAsia="en-US"/>
        </w:rPr>
        <w:t> </w:t>
      </w:r>
      <w:r w:rsidRPr="007E297F">
        <w:rPr>
          <w:rFonts w:ascii="Arial" w:hAnsi="Arial" w:cs="Arial"/>
          <w:sz w:val="22"/>
          <w:szCs w:val="22"/>
        </w:rPr>
        <w:t>szczególności</w:t>
      </w:r>
      <w:r w:rsidRPr="007E297F">
        <w:rPr>
          <w:rFonts w:ascii="Arial" w:eastAsia="Calibri" w:hAnsi="Arial" w:cs="Arial"/>
          <w:sz w:val="22"/>
          <w:szCs w:val="22"/>
          <w:lang w:eastAsia="en-US"/>
        </w:rPr>
        <w:t> </w:t>
      </w:r>
      <w:r w:rsidRPr="007E297F">
        <w:rPr>
          <w:rFonts w:ascii="Arial" w:hAnsi="Arial" w:cs="Arial"/>
          <w:sz w:val="22"/>
          <w:szCs w:val="22"/>
        </w:rPr>
        <w:t>jej organom, komitetom i jednostkom organizacyjnym  w ramach realizacji strategii Grupy TAURON</w:t>
      </w:r>
      <w:r w:rsidRPr="007E297F">
        <w:rPr>
          <w:rFonts w:ascii="Arial" w:eastAsia="Calibri" w:hAnsi="Arial" w:cs="Arial"/>
          <w:sz w:val="22"/>
          <w:szCs w:val="22"/>
          <w:lang w:eastAsia="en-US"/>
        </w:rPr>
        <w:t>, </w:t>
      </w:r>
      <w:r w:rsidRPr="007E297F">
        <w:rPr>
          <w:rFonts w:ascii="Arial" w:hAnsi="Arial" w:cs="Arial"/>
          <w:sz w:val="22"/>
          <w:szCs w:val="22"/>
        </w:rPr>
        <w:t>uzyskania stosownych zgód i opinii wynikających z regulacji wewnętrznych obowiązujących w Grupie TAURON</w:t>
      </w:r>
      <w:r w:rsidRPr="007E297F">
        <w:rPr>
          <w:rFonts w:ascii="Arial" w:eastAsia="Calibri" w:hAnsi="Arial" w:cs="Arial"/>
          <w:sz w:val="22"/>
          <w:szCs w:val="22"/>
          <w:lang w:eastAsia="en-US"/>
        </w:rPr>
        <w:t>, </w:t>
      </w:r>
      <w:r w:rsidRPr="007E297F">
        <w:rPr>
          <w:rFonts w:ascii="Arial" w:hAnsi="Arial" w:cs="Arial"/>
          <w:sz w:val="22"/>
          <w:szCs w:val="22"/>
        </w:rPr>
        <w:t>w zakresie zgodnym z prawem.</w:t>
      </w:r>
    </w:p>
    <w:p w14:paraId="6277FBAA" w14:textId="77777777" w:rsidR="00C36F33" w:rsidRPr="007E297F" w:rsidRDefault="00C36F33" w:rsidP="00702952">
      <w:pPr>
        <w:spacing w:line="276" w:lineRule="auto"/>
        <w:ind w:left="426"/>
        <w:jc w:val="both"/>
        <w:rPr>
          <w:rFonts w:ascii="Arial" w:hAnsi="Arial" w:cs="Arial"/>
          <w:sz w:val="22"/>
          <w:szCs w:val="22"/>
        </w:rPr>
      </w:pPr>
    </w:p>
    <w:p w14:paraId="2FFE9E2C" w14:textId="77777777" w:rsidR="00C36F33" w:rsidRPr="007E297F" w:rsidRDefault="00C36F33" w:rsidP="00702952">
      <w:pPr>
        <w:keepNext/>
        <w:widowControl w:val="0"/>
        <w:tabs>
          <w:tab w:val="left" w:pos="720"/>
        </w:tabs>
        <w:spacing w:line="276" w:lineRule="auto"/>
        <w:jc w:val="center"/>
        <w:rPr>
          <w:rFonts w:ascii="Arial" w:hAnsi="Arial" w:cs="Arial"/>
          <w:b/>
          <w:sz w:val="22"/>
          <w:szCs w:val="22"/>
        </w:rPr>
      </w:pPr>
      <w:r w:rsidRPr="007E297F">
        <w:rPr>
          <w:rFonts w:ascii="Arial" w:hAnsi="Arial" w:cs="Arial"/>
          <w:b/>
          <w:sz w:val="22"/>
          <w:szCs w:val="22"/>
        </w:rPr>
        <w:t>§ 13</w:t>
      </w:r>
    </w:p>
    <w:p w14:paraId="5606C9A9" w14:textId="77777777" w:rsidR="00C36F33" w:rsidRPr="007E297F" w:rsidRDefault="00C36F33" w:rsidP="00702952">
      <w:pPr>
        <w:keepNext/>
        <w:widowControl w:val="0"/>
        <w:tabs>
          <w:tab w:val="left" w:pos="720"/>
        </w:tabs>
        <w:spacing w:line="276" w:lineRule="auto"/>
        <w:jc w:val="center"/>
        <w:rPr>
          <w:rFonts w:ascii="Arial" w:hAnsi="Arial" w:cs="Arial"/>
          <w:b/>
          <w:sz w:val="22"/>
          <w:szCs w:val="22"/>
        </w:rPr>
      </w:pPr>
      <w:r w:rsidRPr="007E297F">
        <w:rPr>
          <w:rFonts w:ascii="Arial" w:hAnsi="Arial" w:cs="Arial"/>
          <w:b/>
          <w:sz w:val="22"/>
          <w:szCs w:val="22"/>
        </w:rPr>
        <w:t>OSOBY ODPOWIEDZIALNE</w:t>
      </w:r>
    </w:p>
    <w:p w14:paraId="5D7343C4" w14:textId="77777777" w:rsidR="00C36F33" w:rsidRPr="007E297F" w:rsidRDefault="00C36F33" w:rsidP="00A562F5">
      <w:pPr>
        <w:widowControl w:val="0"/>
        <w:numPr>
          <w:ilvl w:val="0"/>
          <w:numId w:val="9"/>
        </w:numPr>
        <w:tabs>
          <w:tab w:val="clear" w:pos="720"/>
        </w:tabs>
        <w:spacing w:line="276" w:lineRule="auto"/>
        <w:ind w:left="426"/>
        <w:jc w:val="both"/>
        <w:rPr>
          <w:rFonts w:ascii="Arial" w:hAnsi="Arial" w:cs="Arial"/>
          <w:sz w:val="22"/>
          <w:szCs w:val="22"/>
        </w:rPr>
      </w:pPr>
      <w:r w:rsidRPr="007E297F">
        <w:rPr>
          <w:rFonts w:ascii="Arial" w:hAnsi="Arial" w:cs="Arial"/>
          <w:sz w:val="22"/>
          <w:szCs w:val="22"/>
        </w:rPr>
        <w:t>Ze strony</w:t>
      </w:r>
      <w:r w:rsidRPr="007E297F">
        <w:rPr>
          <w:rFonts w:ascii="Arial" w:hAnsi="Arial" w:cs="Arial"/>
          <w:b/>
          <w:sz w:val="22"/>
          <w:szCs w:val="22"/>
        </w:rPr>
        <w:t xml:space="preserve"> Zamawiającego</w:t>
      </w:r>
      <w:r w:rsidRPr="007E297F">
        <w:rPr>
          <w:rFonts w:ascii="Arial" w:hAnsi="Arial" w:cs="Arial"/>
          <w:sz w:val="22"/>
          <w:szCs w:val="22"/>
        </w:rPr>
        <w:t xml:space="preserve"> osobami upoważnionymi do kontaktów w sprawach dotyczących Umowy są jednoosobowo:</w:t>
      </w:r>
    </w:p>
    <w:p w14:paraId="29FB9B35" w14:textId="77777777" w:rsidR="00C36F33" w:rsidRPr="007E297F" w:rsidRDefault="00C36F33" w:rsidP="00702952">
      <w:pPr>
        <w:widowControl w:val="0"/>
        <w:spacing w:line="276" w:lineRule="auto"/>
        <w:ind w:left="426"/>
        <w:jc w:val="both"/>
        <w:rPr>
          <w:rFonts w:ascii="Arial" w:hAnsi="Arial" w:cs="Arial"/>
          <w:sz w:val="22"/>
          <w:szCs w:val="22"/>
          <w:lang w:val="pt-BR"/>
        </w:rPr>
      </w:pPr>
      <w:r w:rsidRPr="007E297F">
        <w:rPr>
          <w:rFonts w:ascii="Arial" w:hAnsi="Arial" w:cs="Arial"/>
          <w:sz w:val="22"/>
          <w:szCs w:val="22"/>
          <w:lang w:val="pt-BR"/>
        </w:rPr>
        <w:t>- ......................................., tel: ......................................., e-mail: .............................................</w:t>
      </w:r>
    </w:p>
    <w:p w14:paraId="347E1466" w14:textId="77777777" w:rsidR="00C36F33" w:rsidRPr="007E297F" w:rsidRDefault="00C36F33" w:rsidP="00702952">
      <w:pPr>
        <w:widowControl w:val="0"/>
        <w:spacing w:line="276" w:lineRule="auto"/>
        <w:ind w:left="426"/>
        <w:jc w:val="both"/>
        <w:rPr>
          <w:rFonts w:ascii="Arial" w:hAnsi="Arial" w:cs="Arial"/>
          <w:sz w:val="22"/>
          <w:szCs w:val="22"/>
          <w:lang w:val="pt-BR"/>
        </w:rPr>
      </w:pPr>
      <w:r w:rsidRPr="007E297F">
        <w:rPr>
          <w:rFonts w:ascii="Arial" w:hAnsi="Arial" w:cs="Arial"/>
          <w:sz w:val="22"/>
          <w:szCs w:val="22"/>
          <w:lang w:val="pt-BR"/>
        </w:rPr>
        <w:t>- ......................................., tel: ......................................., e-mail: .............................................</w:t>
      </w:r>
    </w:p>
    <w:p w14:paraId="63E16638" w14:textId="77777777" w:rsidR="00C36F33" w:rsidRPr="007E297F" w:rsidRDefault="00C36F33" w:rsidP="00A562F5">
      <w:pPr>
        <w:widowControl w:val="0"/>
        <w:numPr>
          <w:ilvl w:val="0"/>
          <w:numId w:val="9"/>
        </w:numPr>
        <w:tabs>
          <w:tab w:val="clear" w:pos="720"/>
        </w:tabs>
        <w:spacing w:line="276" w:lineRule="auto"/>
        <w:ind w:left="426"/>
        <w:jc w:val="both"/>
        <w:rPr>
          <w:rFonts w:ascii="Arial" w:hAnsi="Arial" w:cs="Arial"/>
          <w:sz w:val="22"/>
          <w:szCs w:val="22"/>
        </w:rPr>
      </w:pPr>
      <w:r w:rsidRPr="007E297F">
        <w:rPr>
          <w:rFonts w:ascii="Arial" w:hAnsi="Arial" w:cs="Arial"/>
          <w:sz w:val="22"/>
          <w:szCs w:val="22"/>
        </w:rPr>
        <w:t>Ze strony</w:t>
      </w:r>
      <w:r w:rsidRPr="007E297F">
        <w:rPr>
          <w:rFonts w:ascii="Arial" w:hAnsi="Arial" w:cs="Arial"/>
          <w:b/>
          <w:sz w:val="22"/>
          <w:szCs w:val="22"/>
        </w:rPr>
        <w:t xml:space="preserve"> Wykonawcy</w:t>
      </w:r>
      <w:r w:rsidRPr="007E297F">
        <w:rPr>
          <w:rFonts w:ascii="Arial" w:hAnsi="Arial" w:cs="Arial"/>
          <w:sz w:val="22"/>
          <w:szCs w:val="22"/>
        </w:rPr>
        <w:t xml:space="preserve"> osobą upoważnioną do kontaktów w sprawach dotyczących Umowy jest: </w:t>
      </w:r>
    </w:p>
    <w:p w14:paraId="591B5207" w14:textId="77777777" w:rsidR="00C36F33" w:rsidRPr="007E297F" w:rsidRDefault="00C36F33" w:rsidP="00702952">
      <w:pPr>
        <w:widowControl w:val="0"/>
        <w:tabs>
          <w:tab w:val="left" w:pos="720"/>
        </w:tabs>
        <w:spacing w:line="276" w:lineRule="auto"/>
        <w:ind w:left="357"/>
        <w:jc w:val="both"/>
        <w:rPr>
          <w:rFonts w:ascii="Arial" w:hAnsi="Arial" w:cs="Arial"/>
          <w:sz w:val="22"/>
          <w:szCs w:val="22"/>
          <w:lang w:val="pt-BR"/>
        </w:rPr>
      </w:pPr>
      <w:r w:rsidRPr="007E297F">
        <w:rPr>
          <w:rFonts w:ascii="Arial" w:hAnsi="Arial" w:cs="Arial"/>
          <w:sz w:val="22"/>
          <w:szCs w:val="22"/>
          <w:lang w:val="pt-BR"/>
        </w:rPr>
        <w:t>- ......................................., tel: ......................................., e-mail: .............................................</w:t>
      </w:r>
    </w:p>
    <w:p w14:paraId="0826AEAA" w14:textId="77777777" w:rsidR="00C36F33" w:rsidRPr="007E297F" w:rsidRDefault="00C36F33" w:rsidP="00702952">
      <w:pPr>
        <w:widowControl w:val="0"/>
        <w:tabs>
          <w:tab w:val="left" w:pos="720"/>
        </w:tabs>
        <w:spacing w:line="276" w:lineRule="auto"/>
        <w:ind w:left="357"/>
        <w:jc w:val="both"/>
        <w:rPr>
          <w:rFonts w:ascii="Arial" w:hAnsi="Arial" w:cs="Arial"/>
          <w:sz w:val="22"/>
          <w:szCs w:val="22"/>
          <w:lang w:val="pt-BR"/>
        </w:rPr>
      </w:pPr>
      <w:r w:rsidRPr="007E297F">
        <w:rPr>
          <w:rFonts w:ascii="Arial" w:hAnsi="Arial" w:cs="Arial"/>
          <w:sz w:val="22"/>
          <w:szCs w:val="22"/>
          <w:lang w:val="pt-BR"/>
        </w:rPr>
        <w:t>- ......................................., tel: ......................................., e-mail: .............................................</w:t>
      </w:r>
    </w:p>
    <w:p w14:paraId="1968BD95" w14:textId="77777777" w:rsidR="004E58EA" w:rsidRPr="007E297F" w:rsidRDefault="004E58EA" w:rsidP="00702952">
      <w:pPr>
        <w:keepNext/>
        <w:widowControl w:val="0"/>
        <w:numPr>
          <w:ilvl w:val="12"/>
          <w:numId w:val="0"/>
        </w:numPr>
        <w:spacing w:line="276" w:lineRule="auto"/>
        <w:jc w:val="center"/>
        <w:rPr>
          <w:rFonts w:ascii="Arial" w:hAnsi="Arial" w:cs="Arial"/>
          <w:b/>
          <w:sz w:val="22"/>
          <w:szCs w:val="22"/>
          <w:lang w:val="en-US"/>
        </w:rPr>
      </w:pPr>
    </w:p>
    <w:p w14:paraId="6737E055" w14:textId="2B81460A" w:rsidR="00C36F33" w:rsidRPr="007E297F" w:rsidRDefault="00C36F33" w:rsidP="00702952">
      <w:pPr>
        <w:keepNext/>
        <w:widowControl w:val="0"/>
        <w:numPr>
          <w:ilvl w:val="12"/>
          <w:numId w:val="0"/>
        </w:numPr>
        <w:spacing w:line="276" w:lineRule="auto"/>
        <w:jc w:val="center"/>
        <w:rPr>
          <w:rFonts w:ascii="Arial" w:hAnsi="Arial" w:cs="Arial"/>
          <w:b/>
          <w:sz w:val="22"/>
          <w:szCs w:val="22"/>
          <w:lang w:val="en-US"/>
        </w:rPr>
      </w:pPr>
      <w:r w:rsidRPr="007E297F">
        <w:rPr>
          <w:rFonts w:ascii="Arial" w:hAnsi="Arial" w:cs="Arial"/>
          <w:b/>
          <w:sz w:val="22"/>
          <w:szCs w:val="22"/>
          <w:lang w:val="en-US"/>
        </w:rPr>
        <w:t>§ 14</w:t>
      </w:r>
    </w:p>
    <w:p w14:paraId="65A608D9" w14:textId="77777777" w:rsidR="00C36F33" w:rsidRPr="007E297F" w:rsidRDefault="00C36F33" w:rsidP="00702952">
      <w:pPr>
        <w:keepNext/>
        <w:widowControl w:val="0"/>
        <w:numPr>
          <w:ilvl w:val="12"/>
          <w:numId w:val="0"/>
        </w:numPr>
        <w:spacing w:line="276" w:lineRule="auto"/>
        <w:jc w:val="center"/>
        <w:rPr>
          <w:rFonts w:ascii="Arial" w:hAnsi="Arial" w:cs="Arial"/>
          <w:b/>
          <w:sz w:val="22"/>
          <w:szCs w:val="22"/>
          <w:lang w:val="en-US"/>
        </w:rPr>
      </w:pPr>
      <w:r w:rsidRPr="007E297F">
        <w:rPr>
          <w:rFonts w:ascii="Arial" w:hAnsi="Arial" w:cs="Arial"/>
          <w:b/>
          <w:sz w:val="22"/>
          <w:szCs w:val="22"/>
          <w:lang w:val="en-US"/>
        </w:rPr>
        <w:t>SIŁA WYŻSZA</w:t>
      </w:r>
    </w:p>
    <w:p w14:paraId="2DAE6338" w14:textId="77777777" w:rsidR="00C36F33" w:rsidRPr="007E297F" w:rsidRDefault="00C36F33" w:rsidP="00EF4E87">
      <w:pPr>
        <w:numPr>
          <w:ilvl w:val="0"/>
          <w:numId w:val="12"/>
        </w:numPr>
        <w:spacing w:line="276" w:lineRule="auto"/>
        <w:ind w:right="155"/>
        <w:jc w:val="both"/>
        <w:rPr>
          <w:rFonts w:ascii="Arial" w:hAnsi="Arial" w:cs="Arial"/>
          <w:sz w:val="22"/>
          <w:szCs w:val="22"/>
        </w:rPr>
      </w:pPr>
      <w:r w:rsidRPr="007E297F">
        <w:rPr>
          <w:rFonts w:ascii="Arial" w:hAnsi="Arial" w:cs="Arial"/>
          <w:sz w:val="22"/>
          <w:szCs w:val="22"/>
        </w:rPr>
        <w:t xml:space="preserve">Użyte w Umowie określenie „Siła Wyższa” oznacza zewnętrzne zdarzenie nagłe, nieprzewidywalne i niezależne od woli Stron, które wystąpiło po zawarciu Umowy, uniemożliwiające wykonanie Umowy w całości lub w części, na stałe lub na pewien czas, któremu nie można zapobiec ani przeciwdziałać przy zachowaniu należytej staranności Stron. Za przejawy Siły Wyższej Strony uznają w szczególności:  </w:t>
      </w:r>
    </w:p>
    <w:p w14:paraId="162134E3" w14:textId="77777777" w:rsidR="00C36F33" w:rsidRPr="007E297F" w:rsidRDefault="00C36F33" w:rsidP="00EF4E87">
      <w:pPr>
        <w:numPr>
          <w:ilvl w:val="1"/>
          <w:numId w:val="12"/>
        </w:numPr>
        <w:spacing w:line="276" w:lineRule="auto"/>
        <w:ind w:right="155"/>
        <w:jc w:val="both"/>
        <w:rPr>
          <w:rFonts w:ascii="Arial" w:hAnsi="Arial" w:cs="Arial"/>
          <w:sz w:val="22"/>
          <w:szCs w:val="22"/>
        </w:rPr>
      </w:pPr>
      <w:r w:rsidRPr="007E297F">
        <w:rPr>
          <w:rFonts w:ascii="Arial" w:hAnsi="Arial" w:cs="Arial"/>
          <w:sz w:val="22"/>
          <w:szCs w:val="22"/>
        </w:rPr>
        <w:t xml:space="preserve">klęski żywiołowe, w tym: trzęsienie ziemi, huragan, powódź oraz inne nadzwyczajne zjawiska atmosferyczne; </w:t>
      </w:r>
    </w:p>
    <w:p w14:paraId="12F69E44" w14:textId="77777777" w:rsidR="00C36F33" w:rsidRPr="007E297F" w:rsidRDefault="00C36F33" w:rsidP="00EF4E87">
      <w:pPr>
        <w:numPr>
          <w:ilvl w:val="1"/>
          <w:numId w:val="12"/>
        </w:numPr>
        <w:spacing w:line="276" w:lineRule="auto"/>
        <w:ind w:right="155"/>
        <w:jc w:val="both"/>
        <w:rPr>
          <w:rFonts w:ascii="Arial" w:hAnsi="Arial" w:cs="Arial"/>
          <w:sz w:val="22"/>
          <w:szCs w:val="22"/>
        </w:rPr>
      </w:pPr>
      <w:r w:rsidRPr="007E297F">
        <w:rPr>
          <w:rFonts w:ascii="Arial" w:hAnsi="Arial" w:cs="Arial"/>
          <w:sz w:val="22"/>
          <w:szCs w:val="22"/>
        </w:rPr>
        <w:t xml:space="preserve">akty władzy państwowej, w tym: stan wojenny, stan wyjątkowy, itd.; </w:t>
      </w:r>
    </w:p>
    <w:p w14:paraId="1A225A37" w14:textId="77777777" w:rsidR="00C36F33" w:rsidRPr="007E297F" w:rsidRDefault="00C36F33" w:rsidP="00EF4E87">
      <w:pPr>
        <w:numPr>
          <w:ilvl w:val="1"/>
          <w:numId w:val="12"/>
        </w:numPr>
        <w:spacing w:line="276" w:lineRule="auto"/>
        <w:ind w:right="155"/>
        <w:jc w:val="both"/>
        <w:rPr>
          <w:rFonts w:ascii="Arial" w:hAnsi="Arial" w:cs="Arial"/>
          <w:sz w:val="22"/>
          <w:szCs w:val="22"/>
        </w:rPr>
      </w:pPr>
      <w:r w:rsidRPr="007E297F">
        <w:rPr>
          <w:rFonts w:ascii="Arial" w:hAnsi="Arial" w:cs="Arial"/>
          <w:sz w:val="22"/>
          <w:szCs w:val="22"/>
        </w:rPr>
        <w:t xml:space="preserve">działania wojenne, akty sabotażu, akty terrorystyczne i inne podobne wydarzenia zagrażające porządkowi publicznemu; </w:t>
      </w:r>
    </w:p>
    <w:p w14:paraId="32EBBCB5" w14:textId="77777777" w:rsidR="00C36F33" w:rsidRPr="007E297F" w:rsidRDefault="00C36F33" w:rsidP="00EF4E87">
      <w:pPr>
        <w:numPr>
          <w:ilvl w:val="1"/>
          <w:numId w:val="12"/>
        </w:numPr>
        <w:spacing w:line="276" w:lineRule="auto"/>
        <w:ind w:right="155"/>
        <w:jc w:val="both"/>
        <w:rPr>
          <w:rFonts w:ascii="Arial" w:hAnsi="Arial" w:cs="Arial"/>
          <w:sz w:val="22"/>
          <w:szCs w:val="22"/>
        </w:rPr>
      </w:pPr>
      <w:r w:rsidRPr="007E297F">
        <w:rPr>
          <w:rFonts w:ascii="Arial" w:hAnsi="Arial" w:cs="Arial"/>
          <w:sz w:val="22"/>
          <w:szCs w:val="22"/>
        </w:rPr>
        <w:t xml:space="preserve">strajki powszechne lub inne niepokoje społeczne, w tym publiczne demonstracje, z wyłączeniem strajków u Stron. </w:t>
      </w:r>
    </w:p>
    <w:p w14:paraId="18B34598" w14:textId="77777777" w:rsidR="00C36F33" w:rsidRPr="007E297F" w:rsidRDefault="00C36F33" w:rsidP="00EF4E87">
      <w:pPr>
        <w:numPr>
          <w:ilvl w:val="0"/>
          <w:numId w:val="12"/>
        </w:numPr>
        <w:spacing w:line="276" w:lineRule="auto"/>
        <w:ind w:right="155"/>
        <w:jc w:val="both"/>
        <w:rPr>
          <w:rFonts w:ascii="Arial" w:hAnsi="Arial" w:cs="Arial"/>
          <w:sz w:val="22"/>
          <w:szCs w:val="22"/>
        </w:rPr>
      </w:pPr>
      <w:r w:rsidRPr="007E297F">
        <w:rPr>
          <w:rFonts w:ascii="Arial" w:hAnsi="Arial" w:cs="Arial"/>
          <w:sz w:val="22"/>
          <w:szCs w:val="22"/>
        </w:rPr>
        <w:t xml:space="preserve">Jeżeli Siła Wyższa uniemożliwia lub uniemożliwi jednej ze Stron wywiązanie się z jakiegokolwiek zobowiązania objętego Umową, Strona ta zobowiązana jest niezwłocznie, nie później jednak niż w terminie dwóch dni od wystąpienia Siły Wyższej, zawiadomić drugą Stronę na piśmie o wydarzeniu lub okolicznościach stanowiących Siłę Wyższą wymieniając przy tym zobowiązania, z których nie może lub nie będzie mogła się wywiązać oraz wskazując przewidywany okres, w którym nie będzie możliwe wykonywanie Umowy. Powinna także dążyć do kontynuowania realizacji swoich zobowiązań w rozsądnym zakresie oraz podjąć działania niezbędne do zminimalizowania skutków działania Siły Wyższej oraz czasu jej trwania. </w:t>
      </w:r>
    </w:p>
    <w:p w14:paraId="3081A9E4" w14:textId="77777777" w:rsidR="00C36F33" w:rsidRPr="007E297F" w:rsidRDefault="00C36F33" w:rsidP="00EF4E87">
      <w:pPr>
        <w:numPr>
          <w:ilvl w:val="0"/>
          <w:numId w:val="12"/>
        </w:numPr>
        <w:spacing w:line="276" w:lineRule="auto"/>
        <w:ind w:right="155"/>
        <w:jc w:val="both"/>
        <w:rPr>
          <w:rFonts w:ascii="Arial" w:hAnsi="Arial" w:cs="Arial"/>
          <w:sz w:val="22"/>
          <w:szCs w:val="22"/>
        </w:rPr>
      </w:pPr>
      <w:r w:rsidRPr="007E297F">
        <w:rPr>
          <w:rFonts w:ascii="Arial" w:hAnsi="Arial" w:cs="Arial"/>
          <w:sz w:val="22"/>
          <w:szCs w:val="22"/>
        </w:rPr>
        <w:t xml:space="preserve">Strony nie ponoszą odpowiedzialności za niewykonanie lub nienależyte wykonanie Umowy w całości lub w części, w takim zakresie, w jakim zostało to spowodowane wystąpieniem Siły Wyższej. W wypadku zaistnienia Siły Wyższej o charakterze długotrwałym, powodującej niewykonywanie Umowy przez okres dłuższy niż jeden miesiąc, Strony będą prowadzić negocjacje w celu określenia dalszej realizacji lub rozwiązania Umowy. </w:t>
      </w:r>
    </w:p>
    <w:p w14:paraId="795F6937" w14:textId="1F5CFDA6" w:rsidR="00C36F33" w:rsidRPr="007E297F" w:rsidRDefault="00C36F33" w:rsidP="00EF4E87">
      <w:pPr>
        <w:numPr>
          <w:ilvl w:val="0"/>
          <w:numId w:val="12"/>
        </w:numPr>
        <w:spacing w:line="276" w:lineRule="auto"/>
        <w:ind w:right="155"/>
        <w:jc w:val="both"/>
        <w:rPr>
          <w:rFonts w:ascii="Arial" w:hAnsi="Arial" w:cs="Arial"/>
          <w:sz w:val="22"/>
          <w:szCs w:val="22"/>
        </w:rPr>
      </w:pPr>
      <w:r w:rsidRPr="007E297F">
        <w:rPr>
          <w:rFonts w:ascii="Arial" w:hAnsi="Arial" w:cs="Arial"/>
          <w:sz w:val="22"/>
          <w:szCs w:val="22"/>
        </w:rPr>
        <w:t>Negocjacje, o których mowa w ust. 3 zdanie drugie, uważa się za bezskutecznie zakończone, jeżeli po upływie 14 dni od dnia ich rozpoczęcia Strony nie osiągną porozumienia, chyba że przed upływem tego terminu Strony wyrażą w formie pisemnej zgodę na ich kontynuowanie i</w:t>
      </w:r>
      <w:r w:rsidR="00574F75" w:rsidRPr="007E297F">
        <w:rPr>
          <w:rFonts w:ascii="Arial" w:hAnsi="Arial" w:cs="Arial"/>
          <w:sz w:val="22"/>
          <w:szCs w:val="22"/>
        </w:rPr>
        <w:t> </w:t>
      </w:r>
      <w:r w:rsidRPr="007E297F">
        <w:rPr>
          <w:rFonts w:ascii="Arial" w:hAnsi="Arial" w:cs="Arial"/>
          <w:sz w:val="22"/>
          <w:szCs w:val="22"/>
        </w:rPr>
        <w:t xml:space="preserve">określą inną datę zakończenia negocjacji. </w:t>
      </w:r>
    </w:p>
    <w:p w14:paraId="5C545791" w14:textId="14E65494" w:rsidR="00C36F33" w:rsidRPr="007E297F" w:rsidRDefault="00C36F33" w:rsidP="00EF4E87">
      <w:pPr>
        <w:numPr>
          <w:ilvl w:val="0"/>
          <w:numId w:val="12"/>
        </w:numPr>
        <w:spacing w:line="276" w:lineRule="auto"/>
        <w:ind w:right="155"/>
        <w:jc w:val="both"/>
        <w:rPr>
          <w:rFonts w:ascii="Arial" w:hAnsi="Arial" w:cs="Arial"/>
          <w:sz w:val="22"/>
          <w:szCs w:val="22"/>
        </w:rPr>
      </w:pPr>
      <w:r w:rsidRPr="007E297F">
        <w:rPr>
          <w:rFonts w:ascii="Arial" w:hAnsi="Arial" w:cs="Arial"/>
          <w:sz w:val="22"/>
          <w:szCs w:val="22"/>
        </w:rPr>
        <w:t>W przypadku bezskutecznego zakończenia negocjacji w terminie określonym zgodnie z</w:t>
      </w:r>
      <w:r w:rsidR="00C6317D" w:rsidRPr="007E297F">
        <w:rPr>
          <w:rFonts w:ascii="Arial" w:hAnsi="Arial" w:cs="Arial"/>
          <w:sz w:val="22"/>
          <w:szCs w:val="22"/>
        </w:rPr>
        <w:t> </w:t>
      </w:r>
      <w:r w:rsidRPr="007E297F">
        <w:rPr>
          <w:rFonts w:ascii="Arial" w:hAnsi="Arial" w:cs="Arial"/>
          <w:sz w:val="22"/>
          <w:szCs w:val="22"/>
        </w:rPr>
        <w:t>ust.</w:t>
      </w:r>
      <w:r w:rsidR="00C6317D" w:rsidRPr="007E297F">
        <w:rPr>
          <w:rFonts w:ascii="Arial" w:hAnsi="Arial" w:cs="Arial"/>
          <w:sz w:val="22"/>
          <w:szCs w:val="22"/>
        </w:rPr>
        <w:t> </w:t>
      </w:r>
      <w:r w:rsidRPr="007E297F">
        <w:rPr>
          <w:rFonts w:ascii="Arial" w:hAnsi="Arial" w:cs="Arial"/>
          <w:sz w:val="22"/>
          <w:szCs w:val="22"/>
        </w:rPr>
        <w:t>4, Zamawiający jest uprawniony do rozwiązania Umowy z zachowaniem 30-dniowego okresu wypowiedzenia.</w:t>
      </w:r>
    </w:p>
    <w:p w14:paraId="47BF02B9" w14:textId="2DC4D78D" w:rsidR="00C36F33" w:rsidRPr="007E297F" w:rsidRDefault="00C36F33" w:rsidP="002E7A9C">
      <w:pPr>
        <w:spacing w:line="276" w:lineRule="auto"/>
        <w:ind w:left="426" w:hanging="426"/>
        <w:jc w:val="center"/>
        <w:rPr>
          <w:rFonts w:ascii="Arial" w:eastAsia="Calibri" w:hAnsi="Arial" w:cs="Arial"/>
          <w:b/>
          <w:sz w:val="22"/>
          <w:szCs w:val="22"/>
          <w:lang w:eastAsia="en-US"/>
        </w:rPr>
      </w:pPr>
      <w:r w:rsidRPr="007E297F">
        <w:rPr>
          <w:rFonts w:ascii="Arial" w:eastAsia="Calibri" w:hAnsi="Arial" w:cs="Arial"/>
          <w:b/>
          <w:sz w:val="22"/>
          <w:szCs w:val="22"/>
          <w:lang w:eastAsia="en-US"/>
        </w:rPr>
        <w:t>§ 15</w:t>
      </w:r>
    </w:p>
    <w:p w14:paraId="05D85418" w14:textId="77777777" w:rsidR="00C36F33" w:rsidRPr="007E297F" w:rsidRDefault="00C36F33" w:rsidP="002E7A9C">
      <w:pPr>
        <w:spacing w:line="276" w:lineRule="auto"/>
        <w:ind w:left="426" w:hanging="426"/>
        <w:jc w:val="center"/>
        <w:rPr>
          <w:rFonts w:ascii="Arial" w:hAnsi="Arial" w:cs="Arial"/>
          <w:b/>
          <w:bCs/>
          <w:sz w:val="22"/>
          <w:szCs w:val="22"/>
        </w:rPr>
      </w:pPr>
      <w:r w:rsidRPr="007E297F">
        <w:rPr>
          <w:rFonts w:ascii="Arial" w:hAnsi="Arial" w:cs="Arial"/>
          <w:b/>
          <w:bCs/>
          <w:sz w:val="22"/>
          <w:szCs w:val="22"/>
        </w:rPr>
        <w:t>PRZETWARZANIE DANYCH OSOBOWYCH</w:t>
      </w:r>
    </w:p>
    <w:p w14:paraId="5359C904" w14:textId="114913A0" w:rsidR="00C36F33" w:rsidRPr="007E297F" w:rsidRDefault="00C36F33" w:rsidP="00EF4E87">
      <w:pPr>
        <w:numPr>
          <w:ilvl w:val="0"/>
          <w:numId w:val="25"/>
        </w:numPr>
        <w:spacing w:line="276" w:lineRule="auto"/>
        <w:ind w:left="426"/>
        <w:jc w:val="both"/>
        <w:rPr>
          <w:rFonts w:ascii="Arial" w:eastAsia="Calibri" w:hAnsi="Arial" w:cs="Arial"/>
          <w:b/>
          <w:sz w:val="22"/>
          <w:szCs w:val="22"/>
          <w:lang w:eastAsia="en-US"/>
        </w:rPr>
      </w:pPr>
      <w:r w:rsidRPr="007E297F">
        <w:rPr>
          <w:rFonts w:ascii="Arial" w:hAnsi="Arial" w:cs="Arial"/>
          <w:sz w:val="22"/>
          <w:szCs w:val="22"/>
        </w:rPr>
        <w:t xml:space="preserve">Jeżeli wykonanie Umowy będzie wiązać się z jakimikolwiek operacjami na danych osobowych, Strony zobowiązują się postępować w tym zakresie zgodnie z obowiązującymi przepisami dotyczącymi ochrony danych osobowych, tj. w szczególności przepisami rozporządzenia Parlamentu Europejskiego i Rady (EU) 2016/679 z dnia 27 kwietnia 2016 r. w sprawie ochrony osób fizycznych w związku z przetwarzaniem danych osobowych i w sprawie swobodnego przepływu takich danych oraz uchylenia dyrektywy 95/46/WE (ogólne rozporządzenie </w:t>
      </w:r>
      <w:r w:rsidRPr="007E297F">
        <w:rPr>
          <w:rFonts w:ascii="Arial" w:hAnsi="Arial" w:cs="Arial"/>
          <w:sz w:val="22"/>
          <w:szCs w:val="22"/>
        </w:rPr>
        <w:lastRenderedPageBreak/>
        <w:t>o</w:t>
      </w:r>
      <w:r w:rsidR="00574F75" w:rsidRPr="007E297F">
        <w:rPr>
          <w:rFonts w:ascii="Arial" w:hAnsi="Arial" w:cs="Arial"/>
          <w:sz w:val="22"/>
          <w:szCs w:val="22"/>
        </w:rPr>
        <w:t> </w:t>
      </w:r>
      <w:r w:rsidRPr="007E297F">
        <w:rPr>
          <w:rFonts w:ascii="Arial" w:hAnsi="Arial" w:cs="Arial"/>
          <w:sz w:val="22"/>
          <w:szCs w:val="22"/>
        </w:rPr>
        <w:t>ochronie danych) (dalej: „RODO”), a także przepisami Ustawy z dnia 10 maja 2018 r. o</w:t>
      </w:r>
      <w:r w:rsidR="00574F75" w:rsidRPr="007E297F">
        <w:rPr>
          <w:rFonts w:ascii="Arial" w:hAnsi="Arial" w:cs="Arial"/>
          <w:sz w:val="22"/>
          <w:szCs w:val="22"/>
        </w:rPr>
        <w:t> </w:t>
      </w:r>
      <w:r w:rsidRPr="007E297F">
        <w:rPr>
          <w:rFonts w:ascii="Arial" w:hAnsi="Arial" w:cs="Arial"/>
          <w:sz w:val="22"/>
          <w:szCs w:val="22"/>
        </w:rPr>
        <w:t>ochronie danych osobowych.</w:t>
      </w:r>
    </w:p>
    <w:p w14:paraId="36818FE5" w14:textId="77777777" w:rsidR="00C36F33" w:rsidRPr="007E297F" w:rsidRDefault="00C36F33" w:rsidP="00EF4E87">
      <w:pPr>
        <w:numPr>
          <w:ilvl w:val="0"/>
          <w:numId w:val="25"/>
        </w:numPr>
        <w:spacing w:line="276" w:lineRule="auto"/>
        <w:ind w:left="426"/>
        <w:jc w:val="both"/>
        <w:rPr>
          <w:rFonts w:ascii="Arial" w:eastAsia="Calibri" w:hAnsi="Arial" w:cs="Arial"/>
          <w:b/>
          <w:sz w:val="22"/>
          <w:szCs w:val="22"/>
          <w:lang w:eastAsia="en-US"/>
        </w:rPr>
      </w:pPr>
      <w:r w:rsidRPr="007E297F">
        <w:rPr>
          <w:rFonts w:ascii="Arial" w:hAnsi="Arial" w:cs="Arial"/>
          <w:sz w:val="22"/>
          <w:szCs w:val="22"/>
        </w:rPr>
        <w:t xml:space="preserve">W celu zawarcia, realizacji i monitorowania wykonania Umowy, każda ze Stron będzie przetwarzać dane osobowe osób: reprezentujących, zatrudnionych lub współpracujących z drugą Stroną, które to dane zostaną jej udostępnione przez drugą Stronę. </w:t>
      </w:r>
    </w:p>
    <w:p w14:paraId="237A1E2F" w14:textId="77777777" w:rsidR="00C36F33" w:rsidRPr="007E297F" w:rsidRDefault="00C36F33" w:rsidP="00EF4E87">
      <w:pPr>
        <w:numPr>
          <w:ilvl w:val="0"/>
          <w:numId w:val="25"/>
        </w:numPr>
        <w:spacing w:line="276" w:lineRule="auto"/>
        <w:ind w:left="426"/>
        <w:jc w:val="both"/>
        <w:rPr>
          <w:rFonts w:ascii="Arial" w:eastAsia="Calibri" w:hAnsi="Arial" w:cs="Arial"/>
          <w:b/>
          <w:sz w:val="22"/>
          <w:szCs w:val="22"/>
          <w:lang w:eastAsia="en-US"/>
        </w:rPr>
      </w:pPr>
      <w:r w:rsidRPr="007E297F">
        <w:rPr>
          <w:rFonts w:ascii="Arial" w:hAnsi="Arial" w:cs="Arial"/>
          <w:sz w:val="22"/>
          <w:szCs w:val="22"/>
        </w:rPr>
        <w:t>Strony zobowiązują się poinformować osoby o których mowa w ust. 2 o zasadach przetwarzania ich danych osobowych oraz przysługujących im prawach z tym związanych lub wskazać im miejsce i sposób zapoznania się z tymi zasadami.</w:t>
      </w:r>
    </w:p>
    <w:p w14:paraId="1EE4AA52" w14:textId="77777777" w:rsidR="00C36F33" w:rsidRPr="007E297F" w:rsidRDefault="00C36F33" w:rsidP="00702952">
      <w:pPr>
        <w:keepNext/>
        <w:keepLines/>
        <w:spacing w:line="276" w:lineRule="auto"/>
        <w:ind w:firstLine="397"/>
        <w:jc w:val="both"/>
        <w:rPr>
          <w:rFonts w:ascii="Arial" w:hAnsi="Arial" w:cs="Arial"/>
          <w:sz w:val="22"/>
          <w:szCs w:val="22"/>
        </w:rPr>
      </w:pPr>
      <w:r w:rsidRPr="007E297F">
        <w:rPr>
          <w:rFonts w:ascii="Arial" w:hAnsi="Arial" w:cs="Arial"/>
          <w:sz w:val="22"/>
          <w:szCs w:val="22"/>
        </w:rPr>
        <w:t>Strony udostępniają powyższe zasady w formie:</w:t>
      </w:r>
    </w:p>
    <w:p w14:paraId="6B1DEBB1" w14:textId="77777777" w:rsidR="00691B10" w:rsidRPr="007E297F" w:rsidRDefault="00C36F33" w:rsidP="00EF4E87">
      <w:pPr>
        <w:pStyle w:val="Akapitzlist"/>
        <w:keepNext/>
        <w:keepLines/>
        <w:numPr>
          <w:ilvl w:val="0"/>
          <w:numId w:val="29"/>
        </w:numPr>
        <w:spacing w:line="276" w:lineRule="auto"/>
        <w:ind w:left="851"/>
        <w:jc w:val="both"/>
        <w:rPr>
          <w:rFonts w:ascii="Arial" w:hAnsi="Arial" w:cs="Arial"/>
          <w:sz w:val="22"/>
          <w:szCs w:val="22"/>
        </w:rPr>
      </w:pPr>
      <w:r w:rsidRPr="007E297F">
        <w:rPr>
          <w:rFonts w:ascii="Arial" w:hAnsi="Arial" w:cs="Arial"/>
          <w:sz w:val="22"/>
          <w:szCs w:val="22"/>
        </w:rPr>
        <w:t xml:space="preserve">Zamawiający - na stronie internetowej pod adresem: </w:t>
      </w:r>
      <w:hyperlink r:id="rId13" w:history="1">
        <w:r w:rsidR="00691B10" w:rsidRPr="007E297F">
          <w:rPr>
            <w:rStyle w:val="Hipercze"/>
            <w:rFonts w:ascii="Arial" w:hAnsi="Arial" w:cs="Arial"/>
            <w:color w:val="auto"/>
            <w:sz w:val="22"/>
            <w:szCs w:val="22"/>
          </w:rPr>
          <w:t>https://cieplo.tauron.pl/rodo/klauzula-informacyjna-dla-kontrahentow-i-ich-pracownikow-wspolpracownikow</w:t>
        </w:r>
      </w:hyperlink>
    </w:p>
    <w:p w14:paraId="1636B22A" w14:textId="4869E3B3" w:rsidR="00C36F33" w:rsidRPr="007E297F" w:rsidRDefault="00C36F33" w:rsidP="00EF4E87">
      <w:pPr>
        <w:pStyle w:val="Akapitzlist"/>
        <w:keepNext/>
        <w:keepLines/>
        <w:numPr>
          <w:ilvl w:val="0"/>
          <w:numId w:val="29"/>
        </w:numPr>
        <w:spacing w:line="276" w:lineRule="auto"/>
        <w:ind w:left="851"/>
        <w:jc w:val="both"/>
        <w:rPr>
          <w:rFonts w:ascii="Arial" w:hAnsi="Arial" w:cs="Arial"/>
          <w:sz w:val="22"/>
          <w:szCs w:val="22"/>
        </w:rPr>
      </w:pPr>
      <w:r w:rsidRPr="007E297F">
        <w:rPr>
          <w:rFonts w:ascii="Arial" w:hAnsi="Arial" w:cs="Arial"/>
          <w:sz w:val="22"/>
          <w:szCs w:val="22"/>
        </w:rPr>
        <w:t>Wykonawca -  na stronie internetowej pod adresem: ……………………. (lub jako załącznik nr __ do niniejszej Umowy).</w:t>
      </w:r>
    </w:p>
    <w:p w14:paraId="4B5DB9F7" w14:textId="083E8F64" w:rsidR="00C36F33" w:rsidRPr="007E297F" w:rsidRDefault="00C36F33" w:rsidP="00702952">
      <w:pPr>
        <w:keepNext/>
        <w:keepLines/>
        <w:spacing w:line="276" w:lineRule="auto"/>
        <w:ind w:left="426" w:hanging="426"/>
        <w:jc w:val="both"/>
        <w:rPr>
          <w:rFonts w:ascii="Arial" w:hAnsi="Arial" w:cs="Arial"/>
          <w:sz w:val="22"/>
          <w:szCs w:val="22"/>
        </w:rPr>
      </w:pPr>
      <w:r w:rsidRPr="007E297F">
        <w:rPr>
          <w:rFonts w:ascii="Arial" w:hAnsi="Arial" w:cs="Arial"/>
          <w:sz w:val="22"/>
          <w:szCs w:val="22"/>
        </w:rPr>
        <w:t>4. W związku z udostępnieniem danych osobowych, Strony stają się odrębnymi administratorami tych danych i są odpowiedzialne za spełnienie wymogów określonych w</w:t>
      </w:r>
      <w:r w:rsidR="00AD08EF" w:rsidRPr="007E297F">
        <w:rPr>
          <w:rFonts w:ascii="Arial" w:hAnsi="Arial" w:cs="Arial"/>
          <w:sz w:val="22"/>
          <w:szCs w:val="22"/>
        </w:rPr>
        <w:t> </w:t>
      </w:r>
      <w:r w:rsidRPr="007E297F">
        <w:rPr>
          <w:rFonts w:ascii="Arial" w:hAnsi="Arial" w:cs="Arial"/>
          <w:sz w:val="22"/>
          <w:szCs w:val="22"/>
        </w:rPr>
        <w:t>powszechnie obowiązujących przepisach prawa.</w:t>
      </w:r>
    </w:p>
    <w:p w14:paraId="65B42839" w14:textId="77777777" w:rsidR="00C36F33" w:rsidRPr="007E297F" w:rsidRDefault="00C36F33" w:rsidP="00702952">
      <w:pPr>
        <w:keepNext/>
        <w:keepLines/>
        <w:spacing w:line="276" w:lineRule="auto"/>
        <w:ind w:left="426" w:hanging="426"/>
        <w:jc w:val="both"/>
        <w:rPr>
          <w:rFonts w:ascii="Arial" w:hAnsi="Arial" w:cs="Arial"/>
          <w:sz w:val="22"/>
          <w:szCs w:val="22"/>
        </w:rPr>
      </w:pPr>
      <w:r w:rsidRPr="007E297F">
        <w:rPr>
          <w:rFonts w:ascii="Arial" w:hAnsi="Arial" w:cs="Arial"/>
          <w:sz w:val="22"/>
          <w:szCs w:val="22"/>
        </w:rPr>
        <w:t>5.</w:t>
      </w:r>
      <w:r w:rsidRPr="007E297F">
        <w:rPr>
          <w:rFonts w:ascii="Arial" w:hAnsi="Arial" w:cs="Arial"/>
          <w:sz w:val="22"/>
          <w:szCs w:val="22"/>
        </w:rPr>
        <w:tab/>
        <w:t>Żadna ze Stron nie będzie ponosić odpowiedzialności za niezgodne z przepisami działania i zaniechania drugiej Strony w zakresie obowiązków, o których mowa w niniejszym paragrafie.</w:t>
      </w:r>
    </w:p>
    <w:p w14:paraId="4B77F756" w14:textId="77777777" w:rsidR="00C36F33" w:rsidRPr="007E297F" w:rsidRDefault="00C36F33" w:rsidP="00702952">
      <w:pPr>
        <w:keepNext/>
        <w:keepLines/>
        <w:spacing w:line="276" w:lineRule="auto"/>
        <w:ind w:left="426" w:hanging="426"/>
        <w:jc w:val="both"/>
        <w:rPr>
          <w:rFonts w:ascii="Arial" w:hAnsi="Arial" w:cs="Arial"/>
          <w:sz w:val="22"/>
          <w:szCs w:val="22"/>
        </w:rPr>
      </w:pPr>
      <w:r w:rsidRPr="007E297F">
        <w:rPr>
          <w:rFonts w:ascii="Arial" w:hAnsi="Arial" w:cs="Arial"/>
          <w:sz w:val="22"/>
          <w:szCs w:val="22"/>
        </w:rPr>
        <w:t>6. Jeżeli wykonanie niniejszej Umowy będzie wiązać się z koniecznością powierzenia przetwarzania danych osobowych, Strony są zobowiązane zawrzeć odrębną umowę powierzenia przetwarzania danych osobowych.</w:t>
      </w:r>
    </w:p>
    <w:p w14:paraId="545875E8" w14:textId="77777777" w:rsidR="00C36F33" w:rsidRPr="007E297F" w:rsidRDefault="00C36F33" w:rsidP="00702952">
      <w:pPr>
        <w:widowControl w:val="0"/>
        <w:numPr>
          <w:ilvl w:val="12"/>
          <w:numId w:val="0"/>
        </w:numPr>
        <w:spacing w:line="276" w:lineRule="auto"/>
        <w:jc w:val="center"/>
        <w:rPr>
          <w:rFonts w:ascii="Arial" w:hAnsi="Arial" w:cs="Arial"/>
          <w:b/>
          <w:sz w:val="22"/>
          <w:szCs w:val="22"/>
        </w:rPr>
      </w:pPr>
    </w:p>
    <w:p w14:paraId="60B0330D" w14:textId="77777777" w:rsidR="00C36F33" w:rsidRPr="007E297F" w:rsidRDefault="00C36F33" w:rsidP="00702952">
      <w:pPr>
        <w:widowControl w:val="0"/>
        <w:numPr>
          <w:ilvl w:val="12"/>
          <w:numId w:val="0"/>
        </w:numPr>
        <w:spacing w:line="276" w:lineRule="auto"/>
        <w:jc w:val="center"/>
        <w:rPr>
          <w:rFonts w:ascii="Arial" w:hAnsi="Arial" w:cs="Arial"/>
          <w:b/>
          <w:sz w:val="22"/>
          <w:szCs w:val="22"/>
        </w:rPr>
      </w:pPr>
      <w:r w:rsidRPr="007E297F">
        <w:rPr>
          <w:rFonts w:ascii="Arial" w:hAnsi="Arial" w:cs="Arial"/>
          <w:b/>
          <w:sz w:val="22"/>
          <w:szCs w:val="22"/>
        </w:rPr>
        <w:t xml:space="preserve">§ 16 </w:t>
      </w:r>
    </w:p>
    <w:p w14:paraId="62A35788" w14:textId="77777777" w:rsidR="00C36F33" w:rsidRPr="007E297F" w:rsidRDefault="00C36F33" w:rsidP="00702952">
      <w:pPr>
        <w:widowControl w:val="0"/>
        <w:numPr>
          <w:ilvl w:val="12"/>
          <w:numId w:val="0"/>
        </w:numPr>
        <w:spacing w:line="276" w:lineRule="auto"/>
        <w:jc w:val="center"/>
        <w:rPr>
          <w:rFonts w:ascii="Arial" w:hAnsi="Arial" w:cs="Arial"/>
          <w:b/>
          <w:sz w:val="22"/>
          <w:szCs w:val="22"/>
        </w:rPr>
      </w:pPr>
      <w:r w:rsidRPr="007E297F">
        <w:rPr>
          <w:rFonts w:ascii="Arial" w:hAnsi="Arial" w:cs="Arial"/>
          <w:b/>
          <w:sz w:val="22"/>
          <w:szCs w:val="22"/>
        </w:rPr>
        <w:t>ZMIANY UMOWY</w:t>
      </w:r>
    </w:p>
    <w:p w14:paraId="59C66524" w14:textId="77777777" w:rsidR="00C36F33" w:rsidRPr="007E297F" w:rsidRDefault="00C36F33" w:rsidP="00EF4E87">
      <w:pPr>
        <w:widowControl w:val="0"/>
        <w:numPr>
          <w:ilvl w:val="0"/>
          <w:numId w:val="21"/>
        </w:numPr>
        <w:spacing w:line="276" w:lineRule="auto"/>
        <w:ind w:left="284" w:hanging="284"/>
        <w:jc w:val="both"/>
        <w:rPr>
          <w:rFonts w:ascii="Arial" w:hAnsi="Arial" w:cs="Arial"/>
          <w:b/>
          <w:sz w:val="22"/>
          <w:szCs w:val="22"/>
        </w:rPr>
      </w:pPr>
      <w:r w:rsidRPr="007E297F">
        <w:rPr>
          <w:rFonts w:ascii="Arial" w:hAnsi="Arial" w:cs="Arial"/>
          <w:sz w:val="22"/>
          <w:szCs w:val="22"/>
        </w:rPr>
        <w:t>Wszelkie zmiany i uzupełnienia niniejszej Umowy mogą być dokonywane jedynie w formie pisemnej w postaci aneksu do Umowy podpisanego przez obydwie Strony, z wyłączeniem przypadków wyraźnie wskazanych w Umowie jako nie stanowiących zmiany Umowy oraz z wyłączeniem zmiany firm Stron, danych o których mowa w § 23 ust. 2 zd. 1 Umowy, osób wskazanych w § 13 Umowy, danych kontaktowych tych osób oraz innych tym podobnych danych, które będą następować w drodze pisemnego oświadczenia Strony, której dana zmiana dotyczy.</w:t>
      </w:r>
    </w:p>
    <w:p w14:paraId="2B22F829" w14:textId="77777777" w:rsidR="00C36F33" w:rsidRPr="007E297F" w:rsidRDefault="00C36F33" w:rsidP="00EF4E87">
      <w:pPr>
        <w:widowControl w:val="0"/>
        <w:numPr>
          <w:ilvl w:val="0"/>
          <w:numId w:val="21"/>
        </w:numPr>
        <w:spacing w:line="276" w:lineRule="auto"/>
        <w:ind w:left="284" w:hanging="284"/>
        <w:jc w:val="both"/>
        <w:rPr>
          <w:rFonts w:ascii="Arial" w:hAnsi="Arial" w:cs="Arial"/>
          <w:b/>
          <w:sz w:val="22"/>
          <w:szCs w:val="22"/>
        </w:rPr>
      </w:pPr>
      <w:r w:rsidRPr="007E297F">
        <w:rPr>
          <w:rFonts w:ascii="Arial" w:hAnsi="Arial" w:cs="Arial"/>
          <w:sz w:val="22"/>
          <w:szCs w:val="22"/>
        </w:rPr>
        <w:t>Strony dopuszczają możliwość dokonania istotnych zmian postanowień Umowy w stosunku do treści oferty, na podstawie której dokonano wyboru Wykonawcy, w przypadku wystąpienia co najmniej jednej z okoliczności wymienionych poniżej, z uwzględnieniem wskazanych warunków ich wprowadzenia:</w:t>
      </w:r>
    </w:p>
    <w:p w14:paraId="77970DD0" w14:textId="12B6A36C" w:rsidR="00C36F33" w:rsidRPr="007E297F" w:rsidRDefault="00C36F33" w:rsidP="00EF4E87">
      <w:pPr>
        <w:numPr>
          <w:ilvl w:val="1"/>
          <w:numId w:val="21"/>
        </w:numPr>
        <w:spacing w:line="276" w:lineRule="auto"/>
        <w:ind w:left="709" w:hanging="284"/>
        <w:jc w:val="both"/>
        <w:rPr>
          <w:rFonts w:ascii="Arial" w:eastAsia="Calibri" w:hAnsi="Arial" w:cs="Arial"/>
          <w:sz w:val="22"/>
          <w:szCs w:val="22"/>
          <w:lang w:eastAsia="en-US"/>
        </w:rPr>
      </w:pPr>
      <w:r w:rsidRPr="007E297F">
        <w:rPr>
          <w:rFonts w:ascii="Arial" w:eastAsia="Arial" w:hAnsi="Arial" w:cs="Arial"/>
          <w:iCs/>
          <w:sz w:val="22"/>
          <w:szCs w:val="22"/>
        </w:rPr>
        <w:t xml:space="preserve">zmiana rodzaju lub ilości Towaru </w:t>
      </w:r>
      <w:r w:rsidR="003B0820" w:rsidRPr="007E297F">
        <w:rPr>
          <w:rFonts w:ascii="Arial" w:eastAsia="Arial" w:hAnsi="Arial" w:cs="Arial"/>
          <w:iCs/>
          <w:sz w:val="22"/>
          <w:szCs w:val="22"/>
        </w:rPr>
        <w:t xml:space="preserve">spełniającego wymogi </w:t>
      </w:r>
      <w:r w:rsidRPr="007E297F">
        <w:rPr>
          <w:rFonts w:ascii="Arial" w:eastAsia="Arial" w:hAnsi="Arial" w:cs="Arial"/>
          <w:iCs/>
          <w:sz w:val="22"/>
          <w:szCs w:val="22"/>
        </w:rPr>
        <w:t xml:space="preserve">określone w </w:t>
      </w:r>
      <w:r w:rsidRPr="007E297F">
        <w:rPr>
          <w:rFonts w:ascii="Arial" w:eastAsia="Arial" w:hAnsi="Arial" w:cs="Arial"/>
          <w:b/>
          <w:bCs/>
          <w:iCs/>
          <w:sz w:val="22"/>
          <w:szCs w:val="22"/>
        </w:rPr>
        <w:t>Załączniku nr 1</w:t>
      </w:r>
      <w:r w:rsidRPr="007E297F">
        <w:rPr>
          <w:rFonts w:ascii="Arial" w:eastAsia="Arial" w:hAnsi="Arial" w:cs="Arial"/>
          <w:iCs/>
          <w:sz w:val="22"/>
          <w:szCs w:val="22"/>
        </w:rPr>
        <w:t xml:space="preserve"> </w:t>
      </w:r>
      <w:r w:rsidRPr="007E297F">
        <w:rPr>
          <w:rFonts w:ascii="Arial" w:eastAsia="Arial" w:hAnsi="Arial" w:cs="Arial"/>
          <w:b/>
          <w:bCs/>
          <w:iCs/>
          <w:sz w:val="22"/>
          <w:szCs w:val="22"/>
        </w:rPr>
        <w:t>do Umowy</w:t>
      </w:r>
      <w:r w:rsidRPr="007E297F">
        <w:rPr>
          <w:rFonts w:ascii="Arial" w:eastAsia="Arial" w:hAnsi="Arial" w:cs="Arial"/>
          <w:iCs/>
          <w:sz w:val="22"/>
          <w:szCs w:val="22"/>
        </w:rPr>
        <w:t xml:space="preserve"> – w razie braku dostępności Towaru na rynku lub zaprzestania jego produkcji, z</w:t>
      </w:r>
      <w:r w:rsidR="008012A5" w:rsidRPr="007E297F">
        <w:rPr>
          <w:rFonts w:ascii="Arial" w:eastAsia="Arial" w:hAnsi="Arial" w:cs="Arial"/>
          <w:iCs/>
          <w:sz w:val="22"/>
          <w:szCs w:val="22"/>
        </w:rPr>
        <w:t> </w:t>
      </w:r>
      <w:r w:rsidRPr="007E297F">
        <w:rPr>
          <w:rFonts w:ascii="Arial" w:eastAsia="Arial" w:hAnsi="Arial" w:cs="Arial"/>
          <w:iCs/>
          <w:sz w:val="22"/>
          <w:szCs w:val="22"/>
        </w:rPr>
        <w:t>uwzględnieniem postanowień ust. 3</w:t>
      </w:r>
    </w:p>
    <w:p w14:paraId="78F9EB5B" w14:textId="77777777" w:rsidR="00C36F33" w:rsidRPr="007E297F" w:rsidRDefault="00C36F33" w:rsidP="00EF4E87">
      <w:pPr>
        <w:numPr>
          <w:ilvl w:val="1"/>
          <w:numId w:val="21"/>
        </w:numPr>
        <w:spacing w:line="276" w:lineRule="auto"/>
        <w:ind w:left="709" w:right="54"/>
        <w:jc w:val="both"/>
        <w:rPr>
          <w:rFonts w:ascii="Arial" w:eastAsia="Arial" w:hAnsi="Arial" w:cs="Arial"/>
          <w:iCs/>
          <w:sz w:val="22"/>
          <w:szCs w:val="22"/>
        </w:rPr>
      </w:pPr>
      <w:r w:rsidRPr="007E297F">
        <w:rPr>
          <w:rFonts w:ascii="Arial" w:eastAsia="Arial" w:hAnsi="Arial" w:cs="Arial"/>
          <w:iCs/>
          <w:sz w:val="22"/>
          <w:szCs w:val="22"/>
        </w:rPr>
        <w:t xml:space="preserve">zmiana terminu realizacji całości lub części Przedmiotu Umowy – w razie zaistnienia przyczyn zewnętrznych niezależnych od Zamawiającego lub Wykonawcy skutkujących niemożliwością dotrzymania pierwotnych terminów wynikających z Umowy, </w:t>
      </w:r>
    </w:p>
    <w:p w14:paraId="26C6F992" w14:textId="77777777" w:rsidR="00C36F33" w:rsidRPr="007E297F" w:rsidRDefault="00C36F33" w:rsidP="00EF4E87">
      <w:pPr>
        <w:numPr>
          <w:ilvl w:val="1"/>
          <w:numId w:val="21"/>
        </w:numPr>
        <w:spacing w:line="276" w:lineRule="auto"/>
        <w:ind w:left="709" w:hanging="284"/>
        <w:jc w:val="both"/>
        <w:rPr>
          <w:rFonts w:ascii="Arial" w:eastAsia="Calibri" w:hAnsi="Arial" w:cs="Arial"/>
          <w:sz w:val="22"/>
          <w:szCs w:val="22"/>
          <w:lang w:eastAsia="en-US"/>
        </w:rPr>
      </w:pPr>
      <w:r w:rsidRPr="007E297F">
        <w:rPr>
          <w:rFonts w:ascii="Arial" w:eastAsia="Calibri" w:hAnsi="Arial" w:cs="Arial"/>
          <w:sz w:val="22"/>
          <w:szCs w:val="22"/>
          <w:lang w:eastAsia="en-US"/>
        </w:rPr>
        <w:t>zmiany w Przedmiocie Umowy korzystne dla Zamawiającego z punktu widzenia ekonomiczno-finansowego (np. obniżające koszty realizowania Umowy, itp.) – w takim przypadku Strony uzgodnią wspólnie zakres zmian wprowadzanych do Umowy;</w:t>
      </w:r>
    </w:p>
    <w:p w14:paraId="3A612517" w14:textId="77777777" w:rsidR="00C36F33" w:rsidRPr="007E297F" w:rsidRDefault="00C36F33" w:rsidP="00EF4E87">
      <w:pPr>
        <w:numPr>
          <w:ilvl w:val="1"/>
          <w:numId w:val="21"/>
        </w:numPr>
        <w:spacing w:line="276" w:lineRule="auto"/>
        <w:ind w:left="709" w:hanging="284"/>
        <w:jc w:val="both"/>
        <w:rPr>
          <w:rFonts w:ascii="Arial" w:eastAsia="Calibri" w:hAnsi="Arial" w:cs="Arial"/>
          <w:sz w:val="22"/>
          <w:szCs w:val="22"/>
          <w:lang w:eastAsia="en-US"/>
        </w:rPr>
      </w:pPr>
      <w:r w:rsidRPr="007E297F">
        <w:rPr>
          <w:rFonts w:ascii="Arial" w:eastAsia="Calibri" w:hAnsi="Arial" w:cs="Arial"/>
          <w:sz w:val="22"/>
          <w:szCs w:val="22"/>
          <w:lang w:eastAsia="en-US"/>
        </w:rPr>
        <w:lastRenderedPageBreak/>
        <w:t>zmiana sposobu rozliczania Umowy lub dokonywania płatności na rzecz Wykonawcy – korzystna dla Zamawiającego z punktu widzenia ekonomiczno-finansowego (np. obniżająca koszty realizowania Umowy itp.) – w takim przypadku Strony uzgodnią wspólnie zakres zmian wprowadzanych do Umowy;</w:t>
      </w:r>
    </w:p>
    <w:p w14:paraId="3BD8AF09" w14:textId="77777777" w:rsidR="00C36F33" w:rsidRPr="007E297F" w:rsidRDefault="00C36F33" w:rsidP="00EF4E87">
      <w:pPr>
        <w:numPr>
          <w:ilvl w:val="1"/>
          <w:numId w:val="21"/>
        </w:numPr>
        <w:spacing w:line="276" w:lineRule="auto"/>
        <w:ind w:left="709" w:hanging="284"/>
        <w:jc w:val="both"/>
        <w:rPr>
          <w:rFonts w:ascii="Arial" w:eastAsia="Calibri" w:hAnsi="Arial" w:cs="Arial"/>
          <w:sz w:val="22"/>
          <w:szCs w:val="22"/>
          <w:lang w:eastAsia="en-US"/>
        </w:rPr>
      </w:pPr>
      <w:r w:rsidRPr="007E297F">
        <w:rPr>
          <w:rFonts w:ascii="Arial" w:eastAsia="Calibri" w:hAnsi="Arial" w:cs="Arial"/>
          <w:sz w:val="22"/>
          <w:szCs w:val="22"/>
          <w:lang w:eastAsia="en-US"/>
        </w:rPr>
        <w:t>zmiana sposobu rozliczania Umowy lub dokonywania płatności na rzecz Wykonawcy w razie zmiany powszechnie obowiązujących przepisów prawa w tym zakresie - w takim przypadku Strony uzgodnią wspólnie zakres zmian wprowadzanych do Umowy;</w:t>
      </w:r>
    </w:p>
    <w:p w14:paraId="02BFB148" w14:textId="77777777" w:rsidR="00C36F33" w:rsidRPr="007E297F" w:rsidRDefault="00C36F33" w:rsidP="00EF4E87">
      <w:pPr>
        <w:numPr>
          <w:ilvl w:val="1"/>
          <w:numId w:val="21"/>
        </w:numPr>
        <w:spacing w:line="276" w:lineRule="auto"/>
        <w:ind w:left="709" w:hanging="284"/>
        <w:jc w:val="both"/>
        <w:rPr>
          <w:rFonts w:ascii="Arial" w:eastAsia="Calibri" w:hAnsi="Arial" w:cs="Arial"/>
          <w:sz w:val="22"/>
          <w:szCs w:val="22"/>
          <w:lang w:eastAsia="en-US"/>
        </w:rPr>
      </w:pPr>
      <w:r w:rsidRPr="007E297F">
        <w:rPr>
          <w:rFonts w:ascii="Arial" w:eastAsia="Calibri" w:hAnsi="Arial" w:cs="Arial"/>
          <w:sz w:val="22"/>
          <w:szCs w:val="22"/>
          <w:lang w:eastAsia="en-US"/>
        </w:rPr>
        <w:t>zmiany niezbędne do wprowadzenia w Przedmiocie Umowy wskutek wprowadzenia nowości technicznych bądź technologicznych, korzystnych dla Zamawiającego – w takim przypadku Strony uzgodnią wspólnie zakres zmian wprowadzanych do Umowy;</w:t>
      </w:r>
    </w:p>
    <w:p w14:paraId="0F00D5CD" w14:textId="77777777" w:rsidR="00C36F33" w:rsidRPr="007E297F" w:rsidRDefault="00C36F33" w:rsidP="00EF4E87">
      <w:pPr>
        <w:numPr>
          <w:ilvl w:val="1"/>
          <w:numId w:val="21"/>
        </w:numPr>
        <w:spacing w:line="276" w:lineRule="auto"/>
        <w:ind w:left="709" w:hanging="284"/>
        <w:jc w:val="both"/>
        <w:rPr>
          <w:rFonts w:ascii="Arial" w:eastAsia="Calibri" w:hAnsi="Arial" w:cs="Arial"/>
          <w:sz w:val="22"/>
          <w:szCs w:val="22"/>
          <w:lang w:eastAsia="en-US"/>
        </w:rPr>
      </w:pPr>
      <w:r w:rsidRPr="007E297F">
        <w:rPr>
          <w:rFonts w:ascii="Arial" w:eastAsia="Calibri" w:hAnsi="Arial" w:cs="Arial"/>
          <w:sz w:val="22"/>
          <w:szCs w:val="22"/>
          <w:lang w:eastAsia="en-US"/>
        </w:rPr>
        <w:t>zmiany wynikające z działania Siły Wyższej uniemożliwiającej bądź utrudniającej realizację Przedmiotu Umowy – w takim przypadku Strony uzgodnią wspólnie zakres zmian wprowadzanych do Umowy;</w:t>
      </w:r>
    </w:p>
    <w:p w14:paraId="2E16C742" w14:textId="77777777" w:rsidR="00C36F33" w:rsidRPr="007E297F" w:rsidRDefault="00C36F33" w:rsidP="00EF4E87">
      <w:pPr>
        <w:numPr>
          <w:ilvl w:val="1"/>
          <w:numId w:val="21"/>
        </w:numPr>
        <w:spacing w:line="276" w:lineRule="auto"/>
        <w:ind w:left="709"/>
        <w:jc w:val="both"/>
        <w:rPr>
          <w:rFonts w:ascii="Arial" w:eastAsia="Calibri" w:hAnsi="Arial" w:cs="Arial"/>
          <w:sz w:val="22"/>
          <w:szCs w:val="22"/>
          <w:lang w:eastAsia="en-US"/>
        </w:rPr>
      </w:pPr>
      <w:r w:rsidRPr="007E297F">
        <w:rPr>
          <w:rFonts w:ascii="Arial" w:eastAsia="Calibri" w:hAnsi="Arial" w:cs="Arial"/>
          <w:sz w:val="22"/>
          <w:szCs w:val="22"/>
          <w:lang w:eastAsia="en-US"/>
        </w:rPr>
        <w:t>zmiany wynikające z innych przyczyny zewnętrznych, niezależnych wyłącznie od Zamawiającego, a zarazem niezależnych od Wykonawcy, uniemożliwiające bądź utrudniające realizację Przedmiotu Umowy.</w:t>
      </w:r>
    </w:p>
    <w:p w14:paraId="3AE6F8C8" w14:textId="181AF78D" w:rsidR="00C36F33" w:rsidRPr="007E297F" w:rsidRDefault="00C36F33" w:rsidP="00EF4E87">
      <w:pPr>
        <w:numPr>
          <w:ilvl w:val="0"/>
          <w:numId w:val="21"/>
        </w:numPr>
        <w:spacing w:line="276" w:lineRule="auto"/>
        <w:ind w:left="425" w:hanging="425"/>
        <w:jc w:val="both"/>
        <w:rPr>
          <w:rFonts w:ascii="Arial" w:eastAsia="Calibri" w:hAnsi="Arial" w:cs="Arial"/>
          <w:sz w:val="22"/>
          <w:szCs w:val="22"/>
          <w:lang w:eastAsia="en-US"/>
        </w:rPr>
      </w:pPr>
      <w:r w:rsidRPr="007E297F">
        <w:rPr>
          <w:rFonts w:ascii="Arial" w:eastAsia="Arial" w:hAnsi="Arial" w:cs="Arial"/>
          <w:iCs/>
          <w:sz w:val="22"/>
          <w:szCs w:val="22"/>
        </w:rPr>
        <w:t>W przypadku określonym w ust. 2 pkt. 1) Wykonawca zaproponuje Zamawiającemu zamiennik / zamienniki Towaru o co najmniej równoważnych parametrach technicznych jak określone w</w:t>
      </w:r>
      <w:r w:rsidR="00574F75" w:rsidRPr="007E297F">
        <w:rPr>
          <w:rFonts w:ascii="Arial" w:eastAsia="Arial" w:hAnsi="Arial" w:cs="Arial"/>
          <w:iCs/>
          <w:sz w:val="22"/>
          <w:szCs w:val="22"/>
        </w:rPr>
        <w:t> </w:t>
      </w:r>
      <w:r w:rsidRPr="007E297F">
        <w:rPr>
          <w:rFonts w:ascii="Arial" w:eastAsia="Arial" w:hAnsi="Arial" w:cs="Arial"/>
          <w:b/>
          <w:bCs/>
          <w:iCs/>
          <w:sz w:val="22"/>
          <w:szCs w:val="22"/>
        </w:rPr>
        <w:t>Załączniku nr 1 do Umowy</w:t>
      </w:r>
      <w:r w:rsidRPr="007E297F">
        <w:rPr>
          <w:rFonts w:ascii="Arial" w:eastAsia="Arial" w:hAnsi="Arial" w:cs="Arial"/>
          <w:iCs/>
          <w:sz w:val="22"/>
          <w:szCs w:val="22"/>
        </w:rPr>
        <w:t xml:space="preserve">, mieszczące się w cenie określonej w </w:t>
      </w:r>
      <w:r w:rsidRPr="007E297F">
        <w:rPr>
          <w:rFonts w:ascii="Arial" w:hAnsi="Arial" w:cs="Arial"/>
          <w:sz w:val="22"/>
          <w:szCs w:val="22"/>
        </w:rPr>
        <w:t xml:space="preserve">§ 7 ust. 1 </w:t>
      </w:r>
      <w:r w:rsidRPr="007E297F">
        <w:rPr>
          <w:rFonts w:ascii="Arial" w:eastAsia="Arial" w:hAnsi="Arial" w:cs="Arial"/>
          <w:iCs/>
          <w:sz w:val="22"/>
          <w:szCs w:val="22"/>
        </w:rPr>
        <w:t xml:space="preserve">Umowy. Na Wykonawcy spoczywa obowiązek pisemnego poinformowania Zamawiającego o konieczności zmiany Umowy z przyczyny wskazanej w zdaniu poprzednim oraz dostarczenie pisemnego potwierdzenia dystrybutora lub producenta o wycofaniu z rynku Towaru objętego Przedmiotem Umowy. </w:t>
      </w:r>
    </w:p>
    <w:p w14:paraId="49E2E746" w14:textId="77777777" w:rsidR="00C36F33" w:rsidRPr="007E297F" w:rsidRDefault="00C36F33" w:rsidP="00EF4E87">
      <w:pPr>
        <w:numPr>
          <w:ilvl w:val="0"/>
          <w:numId w:val="21"/>
        </w:numPr>
        <w:spacing w:line="276" w:lineRule="auto"/>
        <w:jc w:val="both"/>
        <w:rPr>
          <w:rFonts w:ascii="Arial" w:eastAsia="Calibri" w:hAnsi="Arial" w:cs="Arial"/>
          <w:bCs/>
          <w:sz w:val="22"/>
          <w:szCs w:val="22"/>
          <w:lang w:eastAsia="en-US"/>
        </w:rPr>
      </w:pPr>
      <w:r w:rsidRPr="007E297F">
        <w:rPr>
          <w:rFonts w:ascii="Arial" w:hAnsi="Arial" w:cs="Arial"/>
          <w:sz w:val="22"/>
          <w:szCs w:val="22"/>
        </w:rPr>
        <w:t xml:space="preserve"> </w:t>
      </w:r>
      <w:r w:rsidRPr="007E297F">
        <w:rPr>
          <w:rFonts w:ascii="Arial" w:eastAsia="Calibri" w:hAnsi="Arial" w:cs="Arial"/>
          <w:bCs/>
          <w:sz w:val="22"/>
          <w:szCs w:val="22"/>
          <w:lang w:eastAsia="en-US"/>
        </w:rPr>
        <w:t xml:space="preserve">Wykonawca nie może domagać się zmian w Umowie w związku z niewykonaniem lub nienależytym wykonywaniem Przedmiotu Umowy. </w:t>
      </w:r>
    </w:p>
    <w:p w14:paraId="20CF415F" w14:textId="77777777" w:rsidR="00C36F33" w:rsidRPr="007E297F" w:rsidRDefault="00C36F33" w:rsidP="00702952">
      <w:pPr>
        <w:spacing w:line="276" w:lineRule="auto"/>
        <w:ind w:left="425"/>
        <w:jc w:val="both"/>
        <w:rPr>
          <w:rFonts w:ascii="Arial" w:eastAsia="Calibri" w:hAnsi="Arial" w:cs="Arial"/>
          <w:bCs/>
          <w:sz w:val="22"/>
          <w:szCs w:val="22"/>
          <w:lang w:eastAsia="en-US"/>
        </w:rPr>
      </w:pPr>
    </w:p>
    <w:p w14:paraId="4A0BA44A" w14:textId="77777777" w:rsidR="00C36F33" w:rsidRPr="007E297F" w:rsidRDefault="00C36F33" w:rsidP="00702952">
      <w:pPr>
        <w:spacing w:line="276" w:lineRule="auto"/>
        <w:ind w:left="1134" w:hanging="992"/>
        <w:jc w:val="center"/>
        <w:rPr>
          <w:rFonts w:ascii="Arial" w:hAnsi="Arial" w:cs="Arial"/>
          <w:b/>
          <w:i/>
          <w:sz w:val="22"/>
          <w:szCs w:val="22"/>
        </w:rPr>
      </w:pPr>
      <w:r w:rsidRPr="007E297F">
        <w:rPr>
          <w:rFonts w:ascii="Arial" w:hAnsi="Arial" w:cs="Arial"/>
          <w:b/>
          <w:sz w:val="22"/>
          <w:szCs w:val="22"/>
        </w:rPr>
        <w:t>§17</w:t>
      </w:r>
    </w:p>
    <w:p w14:paraId="3BAA8F5D" w14:textId="77777777" w:rsidR="00C36F33" w:rsidRPr="007E297F" w:rsidRDefault="00C36F33" w:rsidP="00702952">
      <w:pPr>
        <w:spacing w:line="276" w:lineRule="auto"/>
        <w:jc w:val="center"/>
        <w:rPr>
          <w:rFonts w:ascii="Arial" w:hAnsi="Arial" w:cs="Arial"/>
          <w:b/>
          <w:i/>
          <w:sz w:val="22"/>
          <w:szCs w:val="22"/>
        </w:rPr>
      </w:pPr>
      <w:r w:rsidRPr="007E297F">
        <w:rPr>
          <w:rFonts w:ascii="Arial" w:hAnsi="Arial" w:cs="Arial"/>
          <w:b/>
          <w:sz w:val="22"/>
          <w:szCs w:val="22"/>
        </w:rPr>
        <w:t>OBOWIĄZKI INFORMACYJNE</w:t>
      </w:r>
    </w:p>
    <w:p w14:paraId="194AAC84" w14:textId="1A90FCAE" w:rsidR="00C36F33" w:rsidRPr="007E297F" w:rsidRDefault="00C36F33" w:rsidP="00EF4E87">
      <w:pPr>
        <w:numPr>
          <w:ilvl w:val="0"/>
          <w:numId w:val="22"/>
        </w:numPr>
        <w:spacing w:line="276" w:lineRule="auto"/>
        <w:ind w:left="426" w:hanging="426"/>
        <w:jc w:val="both"/>
        <w:rPr>
          <w:rFonts w:ascii="Arial" w:hAnsi="Arial" w:cs="Arial"/>
          <w:i/>
          <w:sz w:val="22"/>
          <w:szCs w:val="22"/>
        </w:rPr>
      </w:pPr>
      <w:r w:rsidRPr="007E297F">
        <w:rPr>
          <w:rFonts w:ascii="Arial" w:hAnsi="Arial" w:cs="Arial"/>
          <w:sz w:val="22"/>
          <w:szCs w:val="22"/>
        </w:rPr>
        <w:t>Wykonawca oświadcza, że w związku z przynależnością Zamawiającego do Grupy Kapitałowej TAURON, której holder (TAURON Polska Energia S.A.) posiada status spółki publicznej, Wykonawca wyraża zgodę na podawanie do publicznej wiadomości informacji dotyczących przedmiotowej Umowy w związku z wypełnianiem przez TAURON Polska Energia S.A. obowiązków informacyjnych wynikających z art. 56 ustawy z dnia 29 lipca 2005 roku o ofercie publicznej i warunkach wprowadzenia instrumentów finansowych do zorganizowanego systemu obrotu oraz o spółkach publicznych  oraz rozporządzenia Ministra Finansów z dnia 29 marca 2018 roku w sprawie informacji bieżących i okresowych przekazywanych przez emitentów papierów wartościowych oraz warunków uznawania za równoważne informacji wymaganych przepisami prawa państwa niebędącego państwem członkowskim, a także rozporządzenia Parlamentu Europejskiego i Rady (UE) nr 596/2014 z dnia 16 kwietnia 2014 r. w sprawie nadużyć na rynku (rozporządzenie w sprawie nadużyć na rynku) oraz uchylającego dyrektywę 2003/6/WE Parlamentu Europejskiego i Rady i dyrektywy Komisji 2003/124/WE, 2003/125/WE i 2004/72/WE (Dz. U. UE. L. z 2014 r. Nr 173, str. 1 z późn. zm.).</w:t>
      </w:r>
    </w:p>
    <w:p w14:paraId="60C9139A" w14:textId="77777777" w:rsidR="00C36F33" w:rsidRPr="007E297F" w:rsidRDefault="00C36F33" w:rsidP="00EF4E87">
      <w:pPr>
        <w:numPr>
          <w:ilvl w:val="0"/>
          <w:numId w:val="22"/>
        </w:numPr>
        <w:spacing w:line="276" w:lineRule="auto"/>
        <w:ind w:left="426" w:hanging="426"/>
        <w:jc w:val="both"/>
        <w:rPr>
          <w:rFonts w:ascii="Arial" w:hAnsi="Arial" w:cs="Arial"/>
          <w:i/>
          <w:sz w:val="22"/>
          <w:szCs w:val="22"/>
        </w:rPr>
      </w:pPr>
      <w:r w:rsidRPr="007E297F">
        <w:rPr>
          <w:rFonts w:ascii="Arial" w:hAnsi="Arial" w:cs="Arial"/>
          <w:sz w:val="22"/>
          <w:szCs w:val="22"/>
        </w:rPr>
        <w:t>Wykonawca zobowiązuje się do przekazania Zamawiającemu listy jednostek zależnych wchodzących w skład jego grupy kapitałowej w rozumieniu przepisów o rachunkowości oraz niezwłocznego informowania Zamawiającego o każdej zmianie w składzie tej grupy.</w:t>
      </w:r>
    </w:p>
    <w:p w14:paraId="1D01D802" w14:textId="77777777" w:rsidR="00C36F33" w:rsidRPr="007E297F" w:rsidRDefault="00C36F33" w:rsidP="00702952">
      <w:pPr>
        <w:keepNext/>
        <w:widowControl w:val="0"/>
        <w:tabs>
          <w:tab w:val="left" w:pos="0"/>
        </w:tabs>
        <w:spacing w:line="276" w:lineRule="auto"/>
        <w:jc w:val="center"/>
        <w:rPr>
          <w:rFonts w:ascii="Arial" w:hAnsi="Arial" w:cs="Arial"/>
          <w:b/>
          <w:sz w:val="22"/>
          <w:szCs w:val="22"/>
        </w:rPr>
      </w:pPr>
    </w:p>
    <w:p w14:paraId="6AC88F21" w14:textId="77777777" w:rsidR="00C36F33" w:rsidRPr="007E297F" w:rsidRDefault="00C36F33" w:rsidP="00702952">
      <w:pPr>
        <w:keepNext/>
        <w:widowControl w:val="0"/>
        <w:tabs>
          <w:tab w:val="left" w:pos="0"/>
        </w:tabs>
        <w:spacing w:line="276" w:lineRule="auto"/>
        <w:jc w:val="center"/>
        <w:rPr>
          <w:rFonts w:ascii="Arial" w:hAnsi="Arial" w:cs="Arial"/>
          <w:b/>
          <w:sz w:val="22"/>
          <w:szCs w:val="22"/>
        </w:rPr>
      </w:pPr>
      <w:r w:rsidRPr="007E297F">
        <w:rPr>
          <w:rFonts w:ascii="Arial" w:hAnsi="Arial" w:cs="Arial"/>
          <w:b/>
          <w:sz w:val="22"/>
          <w:szCs w:val="22"/>
        </w:rPr>
        <w:t xml:space="preserve">§ 18 </w:t>
      </w:r>
    </w:p>
    <w:p w14:paraId="2B27CCFE" w14:textId="77777777" w:rsidR="00C36F33" w:rsidRPr="007E297F" w:rsidRDefault="00C36F33" w:rsidP="00702952">
      <w:pPr>
        <w:keepNext/>
        <w:widowControl w:val="0"/>
        <w:tabs>
          <w:tab w:val="left" w:pos="0"/>
        </w:tabs>
        <w:spacing w:line="276" w:lineRule="auto"/>
        <w:jc w:val="center"/>
        <w:rPr>
          <w:rFonts w:ascii="Arial" w:hAnsi="Arial" w:cs="Arial"/>
          <w:b/>
          <w:sz w:val="22"/>
          <w:szCs w:val="22"/>
        </w:rPr>
      </w:pPr>
      <w:r w:rsidRPr="007E297F">
        <w:rPr>
          <w:rFonts w:ascii="Arial" w:hAnsi="Arial" w:cs="Arial"/>
          <w:b/>
          <w:sz w:val="22"/>
          <w:szCs w:val="22"/>
        </w:rPr>
        <w:t>KLAUZULA ANTYKORUPCYJNA</w:t>
      </w:r>
    </w:p>
    <w:p w14:paraId="30EFE43F" w14:textId="77777777" w:rsidR="00C36F33" w:rsidRPr="007E297F" w:rsidRDefault="00C36F33" w:rsidP="00A562F5">
      <w:pPr>
        <w:numPr>
          <w:ilvl w:val="0"/>
          <w:numId w:val="3"/>
        </w:numPr>
        <w:autoSpaceDE w:val="0"/>
        <w:autoSpaceDN w:val="0"/>
        <w:spacing w:line="276" w:lineRule="auto"/>
        <w:ind w:left="426" w:hanging="426"/>
        <w:jc w:val="both"/>
        <w:rPr>
          <w:rFonts w:ascii="Arial" w:eastAsia="Calibri" w:hAnsi="Arial" w:cs="Arial"/>
          <w:i/>
          <w:sz w:val="22"/>
          <w:szCs w:val="22"/>
        </w:rPr>
      </w:pPr>
      <w:r w:rsidRPr="007E297F">
        <w:rPr>
          <w:rFonts w:ascii="Arial" w:eastAsia="Calibri" w:hAnsi="Arial" w:cs="Arial"/>
          <w:bCs/>
          <w:sz w:val="22"/>
          <w:szCs w:val="22"/>
        </w:rPr>
        <w:t>Strony</w:t>
      </w:r>
      <w:r w:rsidRPr="007E297F">
        <w:rPr>
          <w:rFonts w:ascii="Arial" w:eastAsia="Calibri" w:hAnsi="Arial" w:cs="Arial"/>
          <w:sz w:val="22"/>
          <w:szCs w:val="22"/>
        </w:rPr>
        <w:t xml:space="preserve"> oświadczają, że przeciwdziałają wszelkim praktykom korupcyjnym i innym nadużyciom, poprzez identyfikowanie oraz zapobieganie powstawaniu zjawisk noszących znamiona korupcyjne. </w:t>
      </w:r>
      <w:r w:rsidRPr="007E297F">
        <w:rPr>
          <w:rFonts w:ascii="Arial" w:eastAsia="Calibri" w:hAnsi="Arial" w:cs="Arial"/>
          <w:bCs/>
          <w:sz w:val="22"/>
          <w:szCs w:val="22"/>
        </w:rPr>
        <w:t>Strony</w:t>
      </w:r>
      <w:r w:rsidRPr="007E297F">
        <w:rPr>
          <w:rFonts w:ascii="Arial" w:eastAsia="Calibri" w:hAnsi="Arial" w:cs="Arial"/>
          <w:sz w:val="22"/>
          <w:szCs w:val="22"/>
        </w:rPr>
        <w:t xml:space="preserve"> mogą ustalić sposób przeciwdziałania zagrożeniom korupcyjnym oraz nadużyciom przy wykonywaniu niniejszej Umowy oraz podjąć działania zapobiegawcze.</w:t>
      </w:r>
    </w:p>
    <w:p w14:paraId="7E1412A9" w14:textId="677006D4" w:rsidR="00C36F33" w:rsidRPr="007E297F" w:rsidRDefault="00C36F33" w:rsidP="00A562F5">
      <w:pPr>
        <w:numPr>
          <w:ilvl w:val="0"/>
          <w:numId w:val="3"/>
        </w:numPr>
        <w:autoSpaceDE w:val="0"/>
        <w:autoSpaceDN w:val="0"/>
        <w:spacing w:line="276" w:lineRule="auto"/>
        <w:ind w:left="426" w:hanging="426"/>
        <w:jc w:val="both"/>
        <w:rPr>
          <w:rFonts w:ascii="Arial" w:eastAsia="Calibri" w:hAnsi="Arial" w:cs="Arial"/>
          <w:i/>
          <w:sz w:val="22"/>
          <w:szCs w:val="22"/>
        </w:rPr>
      </w:pPr>
      <w:r w:rsidRPr="007E297F">
        <w:rPr>
          <w:rFonts w:ascii="Arial" w:eastAsia="Calibri" w:hAnsi="Arial" w:cs="Arial"/>
          <w:bCs/>
          <w:iCs/>
          <w:sz w:val="22"/>
          <w:szCs w:val="22"/>
        </w:rPr>
        <w:t xml:space="preserve">Wykonawca </w:t>
      </w:r>
      <w:r w:rsidRPr="007E297F">
        <w:rPr>
          <w:rFonts w:ascii="Arial" w:eastAsia="Calibri" w:hAnsi="Arial" w:cs="Arial"/>
          <w:sz w:val="22"/>
          <w:szCs w:val="22"/>
        </w:rPr>
        <w:t>oświadcza, że nie oferował, nie przekazywał, ani nie przyjmował żadnych korzyści majątkowych lub osobistych w celu wpłynięcia na decyzję Z</w:t>
      </w:r>
      <w:r w:rsidRPr="007E297F">
        <w:rPr>
          <w:rFonts w:ascii="Arial" w:eastAsia="Calibri" w:hAnsi="Arial" w:cs="Arial"/>
          <w:bCs/>
          <w:iCs/>
          <w:sz w:val="22"/>
          <w:szCs w:val="22"/>
        </w:rPr>
        <w:t xml:space="preserve">amawiającego </w:t>
      </w:r>
      <w:r w:rsidRPr="007E297F">
        <w:rPr>
          <w:rFonts w:ascii="Arial" w:eastAsia="Calibri" w:hAnsi="Arial" w:cs="Arial"/>
          <w:sz w:val="22"/>
          <w:szCs w:val="22"/>
        </w:rPr>
        <w:t>o</w:t>
      </w:r>
      <w:r w:rsidR="00AD08EF" w:rsidRPr="007E297F">
        <w:rPr>
          <w:rFonts w:ascii="Arial" w:eastAsia="Calibri" w:hAnsi="Arial" w:cs="Arial"/>
          <w:sz w:val="22"/>
          <w:szCs w:val="22"/>
        </w:rPr>
        <w:t> </w:t>
      </w:r>
      <w:r w:rsidRPr="007E297F">
        <w:rPr>
          <w:rFonts w:ascii="Arial" w:eastAsia="Calibri" w:hAnsi="Arial" w:cs="Arial"/>
          <w:sz w:val="22"/>
          <w:szCs w:val="22"/>
        </w:rPr>
        <w:t xml:space="preserve">wyborze jego oferty jako najkorzystniejszej oraz, że nie podejmował żadnych działań sprzecznych z prawem lub dobrymi obyczajami. Ponadto </w:t>
      </w:r>
      <w:r w:rsidRPr="007E297F">
        <w:rPr>
          <w:rFonts w:ascii="Arial" w:eastAsia="Calibri" w:hAnsi="Arial" w:cs="Arial"/>
          <w:bCs/>
          <w:iCs/>
          <w:sz w:val="22"/>
          <w:szCs w:val="22"/>
        </w:rPr>
        <w:t xml:space="preserve">Wykonawca </w:t>
      </w:r>
      <w:r w:rsidRPr="007E297F">
        <w:rPr>
          <w:rFonts w:ascii="Arial" w:eastAsia="Calibri" w:hAnsi="Arial" w:cs="Arial"/>
          <w:sz w:val="22"/>
          <w:szCs w:val="22"/>
        </w:rPr>
        <w:t>oświadcza, że nie brał udziału w jakichkolwiek porozumieniach lub ustaleniach z innymi podmiotami trzecimi, które miałyby na celu wywarcie wpływu na zawarcie niniejszej Umowy.</w:t>
      </w:r>
    </w:p>
    <w:p w14:paraId="631CCC10" w14:textId="77777777" w:rsidR="00C36F33" w:rsidRPr="007E297F" w:rsidRDefault="00C36F33" w:rsidP="00A562F5">
      <w:pPr>
        <w:numPr>
          <w:ilvl w:val="0"/>
          <w:numId w:val="3"/>
        </w:numPr>
        <w:autoSpaceDE w:val="0"/>
        <w:autoSpaceDN w:val="0"/>
        <w:spacing w:line="276" w:lineRule="auto"/>
        <w:ind w:left="426" w:hanging="426"/>
        <w:jc w:val="both"/>
        <w:rPr>
          <w:rFonts w:ascii="Arial" w:eastAsia="Calibri" w:hAnsi="Arial" w:cs="Arial"/>
          <w:i/>
          <w:sz w:val="22"/>
          <w:szCs w:val="22"/>
        </w:rPr>
      </w:pPr>
      <w:r w:rsidRPr="007E297F">
        <w:rPr>
          <w:rFonts w:ascii="Arial" w:eastAsia="Calibri" w:hAnsi="Arial" w:cs="Arial"/>
          <w:bCs/>
          <w:iCs/>
          <w:sz w:val="22"/>
          <w:szCs w:val="22"/>
        </w:rPr>
        <w:t xml:space="preserve">Wykonawca </w:t>
      </w:r>
      <w:r w:rsidRPr="007E297F">
        <w:rPr>
          <w:rFonts w:ascii="Arial" w:eastAsia="Calibri" w:hAnsi="Arial" w:cs="Arial"/>
          <w:sz w:val="22"/>
          <w:szCs w:val="22"/>
        </w:rPr>
        <w:t>zobowiązuje się do zapobiegania zjawiskom korupcyjnym i innym nadużyciom przy wykonaniu niniejszej Umowy.</w:t>
      </w:r>
    </w:p>
    <w:p w14:paraId="62CD6697" w14:textId="77777777" w:rsidR="00C36F33" w:rsidRPr="007E297F" w:rsidRDefault="00C36F33" w:rsidP="00702952">
      <w:pPr>
        <w:autoSpaceDE w:val="0"/>
        <w:autoSpaceDN w:val="0"/>
        <w:spacing w:line="276" w:lineRule="auto"/>
        <w:ind w:left="360"/>
        <w:jc w:val="both"/>
        <w:rPr>
          <w:rFonts w:ascii="Arial" w:eastAsia="Calibri" w:hAnsi="Arial" w:cs="Arial"/>
          <w:sz w:val="22"/>
          <w:szCs w:val="22"/>
        </w:rPr>
      </w:pPr>
    </w:p>
    <w:p w14:paraId="7CE59474" w14:textId="77777777" w:rsidR="00C36F33" w:rsidRPr="007E297F" w:rsidRDefault="00C36F33" w:rsidP="00702952">
      <w:pPr>
        <w:spacing w:line="276" w:lineRule="auto"/>
        <w:jc w:val="center"/>
        <w:rPr>
          <w:rFonts w:ascii="Arial" w:hAnsi="Arial" w:cs="Arial"/>
          <w:b/>
          <w:i/>
          <w:sz w:val="22"/>
          <w:szCs w:val="22"/>
          <w:lang w:bidi="en-US"/>
        </w:rPr>
      </w:pPr>
      <w:r w:rsidRPr="007E297F">
        <w:rPr>
          <w:rFonts w:ascii="Arial" w:hAnsi="Arial" w:cs="Arial"/>
          <w:b/>
          <w:sz w:val="22"/>
          <w:szCs w:val="22"/>
          <w:lang w:bidi="en-US"/>
        </w:rPr>
        <w:t>§ 19</w:t>
      </w:r>
    </w:p>
    <w:p w14:paraId="0E7D3209" w14:textId="77777777" w:rsidR="00C36F33" w:rsidRPr="007E297F" w:rsidRDefault="00C36F33" w:rsidP="00702952">
      <w:pPr>
        <w:spacing w:line="276" w:lineRule="auto"/>
        <w:jc w:val="center"/>
        <w:rPr>
          <w:rFonts w:ascii="Arial" w:eastAsia="Calibri" w:hAnsi="Arial" w:cs="Arial"/>
          <w:b/>
          <w:sz w:val="22"/>
          <w:szCs w:val="22"/>
          <w:lang w:eastAsia="en-US"/>
        </w:rPr>
      </w:pPr>
      <w:r w:rsidRPr="007E297F">
        <w:rPr>
          <w:rFonts w:ascii="Arial" w:eastAsia="Calibri" w:hAnsi="Arial" w:cs="Arial"/>
          <w:b/>
          <w:sz w:val="22"/>
          <w:szCs w:val="22"/>
          <w:lang w:eastAsia="en-US"/>
        </w:rPr>
        <w:t>KLAUZULA COMPLIANCE</w:t>
      </w:r>
    </w:p>
    <w:p w14:paraId="21FA06C9" w14:textId="77777777" w:rsidR="00C36F33" w:rsidRPr="007E297F" w:rsidRDefault="00C36F33" w:rsidP="00A562F5">
      <w:pPr>
        <w:numPr>
          <w:ilvl w:val="0"/>
          <w:numId w:val="10"/>
        </w:numPr>
        <w:spacing w:line="276" w:lineRule="auto"/>
        <w:jc w:val="both"/>
        <w:rPr>
          <w:rFonts w:ascii="Arial" w:hAnsi="Arial" w:cs="Arial"/>
          <w:i/>
          <w:sz w:val="22"/>
          <w:szCs w:val="22"/>
        </w:rPr>
      </w:pPr>
      <w:r w:rsidRPr="007E297F">
        <w:rPr>
          <w:rFonts w:ascii="Arial" w:hAnsi="Arial" w:cs="Arial"/>
          <w:sz w:val="22"/>
          <w:szCs w:val="22"/>
        </w:rPr>
        <w:t xml:space="preserve">Zamawiający oświadcza, że prowadzi działalność w sposób odpowiedzialny tj. zgodnie z przyjętymi normami etycznymi, przepisami obowiązującego prawa oraz zasadami wynikającymi z Kodeksu Odpowiedzialnego Biznesu Grupy TAURON, dostępnego na stronie internetowej </w:t>
      </w:r>
      <w:hyperlink r:id="rId14" w:history="1">
        <w:r w:rsidRPr="007E297F">
          <w:rPr>
            <w:rFonts w:ascii="Arial" w:hAnsi="Arial" w:cs="Arial"/>
            <w:sz w:val="22"/>
            <w:szCs w:val="22"/>
          </w:rPr>
          <w:t>www.tauron.pl</w:t>
        </w:r>
      </w:hyperlink>
      <w:r w:rsidRPr="007E297F">
        <w:rPr>
          <w:rFonts w:ascii="Arial" w:hAnsi="Arial" w:cs="Arial"/>
          <w:sz w:val="22"/>
          <w:szCs w:val="22"/>
        </w:rPr>
        <w:t xml:space="preserve">  </w:t>
      </w:r>
    </w:p>
    <w:p w14:paraId="0FE304FF" w14:textId="77777777" w:rsidR="00C36F33" w:rsidRPr="007E297F" w:rsidRDefault="00C36F33" w:rsidP="00A562F5">
      <w:pPr>
        <w:numPr>
          <w:ilvl w:val="0"/>
          <w:numId w:val="10"/>
        </w:numPr>
        <w:spacing w:line="276" w:lineRule="auto"/>
        <w:jc w:val="both"/>
        <w:rPr>
          <w:rFonts w:ascii="Arial" w:hAnsi="Arial" w:cs="Arial"/>
          <w:i/>
          <w:sz w:val="22"/>
          <w:szCs w:val="22"/>
        </w:rPr>
      </w:pPr>
      <w:r w:rsidRPr="007E297F">
        <w:rPr>
          <w:rFonts w:ascii="Arial" w:hAnsi="Arial" w:cs="Arial"/>
          <w:sz w:val="22"/>
          <w:szCs w:val="22"/>
        </w:rPr>
        <w:t>Wykonawca oświadcza, że zapoznał się z postanowieniami Kodeksu Odpowiedzialnego Biznesu Grupy TAURON i Kodeksu Postępowania dla Kontrahentów</w:t>
      </w:r>
      <w:r w:rsidRPr="007E297F" w:rsidDel="004113AA">
        <w:rPr>
          <w:rFonts w:ascii="Arial" w:hAnsi="Arial" w:cs="Arial"/>
          <w:sz w:val="22"/>
          <w:szCs w:val="22"/>
        </w:rPr>
        <w:t xml:space="preserve"> </w:t>
      </w:r>
      <w:r w:rsidRPr="007E297F">
        <w:rPr>
          <w:rFonts w:ascii="Arial" w:hAnsi="Arial" w:cs="Arial"/>
          <w:sz w:val="22"/>
          <w:szCs w:val="22"/>
        </w:rPr>
        <w:t>oraz że zobowiązuje się ich przestrzegać w trakcie współpracy ze Spółkami Grupy TAURON. Wykonawca oświadcza, że powyższe zasady będą również stosowane przez wszelkie osoby zaangażowane w wykonanie niniejszej umowy (pracownicy, podwykonawcy, osoby trzecie).  Za wszystkie działania lub zaniechania stanowiące naruszenia powyższych zasad dokonane przez osoby, którym powierza wykonanie Umowy (pracownicy, podwykonawcy, osoby trzecie) Wykonawca ponosi odpowiedzialności jak za działania własne. Zamawiający zastrzega sobie możliwość przeprowadzenia audytów osobiście lub przez upoważnione osoby, w celu weryfikacji stosowania postanowień Kodeksu Postępowania dla Kontrahentów Grupy TAURON.</w:t>
      </w:r>
    </w:p>
    <w:p w14:paraId="1343520D" w14:textId="77777777" w:rsidR="00C36F33" w:rsidRPr="007E297F" w:rsidRDefault="00C36F33" w:rsidP="00A562F5">
      <w:pPr>
        <w:numPr>
          <w:ilvl w:val="0"/>
          <w:numId w:val="10"/>
        </w:numPr>
        <w:spacing w:line="276" w:lineRule="auto"/>
        <w:jc w:val="both"/>
        <w:rPr>
          <w:rFonts w:ascii="Arial" w:hAnsi="Arial" w:cs="Arial"/>
          <w:i/>
          <w:sz w:val="22"/>
          <w:szCs w:val="22"/>
        </w:rPr>
      </w:pPr>
      <w:r w:rsidRPr="007E297F">
        <w:rPr>
          <w:rFonts w:ascii="Arial" w:hAnsi="Arial" w:cs="Arial"/>
          <w:sz w:val="22"/>
          <w:szCs w:val="22"/>
        </w:rPr>
        <w:t>Wykonawca oświadcza, że zapoznał się z postanowieniami Polityki Poszanowania Praw Człowieka w Grupie TAURON, dostępnej na stronie internetowej www.tauron.pl oraz zobowiązuje się do jej przestrzegania w trakcie współpracy ze Spółkami Grupy TAURON.</w:t>
      </w:r>
    </w:p>
    <w:p w14:paraId="18AF8508" w14:textId="77777777" w:rsidR="00C36F33" w:rsidRPr="007E297F" w:rsidRDefault="00C36F33" w:rsidP="00A562F5">
      <w:pPr>
        <w:numPr>
          <w:ilvl w:val="0"/>
          <w:numId w:val="10"/>
        </w:numPr>
        <w:spacing w:line="276" w:lineRule="auto"/>
        <w:jc w:val="both"/>
        <w:rPr>
          <w:rFonts w:ascii="Arial" w:hAnsi="Arial" w:cs="Arial"/>
          <w:i/>
          <w:sz w:val="22"/>
          <w:szCs w:val="22"/>
        </w:rPr>
      </w:pPr>
      <w:r w:rsidRPr="007E297F">
        <w:rPr>
          <w:rFonts w:ascii="Arial" w:hAnsi="Arial" w:cs="Arial"/>
          <w:sz w:val="22"/>
          <w:szCs w:val="22"/>
        </w:rPr>
        <w:t>Wykonawca oświadcza, iż zobowiązuje się do przeciwdziałania naruszeniom w obszarze praw człowieka i podstawowych wolności oraz do przestrzegania i podjęcia niezbędnych starań w celu zobowiązania swoich pracowników, dostawców i podwykonawców do przestrzegania przepisów krajowych, europejskich i międzynarodowych w zakresie praw człowieka.</w:t>
      </w:r>
    </w:p>
    <w:p w14:paraId="208F4240" w14:textId="77777777" w:rsidR="00C36F33" w:rsidRPr="007E297F" w:rsidRDefault="00C36F33" w:rsidP="00A562F5">
      <w:pPr>
        <w:numPr>
          <w:ilvl w:val="0"/>
          <w:numId w:val="10"/>
        </w:numPr>
        <w:spacing w:line="276" w:lineRule="auto"/>
        <w:jc w:val="both"/>
        <w:rPr>
          <w:rFonts w:ascii="Arial" w:hAnsi="Arial" w:cs="Arial"/>
          <w:i/>
          <w:sz w:val="22"/>
          <w:szCs w:val="22"/>
        </w:rPr>
      </w:pPr>
      <w:r w:rsidRPr="007E297F">
        <w:rPr>
          <w:rFonts w:ascii="Arial" w:hAnsi="Arial" w:cs="Arial"/>
          <w:sz w:val="22"/>
          <w:szCs w:val="22"/>
        </w:rPr>
        <w:t>Wykonawca oświadcza, iż będzie powstrzymywać się i wymagać od swoich pracowników, dostawców i podwykonawców powstrzymywania się od łamania praw człowieka, w tym w szczególności zatrudniania dzieci, wykorzystywania pracy przymusowej oraz wszelkich przejawów dyskryminacji.</w:t>
      </w:r>
    </w:p>
    <w:p w14:paraId="783D4DEA" w14:textId="77777777" w:rsidR="00C36F33" w:rsidRPr="007E297F" w:rsidRDefault="00C36F33" w:rsidP="002E7A9C">
      <w:pPr>
        <w:spacing w:line="276" w:lineRule="auto"/>
        <w:jc w:val="center"/>
        <w:rPr>
          <w:rFonts w:ascii="Arial" w:hAnsi="Arial" w:cs="Arial"/>
          <w:b/>
          <w:i/>
          <w:sz w:val="22"/>
          <w:szCs w:val="22"/>
          <w:lang w:bidi="en-US"/>
        </w:rPr>
      </w:pPr>
      <w:r w:rsidRPr="007E297F">
        <w:rPr>
          <w:rFonts w:ascii="Arial" w:hAnsi="Arial" w:cs="Arial"/>
          <w:b/>
          <w:sz w:val="22"/>
          <w:szCs w:val="22"/>
        </w:rPr>
        <w:t xml:space="preserve">§ </w:t>
      </w:r>
      <w:r w:rsidRPr="007E297F">
        <w:rPr>
          <w:rFonts w:ascii="Arial" w:hAnsi="Arial" w:cs="Arial"/>
          <w:b/>
          <w:sz w:val="22"/>
          <w:szCs w:val="22"/>
          <w:lang w:bidi="en-US"/>
        </w:rPr>
        <w:t>20</w:t>
      </w:r>
    </w:p>
    <w:p w14:paraId="62E2F035" w14:textId="77777777" w:rsidR="00C36F33" w:rsidRPr="007E297F" w:rsidRDefault="00C36F33" w:rsidP="002E7A9C">
      <w:pPr>
        <w:spacing w:line="276" w:lineRule="auto"/>
        <w:jc w:val="center"/>
        <w:rPr>
          <w:rFonts w:ascii="Arial" w:hAnsi="Arial" w:cs="Arial"/>
          <w:i/>
          <w:sz w:val="22"/>
          <w:szCs w:val="22"/>
        </w:rPr>
      </w:pPr>
      <w:r w:rsidRPr="007E297F">
        <w:rPr>
          <w:rFonts w:ascii="Arial" w:hAnsi="Arial" w:cs="Arial"/>
          <w:b/>
          <w:bCs/>
          <w:sz w:val="22"/>
          <w:szCs w:val="22"/>
        </w:rPr>
        <w:t>KLAUZULA SANKCYJNA</w:t>
      </w:r>
    </w:p>
    <w:p w14:paraId="3726182A" w14:textId="77777777" w:rsidR="00C36F33" w:rsidRPr="007E297F" w:rsidRDefault="00C36F33" w:rsidP="00EF4E87">
      <w:pPr>
        <w:numPr>
          <w:ilvl w:val="0"/>
          <w:numId w:val="23"/>
        </w:numPr>
        <w:tabs>
          <w:tab w:val="num" w:pos="360"/>
        </w:tabs>
        <w:spacing w:line="276" w:lineRule="auto"/>
        <w:ind w:left="360"/>
        <w:jc w:val="both"/>
        <w:rPr>
          <w:rFonts w:ascii="Arial" w:hAnsi="Arial" w:cs="Arial"/>
          <w:i/>
          <w:sz w:val="22"/>
          <w:szCs w:val="22"/>
        </w:rPr>
      </w:pPr>
      <w:r w:rsidRPr="007E297F">
        <w:rPr>
          <w:rFonts w:ascii="Arial" w:hAnsi="Arial" w:cs="Arial"/>
          <w:sz w:val="22"/>
          <w:szCs w:val="22"/>
        </w:rPr>
        <w:lastRenderedPageBreak/>
        <w:t xml:space="preserve">Wykonawca oświadcza, że na dzień zawarcia Umowy ani on, ani podmioty powiązane z nim osobowo, kapitałowo lub organizacyjnie,  lub członkowie jego organów oraz jego beneficjenci rzeczywiści w rozumieniu ustawy z dnia 1 marca 2018 r. o przeciwdziałaniu praniu pieniędzy oraz finansowaniu terroryzmu nie są objęci sankcjami na podstawie Regulacji Sankcyjnych, oraz że zawarcie i wykonywanie Umowy nie spowoduje naruszenia Regulacji Sankcyjnych. </w:t>
      </w:r>
    </w:p>
    <w:p w14:paraId="4B79E736" w14:textId="77777777" w:rsidR="00C36F33" w:rsidRPr="007E297F" w:rsidRDefault="00C36F33" w:rsidP="00EF4E87">
      <w:pPr>
        <w:numPr>
          <w:ilvl w:val="0"/>
          <w:numId w:val="23"/>
        </w:numPr>
        <w:tabs>
          <w:tab w:val="num" w:pos="360"/>
        </w:tabs>
        <w:spacing w:line="276" w:lineRule="auto"/>
        <w:ind w:left="360"/>
        <w:jc w:val="both"/>
        <w:rPr>
          <w:rFonts w:ascii="Arial" w:hAnsi="Arial" w:cs="Arial"/>
          <w:i/>
          <w:sz w:val="22"/>
          <w:szCs w:val="22"/>
        </w:rPr>
      </w:pPr>
      <w:r w:rsidRPr="007E297F">
        <w:rPr>
          <w:rFonts w:ascii="Arial" w:hAnsi="Arial" w:cs="Arial"/>
          <w:sz w:val="22"/>
          <w:szCs w:val="22"/>
        </w:rPr>
        <w:t>Za Regulacje Sankcyjne uznaje się przepisy prawa dotyczące sankcji gospodarczych, handlowych lub też jakichkolwiek środków restrykcyjnych, ustanawianych, administrowanych, nakładanych lub egzekwowanych przez Unię Europejską, Rzeczpospolitą Polską, Stany Zjednoczone Ameryki, Zjednoczone Królestwo Wielkiej Brytanii i Irlandii Północnej, Organizację Narodów Zjednoczonych oraz decyzje administracyjne wydane przez ich właściwe organy. W szczególności:</w:t>
      </w:r>
    </w:p>
    <w:p w14:paraId="1EA7E84C" w14:textId="77777777" w:rsidR="00C36F33" w:rsidRPr="007E297F" w:rsidRDefault="00C36F33" w:rsidP="002E7A9C">
      <w:pPr>
        <w:spacing w:line="276" w:lineRule="auto"/>
        <w:ind w:left="709" w:hanging="349"/>
        <w:jc w:val="both"/>
        <w:rPr>
          <w:rFonts w:ascii="Arial" w:hAnsi="Arial" w:cs="Arial"/>
          <w:i/>
          <w:sz w:val="22"/>
          <w:szCs w:val="22"/>
        </w:rPr>
      </w:pPr>
      <w:r w:rsidRPr="007E297F">
        <w:rPr>
          <w:rFonts w:ascii="Arial" w:hAnsi="Arial" w:cs="Arial"/>
          <w:sz w:val="22"/>
          <w:szCs w:val="22"/>
        </w:rPr>
        <w:t xml:space="preserve">1) ustawę z dnia 13 kwietnia 2022 r. o szczególnych rozwiązaniach w zakresie przeciwdziałania wspieraniu agresji na Ukrainę oraz służących ochronie bezpieczeństwa narodowego, </w:t>
      </w:r>
    </w:p>
    <w:p w14:paraId="2A8771BE" w14:textId="77777777" w:rsidR="00C36F33" w:rsidRPr="007E297F" w:rsidRDefault="00C36F33" w:rsidP="002E7A9C">
      <w:pPr>
        <w:spacing w:line="276" w:lineRule="auto"/>
        <w:ind w:left="709" w:hanging="349"/>
        <w:jc w:val="both"/>
        <w:rPr>
          <w:rFonts w:ascii="Arial" w:hAnsi="Arial" w:cs="Arial"/>
          <w:i/>
          <w:sz w:val="22"/>
          <w:szCs w:val="22"/>
        </w:rPr>
      </w:pPr>
      <w:r w:rsidRPr="007E297F">
        <w:rPr>
          <w:rFonts w:ascii="Arial" w:hAnsi="Arial" w:cs="Arial"/>
          <w:sz w:val="22"/>
          <w:szCs w:val="22"/>
        </w:rPr>
        <w:t>2) Rozporządzenie Rady (WE) nr 765/2006 z dnia 18 maja 2006 r. dotyczące środków ograniczających w związku z sytuacją na Białorusi i udziałem Białorusi w agresji Rosji wobec Ukrainy wraz z rozporządzeniami zmieniającymi,</w:t>
      </w:r>
    </w:p>
    <w:p w14:paraId="29236077" w14:textId="77777777" w:rsidR="00C36F33" w:rsidRPr="007E297F" w:rsidRDefault="00C36F33" w:rsidP="002E7A9C">
      <w:pPr>
        <w:spacing w:line="276" w:lineRule="auto"/>
        <w:ind w:left="709" w:hanging="349"/>
        <w:jc w:val="both"/>
        <w:rPr>
          <w:rFonts w:ascii="Arial" w:hAnsi="Arial" w:cs="Arial"/>
          <w:i/>
          <w:sz w:val="22"/>
          <w:szCs w:val="22"/>
        </w:rPr>
      </w:pPr>
      <w:r w:rsidRPr="007E297F">
        <w:rPr>
          <w:rFonts w:ascii="Arial" w:hAnsi="Arial" w:cs="Arial"/>
          <w:sz w:val="22"/>
          <w:szCs w:val="22"/>
        </w:rPr>
        <w:t xml:space="preserve">3) Rozporządzenie Rady (UE) nr 269/2014 z dnia 17 marca 2014 r. w sprawie środków ograniczających w odniesieniu do działań podważających integralność terytorialną, suwerenność i niezależność Ukrainy lub im zagrażających wraz z rozporządzeniami zmieniającymi, </w:t>
      </w:r>
    </w:p>
    <w:p w14:paraId="4D3871EC" w14:textId="77777777" w:rsidR="00C36F33" w:rsidRPr="007E297F" w:rsidRDefault="00C36F33" w:rsidP="002E7A9C">
      <w:pPr>
        <w:spacing w:line="276" w:lineRule="auto"/>
        <w:ind w:left="709" w:hanging="349"/>
        <w:jc w:val="both"/>
        <w:rPr>
          <w:rFonts w:ascii="Arial" w:hAnsi="Arial" w:cs="Arial"/>
          <w:i/>
          <w:sz w:val="22"/>
          <w:szCs w:val="22"/>
        </w:rPr>
      </w:pPr>
      <w:r w:rsidRPr="007E297F">
        <w:rPr>
          <w:rFonts w:ascii="Arial" w:hAnsi="Arial" w:cs="Arial"/>
          <w:sz w:val="22"/>
          <w:szCs w:val="22"/>
        </w:rPr>
        <w:t>4) Rozporządzenie Rady (UE) nr 833/2014 z dnia 31 lipca 2014 r. dotyczące środków ograniczających w związku z działaniami Rosji destabilizującymi sytuację na Ukrainie wraz z rozporządzeniami zmieniającymi,</w:t>
      </w:r>
    </w:p>
    <w:p w14:paraId="09774986" w14:textId="77777777" w:rsidR="00C36F33" w:rsidRPr="007E297F" w:rsidRDefault="00C36F33" w:rsidP="002E7A9C">
      <w:pPr>
        <w:spacing w:line="276" w:lineRule="auto"/>
        <w:ind w:left="709" w:hanging="349"/>
        <w:jc w:val="both"/>
        <w:rPr>
          <w:rFonts w:ascii="Arial" w:hAnsi="Arial" w:cs="Arial"/>
          <w:i/>
          <w:sz w:val="22"/>
          <w:szCs w:val="22"/>
        </w:rPr>
      </w:pPr>
      <w:r w:rsidRPr="007E297F">
        <w:rPr>
          <w:rFonts w:ascii="Arial" w:hAnsi="Arial" w:cs="Arial"/>
          <w:sz w:val="22"/>
          <w:szCs w:val="22"/>
        </w:rPr>
        <w:t xml:space="preserve">5) Rozporządzenie Rady (UE) 2022/263 z dnia 23 lutego 2022 r. w sprawie środków ograniczających w odpowiedzi na uznanie niekontrolowanych przez rząd obszarów ukraińskich obwodów donieckiego i ługańskiego oraz nakazanie rozmieszczenia rosyjskich sił zbrojnych na tych obszarach wraz z rozporządzeniami zmieniającymi. W przypadku utraty aktualności złożonych oświadczeń wskazanych w ust. 1, Wykonawca jest zobowiązany do niezwłocznego powiadomienia o tym fakcie drugiej strony. Powiadomienie zostanie wysłane listem poleconym na adres siedziby drugiej strony nie później niż w terminie 3 dni od dnia utraty aktualności złożonych oświadczeń. </w:t>
      </w:r>
    </w:p>
    <w:p w14:paraId="404C448A" w14:textId="77777777" w:rsidR="00C36F33" w:rsidRPr="007E297F" w:rsidRDefault="00C36F33" w:rsidP="00EF4E87">
      <w:pPr>
        <w:numPr>
          <w:ilvl w:val="0"/>
          <w:numId w:val="23"/>
        </w:numPr>
        <w:tabs>
          <w:tab w:val="num" w:pos="360"/>
        </w:tabs>
        <w:spacing w:line="276" w:lineRule="auto"/>
        <w:ind w:left="360"/>
        <w:jc w:val="both"/>
        <w:rPr>
          <w:rFonts w:ascii="Arial" w:hAnsi="Arial" w:cs="Arial"/>
          <w:i/>
          <w:sz w:val="22"/>
          <w:szCs w:val="22"/>
        </w:rPr>
      </w:pPr>
      <w:r w:rsidRPr="007E297F">
        <w:rPr>
          <w:rFonts w:ascii="Arial" w:hAnsi="Arial" w:cs="Arial"/>
          <w:sz w:val="22"/>
          <w:szCs w:val="22"/>
        </w:rPr>
        <w:t>W przypadku, gdy Wykonawca lub powiązane z nim podmioty, członkowie jego organów lub beneficjenci rzeczywiści zostaną objęci sankcjami na podstawie Regulacji Sankcyjnych, bądź też wykonywanie Umowy spowoduje naruszenia Regulacji Sankcyjnych, to druga strona może:</w:t>
      </w:r>
    </w:p>
    <w:p w14:paraId="48EE3813" w14:textId="77777777" w:rsidR="00C36F33" w:rsidRPr="007E297F" w:rsidRDefault="00C36F33" w:rsidP="002E7A9C">
      <w:pPr>
        <w:spacing w:line="276" w:lineRule="auto"/>
        <w:ind w:left="709" w:hanging="349"/>
        <w:jc w:val="both"/>
        <w:rPr>
          <w:rFonts w:ascii="Arial" w:hAnsi="Arial" w:cs="Arial"/>
          <w:i/>
          <w:sz w:val="22"/>
          <w:szCs w:val="22"/>
        </w:rPr>
      </w:pPr>
      <w:r w:rsidRPr="007E297F">
        <w:rPr>
          <w:rFonts w:ascii="Arial" w:hAnsi="Arial" w:cs="Arial"/>
          <w:sz w:val="22"/>
          <w:szCs w:val="22"/>
        </w:rPr>
        <w:t>1) powstrzymać się od wykonywania Umowy w zakresie, który naruszałyby Regulacje Sankcyjne,</w:t>
      </w:r>
    </w:p>
    <w:p w14:paraId="75EA17DA" w14:textId="77777777" w:rsidR="00C36F33" w:rsidRPr="007E297F" w:rsidRDefault="00C36F33" w:rsidP="002E7A9C">
      <w:pPr>
        <w:spacing w:line="276" w:lineRule="auto"/>
        <w:ind w:left="709" w:hanging="349"/>
        <w:jc w:val="both"/>
        <w:rPr>
          <w:rFonts w:ascii="Arial" w:hAnsi="Arial" w:cs="Arial"/>
          <w:i/>
          <w:sz w:val="22"/>
          <w:szCs w:val="22"/>
        </w:rPr>
      </w:pPr>
      <w:r w:rsidRPr="007E297F">
        <w:rPr>
          <w:rFonts w:ascii="Arial" w:hAnsi="Arial" w:cs="Arial"/>
          <w:sz w:val="22"/>
          <w:szCs w:val="22"/>
        </w:rPr>
        <w:t>2) rozwiązać Umowę bez zachowania okresu wypowiedzenia.</w:t>
      </w:r>
    </w:p>
    <w:p w14:paraId="30A1F611" w14:textId="77777777" w:rsidR="00C36F33" w:rsidRPr="007E297F" w:rsidRDefault="00C36F33" w:rsidP="00EF4E87">
      <w:pPr>
        <w:numPr>
          <w:ilvl w:val="0"/>
          <w:numId w:val="23"/>
        </w:numPr>
        <w:tabs>
          <w:tab w:val="num" w:pos="360"/>
        </w:tabs>
        <w:spacing w:line="276" w:lineRule="auto"/>
        <w:ind w:left="360"/>
        <w:jc w:val="both"/>
        <w:rPr>
          <w:rFonts w:ascii="Arial" w:hAnsi="Arial" w:cs="Arial"/>
          <w:i/>
          <w:sz w:val="22"/>
          <w:szCs w:val="22"/>
        </w:rPr>
      </w:pPr>
      <w:r w:rsidRPr="007E297F">
        <w:rPr>
          <w:rFonts w:ascii="Arial" w:hAnsi="Arial" w:cs="Arial"/>
          <w:sz w:val="22"/>
          <w:szCs w:val="22"/>
        </w:rPr>
        <w:t xml:space="preserve">Oświadczenie o odstąpieniu od Umowy/rozwiązaniu Umowy wymaga zachowania formy pisemnej pod rygorem nieważności/formy przewidzianej do zawarcia Umowy. </w:t>
      </w:r>
    </w:p>
    <w:p w14:paraId="5069A4FE" w14:textId="77777777" w:rsidR="00C36F33" w:rsidRPr="007E297F" w:rsidRDefault="00C36F33" w:rsidP="00EF4E87">
      <w:pPr>
        <w:numPr>
          <w:ilvl w:val="0"/>
          <w:numId w:val="23"/>
        </w:numPr>
        <w:tabs>
          <w:tab w:val="num" w:pos="360"/>
        </w:tabs>
        <w:spacing w:line="276" w:lineRule="auto"/>
        <w:ind w:left="360"/>
        <w:jc w:val="both"/>
        <w:rPr>
          <w:rFonts w:ascii="Arial" w:hAnsi="Arial" w:cs="Arial"/>
          <w:i/>
          <w:sz w:val="22"/>
          <w:szCs w:val="22"/>
        </w:rPr>
      </w:pPr>
      <w:r w:rsidRPr="007E297F">
        <w:rPr>
          <w:rFonts w:ascii="Arial" w:hAnsi="Arial" w:cs="Arial"/>
          <w:sz w:val="22"/>
          <w:szCs w:val="22"/>
        </w:rPr>
        <w:t xml:space="preserve">Wykonanie uprawnień wskazanych w ust. 4 nie powoduje powstania praw do dochodzenia jakichkolwiek roszczeń z tego tytułu przez Wykonawcę. </w:t>
      </w:r>
    </w:p>
    <w:p w14:paraId="7FEB94AA" w14:textId="77777777" w:rsidR="00C36F33" w:rsidRPr="007E297F" w:rsidRDefault="00C36F33" w:rsidP="00EF4E87">
      <w:pPr>
        <w:numPr>
          <w:ilvl w:val="0"/>
          <w:numId w:val="23"/>
        </w:numPr>
        <w:tabs>
          <w:tab w:val="num" w:pos="360"/>
        </w:tabs>
        <w:spacing w:line="276" w:lineRule="auto"/>
        <w:ind w:left="360"/>
        <w:jc w:val="both"/>
        <w:rPr>
          <w:rFonts w:ascii="Arial" w:hAnsi="Arial" w:cs="Arial"/>
          <w:i/>
          <w:sz w:val="22"/>
          <w:szCs w:val="22"/>
        </w:rPr>
      </w:pPr>
      <w:r w:rsidRPr="007E297F">
        <w:rPr>
          <w:rFonts w:ascii="Arial" w:hAnsi="Arial" w:cs="Arial"/>
          <w:sz w:val="22"/>
          <w:szCs w:val="22"/>
        </w:rPr>
        <w:t xml:space="preserve">Wykonawca pokryje wszelkie szkody drugiej strony powstałe w wyniku działań bądź zaniechań jego, podmiotów powiązanych z nim osobowo, kapitałowo lub organizacyjnie oraz członków jego organów lub osób działających w jego imieniu i na jego rzecz, a także jego beneficjentów rzeczywistych w rozumieniu ustawy z dnia 1 marca 2018 r. o przeciwdziałaniu praniu pieniędzy </w:t>
      </w:r>
      <w:r w:rsidRPr="007E297F">
        <w:rPr>
          <w:rFonts w:ascii="Arial" w:hAnsi="Arial" w:cs="Arial"/>
          <w:sz w:val="22"/>
          <w:szCs w:val="22"/>
        </w:rPr>
        <w:lastRenderedPageBreak/>
        <w:t>oraz finansowaniu terroryzmu, skutkujących nieprawdziwością jego oświadczenia, o którym mowa w ust. 1, lub niewykonaniem bądź nienależytym wykonaniem zobowiązań, o których mowa w ust. 3.</w:t>
      </w:r>
    </w:p>
    <w:p w14:paraId="0BB32949" w14:textId="77777777" w:rsidR="00C36F33" w:rsidRPr="007E297F" w:rsidRDefault="00C36F33" w:rsidP="00702952">
      <w:pPr>
        <w:keepNext/>
        <w:spacing w:line="276" w:lineRule="auto"/>
        <w:ind w:right="281"/>
        <w:jc w:val="center"/>
        <w:outlineLvl w:val="1"/>
        <w:rPr>
          <w:rFonts w:ascii="Arial" w:hAnsi="Arial" w:cs="Arial"/>
          <w:b/>
          <w:bCs/>
          <w:sz w:val="22"/>
          <w:szCs w:val="22"/>
        </w:rPr>
      </w:pPr>
    </w:p>
    <w:p w14:paraId="73437BCE" w14:textId="77777777" w:rsidR="00C36F33" w:rsidRPr="007E297F" w:rsidRDefault="00C36F33" w:rsidP="00702952">
      <w:pPr>
        <w:keepNext/>
        <w:spacing w:line="276" w:lineRule="auto"/>
        <w:ind w:right="281"/>
        <w:jc w:val="center"/>
        <w:outlineLvl w:val="1"/>
        <w:rPr>
          <w:rFonts w:ascii="Arial" w:hAnsi="Arial" w:cs="Arial"/>
          <w:b/>
          <w:bCs/>
          <w:sz w:val="22"/>
          <w:szCs w:val="22"/>
        </w:rPr>
      </w:pPr>
      <w:r w:rsidRPr="007E297F">
        <w:rPr>
          <w:rFonts w:ascii="Arial" w:hAnsi="Arial" w:cs="Arial"/>
          <w:b/>
          <w:bCs/>
          <w:sz w:val="22"/>
          <w:szCs w:val="22"/>
        </w:rPr>
        <w:t>§ 21</w:t>
      </w:r>
    </w:p>
    <w:p w14:paraId="12D7937C" w14:textId="6373FF09" w:rsidR="00C36F33" w:rsidRPr="007E297F" w:rsidRDefault="00C36F33" w:rsidP="00702952">
      <w:pPr>
        <w:spacing w:line="276" w:lineRule="auto"/>
        <w:jc w:val="center"/>
        <w:rPr>
          <w:rFonts w:ascii="Arial" w:hAnsi="Arial" w:cs="Arial"/>
          <w:b/>
          <w:bCs/>
          <w:i/>
          <w:sz w:val="22"/>
          <w:szCs w:val="22"/>
        </w:rPr>
      </w:pPr>
      <w:r w:rsidRPr="007E297F">
        <w:rPr>
          <w:rFonts w:ascii="Arial" w:hAnsi="Arial" w:cs="Arial"/>
          <w:b/>
          <w:bCs/>
          <w:sz w:val="22"/>
          <w:szCs w:val="22"/>
        </w:rPr>
        <w:t>OBOWIĄZEK ZGŁASZANIA</w:t>
      </w:r>
      <w:r w:rsidR="002E7A9C" w:rsidRPr="007E297F">
        <w:rPr>
          <w:rFonts w:ascii="Arial" w:hAnsi="Arial" w:cs="Arial"/>
          <w:b/>
          <w:bCs/>
          <w:sz w:val="22"/>
          <w:szCs w:val="22"/>
        </w:rPr>
        <w:t xml:space="preserve"> </w:t>
      </w:r>
      <w:r w:rsidRPr="007E297F">
        <w:rPr>
          <w:rFonts w:ascii="Arial" w:hAnsi="Arial" w:cs="Arial"/>
          <w:b/>
          <w:bCs/>
          <w:sz w:val="22"/>
          <w:szCs w:val="22"/>
        </w:rPr>
        <w:t>INCYDENTÓW BEZPIECZEŃSTWA</w:t>
      </w:r>
    </w:p>
    <w:p w14:paraId="7341BCB5" w14:textId="77777777" w:rsidR="00C36F33" w:rsidRPr="007E297F" w:rsidRDefault="00C36F33" w:rsidP="00EF4E87">
      <w:pPr>
        <w:numPr>
          <w:ilvl w:val="0"/>
          <w:numId w:val="24"/>
        </w:numPr>
        <w:spacing w:line="276" w:lineRule="auto"/>
        <w:jc w:val="both"/>
        <w:rPr>
          <w:rFonts w:ascii="Arial" w:hAnsi="Arial" w:cs="Arial"/>
          <w:i/>
          <w:sz w:val="22"/>
          <w:szCs w:val="22"/>
        </w:rPr>
      </w:pPr>
      <w:r w:rsidRPr="007E297F">
        <w:rPr>
          <w:rFonts w:ascii="Arial" w:hAnsi="Arial" w:cs="Arial"/>
          <w:iCs/>
          <w:sz w:val="22"/>
          <w:szCs w:val="22"/>
        </w:rPr>
        <w:t xml:space="preserve">Wykonawca </w:t>
      </w:r>
      <w:r w:rsidRPr="007E297F">
        <w:rPr>
          <w:rFonts w:ascii="Arial" w:hAnsi="Arial" w:cs="Arial"/>
          <w:sz w:val="22"/>
          <w:szCs w:val="22"/>
        </w:rPr>
        <w:t xml:space="preserve">zobowiązuje się do informowania </w:t>
      </w:r>
      <w:r w:rsidRPr="007E297F">
        <w:rPr>
          <w:rFonts w:ascii="Arial" w:hAnsi="Arial" w:cs="Arial"/>
          <w:iCs/>
          <w:sz w:val="22"/>
          <w:szCs w:val="22"/>
        </w:rPr>
        <w:t xml:space="preserve">Zamawiającego </w:t>
      </w:r>
      <w:r w:rsidRPr="007E297F">
        <w:rPr>
          <w:rFonts w:ascii="Arial" w:hAnsi="Arial" w:cs="Arial"/>
          <w:sz w:val="22"/>
          <w:szCs w:val="22"/>
        </w:rPr>
        <w:t xml:space="preserve">o wykrytych incydentach bezpieczeństwa dotyczących danych i informacji przekazanych do przetwarzania przez Zamawiającego lub przez inną Spółkę Grupy TAURON (np. wielokrotne nieudane próby logowania lub wykrycie złośliwej zawartości lub włamanie do systemów IT/OT Wykonawcy) oraz o ataku na systemy innych klientów Wykonawcy na infrastrukturze wspólnej bądź poprzez dedykowane łącza Zamawiającego Powiadomienie powinno zostać przekazane telefonicznie lub na dedykowany adres e–mail bezzwłocznie, nie później niż w ciągu 24h od wykrycia incydentu. </w:t>
      </w:r>
    </w:p>
    <w:p w14:paraId="3BF16297" w14:textId="77777777" w:rsidR="00C36F33" w:rsidRPr="007E297F" w:rsidRDefault="00C36F33" w:rsidP="00EF4E87">
      <w:pPr>
        <w:numPr>
          <w:ilvl w:val="0"/>
          <w:numId w:val="24"/>
        </w:numPr>
        <w:spacing w:line="276" w:lineRule="auto"/>
        <w:jc w:val="both"/>
        <w:rPr>
          <w:rFonts w:ascii="Arial" w:hAnsi="Arial" w:cs="Arial"/>
          <w:i/>
          <w:sz w:val="22"/>
          <w:szCs w:val="22"/>
        </w:rPr>
      </w:pPr>
      <w:r w:rsidRPr="007E297F">
        <w:rPr>
          <w:rFonts w:ascii="Arial" w:hAnsi="Arial" w:cs="Arial"/>
          <w:sz w:val="22"/>
          <w:szCs w:val="22"/>
        </w:rPr>
        <w:t xml:space="preserve">Do zgłaszania i wyjaśniania przyczyn i skutków incydentów bezpieczeństwa wykrytych odpowiednio przez Zamawiającego lub Spółkę Grupy TAURON lub wykrytych przez </w:t>
      </w:r>
      <w:r w:rsidRPr="007E297F">
        <w:rPr>
          <w:rFonts w:ascii="Arial" w:hAnsi="Arial" w:cs="Arial"/>
          <w:iCs/>
          <w:sz w:val="22"/>
          <w:szCs w:val="22"/>
        </w:rPr>
        <w:t>Wykonawcę</w:t>
      </w:r>
      <w:r w:rsidRPr="007E297F">
        <w:rPr>
          <w:rFonts w:ascii="Arial" w:hAnsi="Arial" w:cs="Arial"/>
          <w:sz w:val="22"/>
          <w:szCs w:val="22"/>
        </w:rPr>
        <w:t xml:space="preserve"> ustala się następujące dane kontaktowe:</w:t>
      </w:r>
    </w:p>
    <w:p w14:paraId="366017FE" w14:textId="77777777" w:rsidR="00C36F33" w:rsidRPr="007E297F" w:rsidRDefault="00C36F33" w:rsidP="002E7A9C">
      <w:pPr>
        <w:spacing w:line="276" w:lineRule="auto"/>
        <w:ind w:left="426"/>
        <w:rPr>
          <w:rFonts w:ascii="Arial" w:hAnsi="Arial" w:cs="Arial"/>
          <w:i/>
          <w:sz w:val="22"/>
          <w:szCs w:val="22"/>
        </w:rPr>
      </w:pPr>
      <w:r w:rsidRPr="007E297F">
        <w:rPr>
          <w:rFonts w:ascii="Arial" w:hAnsi="Arial" w:cs="Arial"/>
          <w:sz w:val="22"/>
          <w:szCs w:val="22"/>
        </w:rPr>
        <w:t xml:space="preserve">1) ze strony </w:t>
      </w:r>
      <w:r w:rsidRPr="007E297F">
        <w:rPr>
          <w:rFonts w:ascii="Arial" w:hAnsi="Arial" w:cs="Arial"/>
          <w:iCs/>
          <w:sz w:val="22"/>
          <w:szCs w:val="22"/>
        </w:rPr>
        <w:t>Zamawiającego</w:t>
      </w:r>
      <w:r w:rsidRPr="007E297F">
        <w:rPr>
          <w:rFonts w:ascii="Arial" w:hAnsi="Arial" w:cs="Arial"/>
          <w:sz w:val="22"/>
          <w:szCs w:val="22"/>
        </w:rPr>
        <w:t xml:space="preserve">:  </w:t>
      </w:r>
    </w:p>
    <w:p w14:paraId="1F853CA6" w14:textId="77777777" w:rsidR="00C36F33" w:rsidRPr="007E297F" w:rsidRDefault="00C36F33" w:rsidP="002E7A9C">
      <w:pPr>
        <w:spacing w:line="276" w:lineRule="auto"/>
        <w:ind w:left="993" w:hanging="283"/>
        <w:rPr>
          <w:rFonts w:ascii="Arial" w:hAnsi="Arial" w:cs="Arial"/>
          <w:i/>
          <w:sz w:val="22"/>
          <w:szCs w:val="22"/>
        </w:rPr>
      </w:pPr>
      <w:r w:rsidRPr="007E297F">
        <w:rPr>
          <w:rFonts w:ascii="Arial" w:hAnsi="Arial" w:cs="Arial"/>
          <w:sz w:val="22"/>
          <w:szCs w:val="22"/>
        </w:rPr>
        <w:t xml:space="preserve">a) adres e-mail: </w:t>
      </w:r>
      <w:hyperlink r:id="rId15" w:history="1">
        <w:r w:rsidRPr="007E297F">
          <w:rPr>
            <w:rFonts w:ascii="Arial" w:hAnsi="Arial" w:cs="Arial"/>
            <w:sz w:val="22"/>
            <w:szCs w:val="22"/>
            <w:u w:val="single"/>
          </w:rPr>
          <w:t>cuwit@tauron.pl</w:t>
        </w:r>
      </w:hyperlink>
      <w:r w:rsidRPr="007E297F">
        <w:rPr>
          <w:rFonts w:ascii="Arial" w:hAnsi="Arial" w:cs="Arial"/>
          <w:sz w:val="22"/>
          <w:szCs w:val="22"/>
        </w:rPr>
        <w:t xml:space="preserve"> </w:t>
      </w:r>
    </w:p>
    <w:p w14:paraId="557469D2" w14:textId="77777777" w:rsidR="00C36F33" w:rsidRPr="007E297F" w:rsidRDefault="00C36F33" w:rsidP="002E7A9C">
      <w:pPr>
        <w:spacing w:line="276" w:lineRule="auto"/>
        <w:ind w:left="993" w:hanging="283"/>
        <w:rPr>
          <w:rFonts w:ascii="Arial" w:hAnsi="Arial" w:cs="Arial"/>
          <w:i/>
          <w:sz w:val="22"/>
          <w:szCs w:val="22"/>
        </w:rPr>
      </w:pPr>
      <w:r w:rsidRPr="007E297F">
        <w:rPr>
          <w:rFonts w:ascii="Arial" w:hAnsi="Arial" w:cs="Arial"/>
          <w:sz w:val="22"/>
          <w:szCs w:val="22"/>
        </w:rPr>
        <w:t xml:space="preserve">b) nr telefonu: 500 99 5555 </w:t>
      </w:r>
    </w:p>
    <w:p w14:paraId="6E0C7BFF" w14:textId="77777777" w:rsidR="00C36F33" w:rsidRPr="007E297F" w:rsidRDefault="00C36F33" w:rsidP="002E7A9C">
      <w:pPr>
        <w:spacing w:line="276" w:lineRule="auto"/>
        <w:ind w:left="426"/>
        <w:rPr>
          <w:rFonts w:ascii="Arial" w:hAnsi="Arial" w:cs="Arial"/>
          <w:i/>
          <w:sz w:val="22"/>
          <w:szCs w:val="22"/>
        </w:rPr>
      </w:pPr>
      <w:r w:rsidRPr="007E297F">
        <w:rPr>
          <w:rFonts w:ascii="Arial" w:hAnsi="Arial" w:cs="Arial"/>
          <w:sz w:val="22"/>
          <w:szCs w:val="22"/>
        </w:rPr>
        <w:t xml:space="preserve">2) ze strony </w:t>
      </w:r>
      <w:r w:rsidRPr="007E297F">
        <w:rPr>
          <w:rFonts w:ascii="Arial" w:hAnsi="Arial" w:cs="Arial"/>
          <w:iCs/>
          <w:sz w:val="22"/>
          <w:szCs w:val="22"/>
        </w:rPr>
        <w:t>Wykonawcy:</w:t>
      </w:r>
    </w:p>
    <w:p w14:paraId="6FFDD640" w14:textId="77777777" w:rsidR="00C36F33" w:rsidRPr="007E297F" w:rsidRDefault="00C36F33" w:rsidP="002E7A9C">
      <w:pPr>
        <w:spacing w:line="276" w:lineRule="auto"/>
        <w:ind w:left="709"/>
        <w:rPr>
          <w:rFonts w:ascii="Arial" w:hAnsi="Arial" w:cs="Arial"/>
          <w:i/>
          <w:sz w:val="22"/>
          <w:szCs w:val="22"/>
        </w:rPr>
      </w:pPr>
      <w:r w:rsidRPr="007E297F">
        <w:rPr>
          <w:rFonts w:ascii="Arial" w:hAnsi="Arial" w:cs="Arial"/>
          <w:sz w:val="22"/>
          <w:szCs w:val="22"/>
        </w:rPr>
        <w:t>a) adres e-mail:……….…………………………………</w:t>
      </w:r>
    </w:p>
    <w:p w14:paraId="781155C0" w14:textId="77777777" w:rsidR="00C36F33" w:rsidRPr="007E297F" w:rsidRDefault="00C36F33" w:rsidP="002E7A9C">
      <w:pPr>
        <w:spacing w:line="276" w:lineRule="auto"/>
        <w:ind w:left="709"/>
        <w:rPr>
          <w:rFonts w:ascii="Arial" w:hAnsi="Arial" w:cs="Arial"/>
          <w:sz w:val="22"/>
          <w:szCs w:val="22"/>
        </w:rPr>
      </w:pPr>
      <w:r w:rsidRPr="007E297F">
        <w:rPr>
          <w:rFonts w:ascii="Arial" w:hAnsi="Arial" w:cs="Arial"/>
          <w:sz w:val="22"/>
          <w:szCs w:val="22"/>
        </w:rPr>
        <w:t xml:space="preserve">b) nr telefonu:……….…………………………………. </w:t>
      </w:r>
    </w:p>
    <w:p w14:paraId="4C13945F" w14:textId="77777777" w:rsidR="00C36F33" w:rsidRPr="007E297F" w:rsidRDefault="00C36F33" w:rsidP="00702952">
      <w:pPr>
        <w:spacing w:line="276" w:lineRule="auto"/>
        <w:ind w:left="709"/>
        <w:rPr>
          <w:rFonts w:ascii="Arial" w:hAnsi="Arial" w:cs="Arial"/>
          <w:i/>
          <w:sz w:val="22"/>
          <w:szCs w:val="22"/>
        </w:rPr>
      </w:pPr>
    </w:p>
    <w:p w14:paraId="262FD076" w14:textId="77777777" w:rsidR="00C36F33" w:rsidRPr="007E297F" w:rsidRDefault="00C36F33" w:rsidP="00702952">
      <w:pPr>
        <w:keepNext/>
        <w:spacing w:line="276" w:lineRule="auto"/>
        <w:jc w:val="center"/>
        <w:outlineLvl w:val="2"/>
        <w:rPr>
          <w:rFonts w:ascii="Arial" w:hAnsi="Arial" w:cs="Arial"/>
          <w:b/>
          <w:sz w:val="22"/>
          <w:szCs w:val="22"/>
        </w:rPr>
      </w:pPr>
      <w:bookmarkStart w:id="4" w:name="_Toc181709770"/>
      <w:bookmarkStart w:id="5" w:name="_Hlk181707855"/>
      <w:bookmarkStart w:id="6" w:name="OLE_LINK2"/>
      <w:bookmarkStart w:id="7" w:name="OLE_LINK1"/>
      <w:r w:rsidRPr="007E297F">
        <w:rPr>
          <w:rFonts w:ascii="Arial" w:hAnsi="Arial" w:cs="Arial"/>
          <w:b/>
          <w:iCs/>
          <w:sz w:val="22"/>
          <w:szCs w:val="22"/>
        </w:rPr>
        <w:t>§</w:t>
      </w:r>
      <w:r w:rsidRPr="007E297F">
        <w:rPr>
          <w:rFonts w:ascii="Arial" w:hAnsi="Arial" w:cs="Arial"/>
          <w:b/>
          <w:i/>
          <w:sz w:val="22"/>
          <w:szCs w:val="22"/>
        </w:rPr>
        <w:t xml:space="preserve"> </w:t>
      </w:r>
      <w:r w:rsidRPr="007E297F">
        <w:rPr>
          <w:rFonts w:ascii="Arial" w:hAnsi="Arial" w:cs="Arial"/>
          <w:b/>
          <w:bCs/>
          <w:iCs/>
          <w:sz w:val="22"/>
          <w:szCs w:val="22"/>
          <w:lang w:eastAsia="en-US"/>
        </w:rPr>
        <w:t xml:space="preserve">22 </w:t>
      </w:r>
    </w:p>
    <w:p w14:paraId="135D1171" w14:textId="77777777" w:rsidR="00C36F33" w:rsidRPr="007E297F" w:rsidRDefault="00C36F33" w:rsidP="00702952">
      <w:pPr>
        <w:keepNext/>
        <w:spacing w:line="276" w:lineRule="auto"/>
        <w:jc w:val="center"/>
        <w:outlineLvl w:val="2"/>
        <w:rPr>
          <w:rFonts w:ascii="Arial" w:hAnsi="Arial" w:cs="Arial"/>
          <w:b/>
          <w:bCs/>
          <w:i/>
          <w:sz w:val="22"/>
          <w:szCs w:val="22"/>
          <w:lang w:eastAsia="en-US"/>
        </w:rPr>
      </w:pPr>
      <w:r w:rsidRPr="007E297F">
        <w:rPr>
          <w:rFonts w:ascii="Arial" w:hAnsi="Arial" w:cs="Arial"/>
          <w:b/>
          <w:bCs/>
          <w:sz w:val="22"/>
          <w:szCs w:val="22"/>
          <w:lang w:eastAsia="en-US"/>
        </w:rPr>
        <w:t>KLAUZULA ZRÓWNOWAŻONEGO ROZWOJU (ESG)</w:t>
      </w:r>
      <w:bookmarkEnd w:id="4"/>
    </w:p>
    <w:bookmarkEnd w:id="5"/>
    <w:p w14:paraId="75EBB89F" w14:textId="77777777" w:rsidR="005D744C" w:rsidRPr="00EF4E87" w:rsidRDefault="005D744C" w:rsidP="00EF4E87">
      <w:pPr>
        <w:numPr>
          <w:ilvl w:val="0"/>
          <w:numId w:val="47"/>
        </w:numPr>
        <w:spacing w:after="120"/>
        <w:ind w:left="426" w:hanging="426"/>
        <w:jc w:val="both"/>
        <w:rPr>
          <w:rFonts w:ascii="Arial" w:hAnsi="Arial" w:cs="Arial"/>
          <w:sz w:val="22"/>
          <w:szCs w:val="22"/>
        </w:rPr>
      </w:pPr>
      <w:r w:rsidRPr="00EF4E87">
        <w:rPr>
          <w:rFonts w:ascii="Arial" w:hAnsi="Arial" w:cs="Arial"/>
          <w:sz w:val="22"/>
          <w:szCs w:val="22"/>
        </w:rPr>
        <w:t>Zamawiający dąży do prowadzenia zrównoważonej działalności gospodarczej, w tym w szczególności do minimalizacji negatywnego wpływu na środowisko, dbałości o interesy społeczne oraz przestrzegania zasad etycznych, jak również zobowiązany jest / należy do grupy kapitałowej, której jednostka dominująca zobowiązana jest</w:t>
      </w:r>
      <w:r w:rsidRPr="00EF4E87">
        <w:rPr>
          <w:rFonts w:ascii="Arial" w:hAnsi="Arial" w:cs="Arial"/>
          <w:sz w:val="22"/>
          <w:szCs w:val="22"/>
          <w:vertAlign w:val="superscript"/>
        </w:rPr>
        <w:footnoteReference w:id="6"/>
      </w:r>
      <w:r w:rsidRPr="00EF4E87">
        <w:rPr>
          <w:rFonts w:ascii="Arial" w:hAnsi="Arial" w:cs="Arial"/>
          <w:sz w:val="22"/>
          <w:szCs w:val="22"/>
        </w:rPr>
        <w:t xml:space="preserve"> do wdrożenia postanowień Dyrektywy Parlamentu Europejskiego i Rady (UE) 2022/2464 z dnia 14 grudnia 2022 r. w sprawie zmiany rozporządzenia (UE) nr 537/2014, dyrektywy 2004/109/WE, dyrektywy 2006/43/WE oraz dyrektywy 2013/34/UE w odniesieniu do sprawozdawczości przedsiębiorstw w zakresie zrównoważonego rozwoju (dyrektywa CSRD). </w:t>
      </w:r>
    </w:p>
    <w:p w14:paraId="6F169555" w14:textId="77777777" w:rsidR="005D744C" w:rsidRPr="00EF4E87" w:rsidRDefault="005D744C" w:rsidP="00EF4E87">
      <w:pPr>
        <w:numPr>
          <w:ilvl w:val="0"/>
          <w:numId w:val="47"/>
        </w:numPr>
        <w:spacing w:after="120"/>
        <w:ind w:left="426" w:hanging="426"/>
        <w:jc w:val="both"/>
        <w:rPr>
          <w:rFonts w:ascii="Arial" w:hAnsi="Arial" w:cs="Arial"/>
          <w:sz w:val="22"/>
          <w:szCs w:val="22"/>
        </w:rPr>
      </w:pPr>
      <w:r w:rsidRPr="00EF4E87">
        <w:rPr>
          <w:rFonts w:ascii="Arial" w:hAnsi="Arial" w:cs="Arial"/>
          <w:sz w:val="22"/>
          <w:szCs w:val="22"/>
        </w:rPr>
        <w:t>Wykonawca</w:t>
      </w:r>
      <w:r w:rsidRPr="00EF4E87">
        <w:rPr>
          <w:rFonts w:ascii="Arial" w:hAnsi="Arial" w:cs="Arial"/>
          <w:i/>
          <w:iCs/>
          <w:sz w:val="22"/>
          <w:szCs w:val="22"/>
        </w:rPr>
        <w:t xml:space="preserve"> </w:t>
      </w:r>
      <w:r w:rsidRPr="00EF4E87">
        <w:rPr>
          <w:rFonts w:ascii="Arial" w:hAnsi="Arial" w:cs="Arial"/>
          <w:sz w:val="22"/>
          <w:szCs w:val="22"/>
        </w:rPr>
        <w:t xml:space="preserve">zobowiązany jest do wykonywania Przedmiotu Umowy z wykorzystaniem zasobów, środków, rozwiązań i sposobów realizujących zasadę zrównoważonego rozwoju, określonych w </w:t>
      </w:r>
      <w:r w:rsidRPr="00EF4E87">
        <w:rPr>
          <w:rFonts w:ascii="Arial" w:hAnsi="Arial" w:cs="Arial"/>
          <w:b/>
          <w:bCs/>
          <w:sz w:val="22"/>
          <w:szCs w:val="22"/>
        </w:rPr>
        <w:t>Załączniku nr 3</w:t>
      </w:r>
      <w:r w:rsidRPr="00EF4E87">
        <w:rPr>
          <w:rFonts w:ascii="Arial" w:hAnsi="Arial" w:cs="Arial"/>
          <w:sz w:val="22"/>
          <w:szCs w:val="22"/>
        </w:rPr>
        <w:t xml:space="preserve"> do Umowy</w:t>
      </w:r>
      <w:r w:rsidRPr="00EF4E87">
        <w:rPr>
          <w:rFonts w:ascii="Arial" w:hAnsi="Arial" w:cs="Arial"/>
          <w:i/>
          <w:iCs/>
          <w:sz w:val="22"/>
          <w:szCs w:val="22"/>
        </w:rPr>
        <w:t>.</w:t>
      </w:r>
    </w:p>
    <w:p w14:paraId="506BDB88" w14:textId="77777777" w:rsidR="005D744C" w:rsidRPr="00EF4E87" w:rsidRDefault="005D744C" w:rsidP="00EF4E87">
      <w:pPr>
        <w:numPr>
          <w:ilvl w:val="0"/>
          <w:numId w:val="47"/>
        </w:numPr>
        <w:spacing w:after="120"/>
        <w:ind w:left="426" w:hanging="426"/>
        <w:jc w:val="both"/>
        <w:rPr>
          <w:rFonts w:ascii="Arial" w:hAnsi="Arial" w:cs="Arial"/>
          <w:sz w:val="22"/>
          <w:szCs w:val="22"/>
        </w:rPr>
      </w:pPr>
      <w:r w:rsidRPr="00EF4E87">
        <w:rPr>
          <w:rFonts w:ascii="Arial" w:hAnsi="Arial" w:cs="Arial"/>
          <w:sz w:val="22"/>
          <w:szCs w:val="22"/>
        </w:rPr>
        <w:t>W związku ze zobowiązaniem</w:t>
      </w:r>
      <w:r w:rsidRPr="00EF4E87">
        <w:rPr>
          <w:rFonts w:ascii="Arial" w:hAnsi="Arial" w:cs="Arial"/>
          <w:i/>
          <w:iCs/>
          <w:sz w:val="22"/>
          <w:szCs w:val="22"/>
        </w:rPr>
        <w:t xml:space="preserve"> </w:t>
      </w:r>
      <w:r w:rsidRPr="00EF4E87">
        <w:rPr>
          <w:rFonts w:ascii="Arial" w:hAnsi="Arial" w:cs="Arial"/>
          <w:sz w:val="22"/>
          <w:szCs w:val="22"/>
        </w:rPr>
        <w:t>Wykonawcy, o którym mowa w ust. 2, a także obowiązkami Zamawiającego w dziedzinie sprawozdawczości przedsiębiorstw w zakresie zrównoważonego rozwoju, o których mowa w ust. 1:</w:t>
      </w:r>
    </w:p>
    <w:p w14:paraId="54D1E1C6" w14:textId="77777777" w:rsidR="005D744C" w:rsidRPr="00EF4E87" w:rsidRDefault="005D744C" w:rsidP="00EF4E87">
      <w:pPr>
        <w:numPr>
          <w:ilvl w:val="0"/>
          <w:numId w:val="48"/>
        </w:numPr>
        <w:spacing w:after="120"/>
        <w:ind w:left="851" w:hanging="425"/>
        <w:jc w:val="both"/>
        <w:rPr>
          <w:rFonts w:ascii="Arial" w:hAnsi="Arial" w:cs="Arial"/>
          <w:sz w:val="22"/>
          <w:szCs w:val="22"/>
        </w:rPr>
      </w:pPr>
      <w:r w:rsidRPr="00EF4E87">
        <w:rPr>
          <w:rFonts w:ascii="Arial" w:hAnsi="Arial" w:cs="Arial"/>
          <w:sz w:val="22"/>
          <w:szCs w:val="22"/>
        </w:rPr>
        <w:t>Zamawiający zastrzega sobie prawo do przeprowadzania, na własny koszt, audytów u Wykonawcy osobiście lub przez podmioty/osoby trzecie wskazane przez Zamawiającego</w:t>
      </w:r>
      <w:r w:rsidRPr="00EF4E87">
        <w:rPr>
          <w:rFonts w:ascii="Arial" w:hAnsi="Arial" w:cs="Arial"/>
          <w:i/>
          <w:iCs/>
          <w:sz w:val="22"/>
          <w:szCs w:val="22"/>
        </w:rPr>
        <w:t>,</w:t>
      </w:r>
      <w:r w:rsidRPr="00EF4E87">
        <w:rPr>
          <w:rFonts w:ascii="Arial" w:hAnsi="Arial" w:cs="Arial"/>
          <w:sz w:val="22"/>
          <w:szCs w:val="22"/>
        </w:rPr>
        <w:t xml:space="preserve"> mających na celu weryfikację zgodności wykonywania Przedmiotu Umowy z zasadą zrównoważonego rozwoju - zakresy audytów określono w </w:t>
      </w:r>
      <w:r w:rsidRPr="00EF4E87">
        <w:rPr>
          <w:rFonts w:ascii="Arial" w:hAnsi="Arial" w:cs="Arial"/>
          <w:b/>
          <w:bCs/>
          <w:sz w:val="22"/>
          <w:szCs w:val="22"/>
        </w:rPr>
        <w:t>Załączniku nr 3</w:t>
      </w:r>
      <w:r w:rsidRPr="00EF4E87">
        <w:rPr>
          <w:rFonts w:ascii="Arial" w:hAnsi="Arial" w:cs="Arial"/>
          <w:sz w:val="22"/>
          <w:szCs w:val="22"/>
        </w:rPr>
        <w:t xml:space="preserve"> do Umowy;</w:t>
      </w:r>
    </w:p>
    <w:p w14:paraId="12CF3BF4" w14:textId="77777777" w:rsidR="005D744C" w:rsidRPr="00EF4E87" w:rsidRDefault="005D744C" w:rsidP="00EF4E87">
      <w:pPr>
        <w:numPr>
          <w:ilvl w:val="0"/>
          <w:numId w:val="48"/>
        </w:numPr>
        <w:spacing w:after="120"/>
        <w:ind w:left="851" w:hanging="425"/>
        <w:jc w:val="both"/>
        <w:rPr>
          <w:rFonts w:ascii="Arial" w:hAnsi="Arial" w:cs="Arial"/>
          <w:sz w:val="22"/>
          <w:szCs w:val="22"/>
        </w:rPr>
      </w:pPr>
      <w:r w:rsidRPr="00EF4E87">
        <w:rPr>
          <w:rFonts w:ascii="Arial" w:hAnsi="Arial" w:cs="Arial"/>
          <w:sz w:val="22"/>
          <w:szCs w:val="22"/>
        </w:rPr>
        <w:lastRenderedPageBreak/>
        <w:t xml:space="preserve">Wykonawca na każdorazowe żądanie Zamawiającego udostępni mu dane i informacje dotyczące zrównoważonego rozwoju, w tym, o ile zostały wdrożone, dotyczące polityki zatrudnienia, strategii klimatycznej, polityki różnorodności, systemów zarządzania środowiskowego, itp.  </w:t>
      </w:r>
    </w:p>
    <w:p w14:paraId="333BBD02" w14:textId="77777777" w:rsidR="005D744C" w:rsidRPr="00EF4E87" w:rsidRDefault="005D744C" w:rsidP="005D744C">
      <w:pPr>
        <w:spacing w:after="120"/>
        <w:ind w:left="426" w:hanging="426"/>
        <w:jc w:val="both"/>
        <w:rPr>
          <w:rFonts w:ascii="Arial" w:hAnsi="Arial" w:cs="Arial"/>
          <w:sz w:val="22"/>
          <w:szCs w:val="22"/>
        </w:rPr>
      </w:pPr>
      <w:r w:rsidRPr="00EF4E87">
        <w:rPr>
          <w:rFonts w:ascii="Arial" w:hAnsi="Arial" w:cs="Arial"/>
          <w:sz w:val="22"/>
          <w:szCs w:val="22"/>
        </w:rPr>
        <w:t xml:space="preserve">4. </w:t>
      </w:r>
      <w:r w:rsidRPr="00EF4E87">
        <w:rPr>
          <w:rFonts w:ascii="Arial" w:hAnsi="Arial" w:cs="Arial"/>
          <w:sz w:val="22"/>
          <w:szCs w:val="22"/>
        </w:rPr>
        <w:tab/>
        <w:t xml:space="preserve">Zamawiający po wykonaniu audytu u Wykonawcy, w związku z realizacją Przedmiotu Umowy, przedłoży Wykonawcy pisemny raport, w którym w razie konieczności wskazane będą działania naprawcze konieczne do wdrożenia u Wykonawcy. Raport z przeprowadzonego audytu będzie przesłany na adres e-mail </w:t>
      </w:r>
      <w:r w:rsidRPr="00EF4E87">
        <w:rPr>
          <w:rStyle w:val="Hipercze"/>
          <w:rFonts w:ascii="Arial" w:hAnsi="Arial" w:cs="Arial"/>
          <w:sz w:val="22"/>
          <w:szCs w:val="22"/>
        </w:rPr>
        <w:t>…………………………</w:t>
      </w:r>
      <w:r w:rsidRPr="00EF4E87">
        <w:rPr>
          <w:rFonts w:ascii="Arial" w:hAnsi="Arial" w:cs="Arial"/>
          <w:sz w:val="22"/>
          <w:szCs w:val="22"/>
        </w:rPr>
        <w:t xml:space="preserve"> lub przekazany osobiście Panu/ Pani……………………………………. </w:t>
      </w:r>
    </w:p>
    <w:p w14:paraId="15CEC681" w14:textId="77777777" w:rsidR="005D744C" w:rsidRPr="00EF4E87" w:rsidRDefault="005D744C" w:rsidP="00EF4E87">
      <w:pPr>
        <w:numPr>
          <w:ilvl w:val="0"/>
          <w:numId w:val="49"/>
        </w:numPr>
        <w:spacing w:after="120"/>
        <w:ind w:left="426" w:hanging="426"/>
        <w:jc w:val="both"/>
        <w:rPr>
          <w:rFonts w:ascii="Arial" w:hAnsi="Arial" w:cs="Arial"/>
          <w:sz w:val="22"/>
          <w:szCs w:val="22"/>
        </w:rPr>
      </w:pPr>
      <w:r w:rsidRPr="00EF4E87">
        <w:rPr>
          <w:rFonts w:ascii="Arial" w:hAnsi="Arial" w:cs="Arial"/>
          <w:sz w:val="22"/>
          <w:szCs w:val="22"/>
        </w:rPr>
        <w:t>Wykonawca  zapozna się z rekomendacjami zawartymi w raporcie z audytu i w razie konieczności prześle swoje uwagi, i zastrzeżenia do 7 dni od daty otrzymania raportu.</w:t>
      </w:r>
    </w:p>
    <w:p w14:paraId="38A1EEFF" w14:textId="77777777" w:rsidR="005D744C" w:rsidRPr="00EF4E87" w:rsidRDefault="005D744C" w:rsidP="00EF4E87">
      <w:pPr>
        <w:numPr>
          <w:ilvl w:val="0"/>
          <w:numId w:val="49"/>
        </w:numPr>
        <w:spacing w:after="120"/>
        <w:ind w:left="426" w:hanging="426"/>
        <w:jc w:val="both"/>
        <w:rPr>
          <w:rFonts w:ascii="Arial" w:hAnsi="Arial" w:cs="Arial"/>
          <w:sz w:val="22"/>
          <w:szCs w:val="22"/>
        </w:rPr>
      </w:pPr>
      <w:r w:rsidRPr="00EF4E87">
        <w:rPr>
          <w:rFonts w:ascii="Arial" w:hAnsi="Arial" w:cs="Arial"/>
          <w:sz w:val="22"/>
          <w:szCs w:val="22"/>
        </w:rPr>
        <w:t>Zamawiający zapozna się z uwagami Wykonawcy</w:t>
      </w:r>
      <w:r w:rsidRPr="00EF4E87">
        <w:rPr>
          <w:rFonts w:ascii="Arial" w:hAnsi="Arial" w:cs="Arial"/>
          <w:i/>
          <w:iCs/>
          <w:sz w:val="22"/>
          <w:szCs w:val="22"/>
        </w:rPr>
        <w:t>,</w:t>
      </w:r>
      <w:r w:rsidRPr="00EF4E87">
        <w:rPr>
          <w:rFonts w:ascii="Arial" w:hAnsi="Arial" w:cs="Arial"/>
          <w:sz w:val="22"/>
          <w:szCs w:val="22"/>
        </w:rPr>
        <w:t xml:space="preserve"> o których mowa w ust. 5 i prześle odpowiedź Wykonawcy  w terminie 7 dni od  ich otrzymania.</w:t>
      </w:r>
    </w:p>
    <w:p w14:paraId="375A85F4" w14:textId="77777777" w:rsidR="005D744C" w:rsidRPr="00EF4E87" w:rsidRDefault="005D744C" w:rsidP="00EF4E87">
      <w:pPr>
        <w:numPr>
          <w:ilvl w:val="0"/>
          <w:numId w:val="49"/>
        </w:numPr>
        <w:spacing w:after="120"/>
        <w:ind w:left="426" w:hanging="426"/>
        <w:jc w:val="both"/>
        <w:rPr>
          <w:rFonts w:ascii="Arial" w:hAnsi="Arial" w:cs="Arial"/>
          <w:sz w:val="22"/>
          <w:szCs w:val="22"/>
        </w:rPr>
      </w:pPr>
      <w:r w:rsidRPr="00EF4E87">
        <w:rPr>
          <w:rFonts w:ascii="Arial" w:hAnsi="Arial" w:cs="Arial"/>
          <w:sz w:val="22"/>
          <w:szCs w:val="22"/>
        </w:rPr>
        <w:t xml:space="preserve">Jeżeli w ramach audytu zostaną stwierdzone uchybienia skutkujące koniecznością podjęcia działań naprawczych, Wykonawca wdroży je na własny koszt. </w:t>
      </w:r>
    </w:p>
    <w:p w14:paraId="26D1A8E6" w14:textId="77777777" w:rsidR="005D744C" w:rsidRPr="00EF4E87" w:rsidRDefault="005D744C" w:rsidP="00EF4E87">
      <w:pPr>
        <w:numPr>
          <w:ilvl w:val="0"/>
          <w:numId w:val="49"/>
        </w:numPr>
        <w:spacing w:after="120"/>
        <w:ind w:left="426" w:hanging="426"/>
        <w:jc w:val="both"/>
        <w:rPr>
          <w:rFonts w:ascii="Arial" w:hAnsi="Arial" w:cs="Arial"/>
          <w:sz w:val="22"/>
          <w:szCs w:val="22"/>
        </w:rPr>
      </w:pPr>
      <w:r w:rsidRPr="00EF4E87">
        <w:rPr>
          <w:rFonts w:ascii="Arial" w:hAnsi="Arial" w:cs="Arial"/>
          <w:sz w:val="22"/>
          <w:szCs w:val="22"/>
        </w:rPr>
        <w:t>Zamawiający zastrzega sobie możliwość powiadomienia odpowiednich służb, w szczególności: Państwowej Inspekcji Pracy, Policji, Wojewódzkiego Inspektora Ochrony Środowiska, Urząd Dozoru Technicznego o zaistniałych naruszeniach przepisów prawa.</w:t>
      </w:r>
    </w:p>
    <w:p w14:paraId="54494F6D" w14:textId="77777777" w:rsidR="005D744C" w:rsidRPr="00EF4E87" w:rsidRDefault="005D744C" w:rsidP="00EF4E87">
      <w:pPr>
        <w:numPr>
          <w:ilvl w:val="0"/>
          <w:numId w:val="49"/>
        </w:numPr>
        <w:spacing w:after="120"/>
        <w:ind w:left="426" w:hanging="426"/>
        <w:jc w:val="both"/>
        <w:rPr>
          <w:rFonts w:ascii="Arial" w:hAnsi="Arial" w:cs="Arial"/>
          <w:sz w:val="22"/>
          <w:szCs w:val="22"/>
        </w:rPr>
      </w:pPr>
      <w:r w:rsidRPr="00EF4E87">
        <w:rPr>
          <w:rFonts w:ascii="Arial" w:hAnsi="Arial" w:cs="Arial"/>
          <w:sz w:val="22"/>
          <w:szCs w:val="22"/>
        </w:rPr>
        <w:t>Zapisy ust. 2 – ust. 8 mają zastosowanie do wszystkich podwykonawców i ich pracowników, którymi posługuje się Wykonawca w celu realizacji Przedmiotu Umowy. Wykonawca  zobowiązuje się do zawarcia w umowach z podmiotami, o których mowa w zdaniu poprzednim zapisów umożliwiających realizację uprawnień Zamawiającego</w:t>
      </w:r>
      <w:r w:rsidRPr="00EF4E87">
        <w:rPr>
          <w:rFonts w:ascii="Arial" w:hAnsi="Arial" w:cs="Arial"/>
          <w:i/>
          <w:iCs/>
          <w:sz w:val="22"/>
          <w:szCs w:val="22"/>
        </w:rPr>
        <w:t>.</w:t>
      </w:r>
      <w:r w:rsidRPr="00EF4E87">
        <w:rPr>
          <w:rFonts w:ascii="Arial" w:hAnsi="Arial" w:cs="Arial"/>
          <w:sz w:val="22"/>
          <w:szCs w:val="22"/>
        </w:rPr>
        <w:t xml:space="preserve"> </w:t>
      </w:r>
    </w:p>
    <w:p w14:paraId="4E1AACC2" w14:textId="77777777" w:rsidR="00C36F33" w:rsidRPr="007E297F" w:rsidRDefault="00C36F33" w:rsidP="00702952">
      <w:pPr>
        <w:keepNext/>
        <w:widowControl w:val="0"/>
        <w:tabs>
          <w:tab w:val="left" w:pos="0"/>
        </w:tabs>
        <w:spacing w:line="276" w:lineRule="auto"/>
        <w:rPr>
          <w:rFonts w:ascii="Arial" w:hAnsi="Arial" w:cs="Arial"/>
          <w:b/>
          <w:sz w:val="22"/>
          <w:szCs w:val="22"/>
        </w:rPr>
      </w:pPr>
    </w:p>
    <w:bookmarkEnd w:id="6"/>
    <w:bookmarkEnd w:id="7"/>
    <w:p w14:paraId="70626F0E" w14:textId="77777777" w:rsidR="00C36F33" w:rsidRPr="007E297F" w:rsidRDefault="00C36F33" w:rsidP="00702952">
      <w:pPr>
        <w:keepNext/>
        <w:widowControl w:val="0"/>
        <w:spacing w:line="276" w:lineRule="auto"/>
        <w:jc w:val="center"/>
        <w:rPr>
          <w:rFonts w:ascii="Arial" w:hAnsi="Arial" w:cs="Arial"/>
          <w:b/>
          <w:sz w:val="22"/>
          <w:szCs w:val="22"/>
        </w:rPr>
      </w:pPr>
      <w:r w:rsidRPr="007E297F">
        <w:rPr>
          <w:rFonts w:ascii="Arial" w:hAnsi="Arial" w:cs="Arial"/>
          <w:b/>
          <w:sz w:val="22"/>
          <w:szCs w:val="22"/>
        </w:rPr>
        <w:t>§ 23</w:t>
      </w:r>
    </w:p>
    <w:p w14:paraId="0B4B7176" w14:textId="77777777" w:rsidR="00C36F33" w:rsidRPr="007E297F" w:rsidRDefault="00C36F33" w:rsidP="00702952">
      <w:pPr>
        <w:keepNext/>
        <w:widowControl w:val="0"/>
        <w:spacing w:line="276" w:lineRule="auto"/>
        <w:jc w:val="center"/>
        <w:rPr>
          <w:rFonts w:ascii="Arial" w:hAnsi="Arial" w:cs="Arial"/>
          <w:sz w:val="22"/>
          <w:szCs w:val="22"/>
        </w:rPr>
      </w:pPr>
      <w:r w:rsidRPr="007E297F">
        <w:rPr>
          <w:rFonts w:ascii="Arial" w:hAnsi="Arial" w:cs="Arial"/>
          <w:b/>
          <w:sz w:val="22"/>
          <w:szCs w:val="22"/>
        </w:rPr>
        <w:t xml:space="preserve"> POSTANOWIENIA KOŃCOWE</w:t>
      </w:r>
    </w:p>
    <w:p w14:paraId="684C7BA1" w14:textId="77777777" w:rsidR="00C36F33" w:rsidRPr="007E297F" w:rsidRDefault="00C36F33" w:rsidP="00EF4E87">
      <w:pPr>
        <w:widowControl w:val="0"/>
        <w:numPr>
          <w:ilvl w:val="0"/>
          <w:numId w:val="26"/>
        </w:numPr>
        <w:spacing w:line="276" w:lineRule="auto"/>
        <w:jc w:val="both"/>
        <w:rPr>
          <w:rFonts w:ascii="Arial" w:hAnsi="Arial" w:cs="Arial"/>
          <w:sz w:val="22"/>
          <w:szCs w:val="22"/>
        </w:rPr>
      </w:pPr>
      <w:r w:rsidRPr="007E297F">
        <w:rPr>
          <w:rFonts w:ascii="Arial" w:hAnsi="Arial" w:cs="Arial"/>
          <w:sz w:val="22"/>
          <w:szCs w:val="22"/>
        </w:rPr>
        <w:t>Zamawiający może bez zgody Wykonawcy przenieść wszelkie wierzytelności wynikające z niniejszej Umowy na osobę trzecią, chyba że sprzeciwiałoby się to ustawie, zastrzeżeniu umownemu albo właściwości zobowiązania. Z zastrzeżeniem odmiennych postanowień wynikających z Umowy, przeniesienie praw lub obowiązków Wykonawcy, wynikających z Umowy, na osobę trzecią wymaga uprzedniej pisemnej zgody Zamawiającego, pod rygorem nieważności. Zamawiający, wyrażając zgodę na przeniesienie praw lub obowiązków wynikających z Umowy na osobę trzecią, może uzależnić swoją zgodę od spełnienia przez Wykonawcę dokonującego przeniesienia praw lub obowiązków wynikających z Umowy, określonych warunków lub przesłanek.</w:t>
      </w:r>
    </w:p>
    <w:p w14:paraId="592FBF6E" w14:textId="77777777" w:rsidR="00C36F33" w:rsidRPr="007E297F" w:rsidRDefault="00C36F33" w:rsidP="00EF4E87">
      <w:pPr>
        <w:widowControl w:val="0"/>
        <w:numPr>
          <w:ilvl w:val="0"/>
          <w:numId w:val="26"/>
        </w:numPr>
        <w:spacing w:line="276" w:lineRule="auto"/>
        <w:jc w:val="both"/>
        <w:rPr>
          <w:rFonts w:ascii="Arial" w:hAnsi="Arial" w:cs="Arial"/>
          <w:sz w:val="22"/>
          <w:szCs w:val="22"/>
        </w:rPr>
      </w:pPr>
      <w:r w:rsidRPr="007E297F">
        <w:rPr>
          <w:rFonts w:ascii="Arial" w:hAnsi="Arial" w:cs="Arial"/>
          <w:sz w:val="22"/>
          <w:szCs w:val="22"/>
        </w:rPr>
        <w:t xml:space="preserve">Strony zobowiązane są informować się wzajemnie w formie pisemnej o zmianie </w:t>
      </w:r>
      <w:r w:rsidRPr="007E297F">
        <w:rPr>
          <w:rFonts w:ascii="Arial" w:hAnsi="Arial" w:cs="Arial"/>
          <w:sz w:val="22"/>
          <w:szCs w:val="22"/>
        </w:rPr>
        <w:br/>
        <w:t xml:space="preserve">ich siedzib i adresów wskazanych w Umowie. W przypadku zaniechania tego obowiązku przez jedną ze Stron, pismo wysłane na ostatnio znany adres uważa się za doręczone </w:t>
      </w:r>
      <w:r w:rsidRPr="007E297F">
        <w:rPr>
          <w:rFonts w:ascii="Arial" w:hAnsi="Arial" w:cs="Arial"/>
          <w:sz w:val="22"/>
          <w:szCs w:val="22"/>
        </w:rPr>
        <w:br/>
        <w:t>z dniem pierwszej awizacji tego pisma.</w:t>
      </w:r>
    </w:p>
    <w:p w14:paraId="17CFC70A" w14:textId="77777777" w:rsidR="00C36F33" w:rsidRPr="007E297F" w:rsidRDefault="00C36F33" w:rsidP="00EF4E87">
      <w:pPr>
        <w:numPr>
          <w:ilvl w:val="0"/>
          <w:numId w:val="26"/>
        </w:numPr>
        <w:spacing w:line="276" w:lineRule="auto"/>
        <w:ind w:right="155"/>
        <w:jc w:val="both"/>
        <w:rPr>
          <w:rFonts w:ascii="Arial" w:hAnsi="Arial" w:cs="Arial"/>
          <w:iCs/>
          <w:sz w:val="22"/>
          <w:szCs w:val="22"/>
        </w:rPr>
      </w:pPr>
      <w:r w:rsidRPr="007E297F">
        <w:rPr>
          <w:rFonts w:ascii="Arial" w:hAnsi="Arial" w:cs="Arial"/>
          <w:iCs/>
          <w:sz w:val="22"/>
          <w:szCs w:val="22"/>
        </w:rPr>
        <w:t>Z zastrzeżeniem ust. 2 ilekroć w niniejszej Umowie mowa o wymogu zachowania formy pisemnej niezastrzeżonej pod rygorem nieważności, Strony rozumieją przez to również zachowanie formy elektronicznej, o której mowa w art. 78 (1) Kodeksu cywilnego.</w:t>
      </w:r>
    </w:p>
    <w:p w14:paraId="19138993" w14:textId="77777777" w:rsidR="00C36F33" w:rsidRPr="007E297F" w:rsidRDefault="00C36F33" w:rsidP="00EF4E87">
      <w:pPr>
        <w:widowControl w:val="0"/>
        <w:numPr>
          <w:ilvl w:val="0"/>
          <w:numId w:val="26"/>
        </w:numPr>
        <w:spacing w:line="276" w:lineRule="auto"/>
        <w:jc w:val="both"/>
        <w:rPr>
          <w:rFonts w:ascii="Arial" w:hAnsi="Arial" w:cs="Arial"/>
          <w:sz w:val="22"/>
          <w:szCs w:val="22"/>
        </w:rPr>
      </w:pPr>
      <w:r w:rsidRPr="007E297F">
        <w:rPr>
          <w:rFonts w:ascii="Arial" w:hAnsi="Arial" w:cs="Arial"/>
          <w:sz w:val="22"/>
          <w:szCs w:val="22"/>
        </w:rPr>
        <w:t>W sprawach nieuregulowanych Umową będą miały zastosowanie powszechnie obowiązujące przepisy prawa. W przypadku sprzeczności któregokolwiek postanowienia Umowy z powszechnie obowiązującymi przepisami prawa, pierwszeństwo mają powszechnie obowiązujące przepisy prawa.</w:t>
      </w:r>
    </w:p>
    <w:p w14:paraId="1D91960F" w14:textId="77777777" w:rsidR="00C36F33" w:rsidRPr="007E297F" w:rsidRDefault="00C36F33" w:rsidP="00EF4E87">
      <w:pPr>
        <w:widowControl w:val="0"/>
        <w:numPr>
          <w:ilvl w:val="0"/>
          <w:numId w:val="26"/>
        </w:numPr>
        <w:spacing w:line="276" w:lineRule="auto"/>
        <w:jc w:val="both"/>
        <w:rPr>
          <w:rFonts w:ascii="Arial" w:hAnsi="Arial" w:cs="Arial"/>
          <w:sz w:val="22"/>
          <w:szCs w:val="22"/>
        </w:rPr>
      </w:pPr>
      <w:r w:rsidRPr="007E297F">
        <w:rPr>
          <w:rFonts w:ascii="Arial" w:hAnsi="Arial" w:cs="Arial"/>
          <w:sz w:val="22"/>
          <w:szCs w:val="22"/>
        </w:rPr>
        <w:lastRenderedPageBreak/>
        <w:t>Umowa podlega prawu polskiemu i zgodnie z nim powinna być interpretowana.</w:t>
      </w:r>
    </w:p>
    <w:p w14:paraId="75368620" w14:textId="77777777" w:rsidR="00C36F33" w:rsidRPr="007E297F" w:rsidRDefault="00C36F33" w:rsidP="00EF4E87">
      <w:pPr>
        <w:numPr>
          <w:ilvl w:val="0"/>
          <w:numId w:val="26"/>
        </w:numPr>
        <w:spacing w:line="276" w:lineRule="auto"/>
        <w:jc w:val="both"/>
        <w:rPr>
          <w:rFonts w:ascii="Arial" w:hAnsi="Arial" w:cs="Arial"/>
          <w:sz w:val="22"/>
          <w:szCs w:val="22"/>
        </w:rPr>
      </w:pPr>
      <w:r w:rsidRPr="007E297F">
        <w:rPr>
          <w:rFonts w:ascii="Arial" w:hAnsi="Arial" w:cs="Arial"/>
          <w:sz w:val="22"/>
          <w:szCs w:val="22"/>
        </w:rPr>
        <w:t xml:space="preserve">Wszelkie spory wynikłe lub mogące wyniknąć w przyszłości z Umowy, strony poddają pod rozstrzygnięcie sądu właściwego dla siedziby Zamawiającego. </w:t>
      </w:r>
    </w:p>
    <w:p w14:paraId="47C4812C" w14:textId="77777777" w:rsidR="00C36F33" w:rsidRPr="007E297F" w:rsidRDefault="00C36F33" w:rsidP="00EF4E87">
      <w:pPr>
        <w:widowControl w:val="0"/>
        <w:numPr>
          <w:ilvl w:val="0"/>
          <w:numId w:val="26"/>
        </w:numPr>
        <w:spacing w:line="276" w:lineRule="auto"/>
        <w:jc w:val="both"/>
        <w:rPr>
          <w:rFonts w:ascii="Arial" w:hAnsi="Arial" w:cs="Arial"/>
          <w:sz w:val="22"/>
          <w:szCs w:val="22"/>
        </w:rPr>
      </w:pPr>
      <w:r w:rsidRPr="007E297F">
        <w:rPr>
          <w:rFonts w:ascii="Arial" w:hAnsi="Arial" w:cs="Arial"/>
          <w:sz w:val="22"/>
          <w:szCs w:val="22"/>
        </w:rPr>
        <w:t>Umowę sporządzono w dwóch jednobrzmiących egzemplarzach, po jednym egzemplarzu dla każdej ze stron.</w:t>
      </w:r>
    </w:p>
    <w:p w14:paraId="589C3F16" w14:textId="77777777" w:rsidR="00C36F33" w:rsidRPr="007E297F" w:rsidRDefault="00C36F33" w:rsidP="00EF4E87">
      <w:pPr>
        <w:numPr>
          <w:ilvl w:val="0"/>
          <w:numId w:val="26"/>
        </w:numPr>
        <w:spacing w:line="276" w:lineRule="auto"/>
        <w:ind w:right="54"/>
        <w:jc w:val="both"/>
        <w:rPr>
          <w:rFonts w:ascii="Arial" w:hAnsi="Arial" w:cs="Arial"/>
          <w:sz w:val="22"/>
          <w:szCs w:val="22"/>
        </w:rPr>
      </w:pPr>
      <w:r w:rsidRPr="007E297F">
        <w:rPr>
          <w:rFonts w:ascii="Arial" w:eastAsia="Calibri" w:hAnsi="Arial" w:cs="Arial"/>
          <w:sz w:val="22"/>
          <w:szCs w:val="22"/>
          <w:lang w:eastAsia="en-US"/>
        </w:rPr>
        <w:t>W sytuacji, jeśli Umowa została zawarta w formie elektronicznej za dzień zawarcia Umowy uznaje się dzień złożenia ostatniego podpisu, zaś ust. 7 nie stosuje się.</w:t>
      </w:r>
    </w:p>
    <w:p w14:paraId="7D2D217B" w14:textId="77777777" w:rsidR="00C36F33" w:rsidRPr="007E297F" w:rsidRDefault="00C36F33" w:rsidP="00EF4E87">
      <w:pPr>
        <w:numPr>
          <w:ilvl w:val="0"/>
          <w:numId w:val="26"/>
        </w:numPr>
        <w:spacing w:line="276" w:lineRule="auto"/>
        <w:ind w:right="148"/>
        <w:jc w:val="both"/>
        <w:rPr>
          <w:rFonts w:ascii="Arial" w:hAnsi="Arial" w:cs="Arial"/>
          <w:sz w:val="22"/>
          <w:szCs w:val="22"/>
        </w:rPr>
      </w:pPr>
      <w:r w:rsidRPr="007E297F">
        <w:rPr>
          <w:rFonts w:ascii="Arial" w:hAnsi="Arial" w:cs="Arial"/>
          <w:sz w:val="22"/>
          <w:szCs w:val="22"/>
        </w:rPr>
        <w:t>Integralnymi składnikami Umowy są następujące dokumenty:</w:t>
      </w:r>
    </w:p>
    <w:p w14:paraId="476A5A81" w14:textId="77777777" w:rsidR="00C36F33" w:rsidRDefault="00C36F33" w:rsidP="002E7A9C">
      <w:pPr>
        <w:spacing w:line="276" w:lineRule="auto"/>
        <w:ind w:left="720" w:right="148"/>
        <w:jc w:val="both"/>
        <w:rPr>
          <w:rFonts w:ascii="Arial" w:hAnsi="Arial" w:cs="Arial"/>
          <w:sz w:val="22"/>
          <w:szCs w:val="22"/>
        </w:rPr>
      </w:pPr>
      <w:r w:rsidRPr="007E297F">
        <w:rPr>
          <w:rFonts w:ascii="Arial" w:hAnsi="Arial" w:cs="Arial"/>
          <w:sz w:val="22"/>
          <w:szCs w:val="22"/>
        </w:rPr>
        <w:t>Załącznik nr 1 - Szczegółowy Opis Przedmiotu Zamówienia</w:t>
      </w:r>
    </w:p>
    <w:p w14:paraId="5D2183A3" w14:textId="3188397A" w:rsidR="00481075" w:rsidRDefault="00481075" w:rsidP="002E7A9C">
      <w:pPr>
        <w:spacing w:line="276" w:lineRule="auto"/>
        <w:ind w:left="720" w:right="148"/>
        <w:jc w:val="both"/>
        <w:rPr>
          <w:rFonts w:ascii="Arial" w:hAnsi="Arial" w:cs="Arial"/>
          <w:sz w:val="22"/>
          <w:szCs w:val="22"/>
        </w:rPr>
      </w:pPr>
      <w:r w:rsidRPr="007E297F">
        <w:rPr>
          <w:rFonts w:ascii="Arial" w:hAnsi="Arial" w:cs="Arial"/>
          <w:sz w:val="22"/>
          <w:szCs w:val="22"/>
        </w:rPr>
        <w:t xml:space="preserve">Załącznik nr </w:t>
      </w:r>
      <w:r>
        <w:rPr>
          <w:rFonts w:ascii="Arial" w:hAnsi="Arial" w:cs="Arial"/>
          <w:sz w:val="22"/>
          <w:szCs w:val="22"/>
        </w:rPr>
        <w:t>2</w:t>
      </w:r>
      <w:r w:rsidRPr="007E297F">
        <w:rPr>
          <w:rFonts w:ascii="Arial" w:hAnsi="Arial" w:cs="Arial"/>
          <w:sz w:val="22"/>
          <w:szCs w:val="22"/>
        </w:rPr>
        <w:t xml:space="preserve"> - </w:t>
      </w:r>
      <w:r w:rsidRPr="00481075">
        <w:rPr>
          <w:rFonts w:ascii="Arial" w:hAnsi="Arial" w:cs="Arial"/>
          <w:sz w:val="22"/>
          <w:szCs w:val="22"/>
        </w:rPr>
        <w:t>Zasady przesyłania faktur i załączników za pośrednictwem Krajowego Systemu e-Faktur (KSeF)</w:t>
      </w:r>
    </w:p>
    <w:p w14:paraId="18BE25E4" w14:textId="10D4DF82" w:rsidR="00403EA7" w:rsidRPr="007E297F" w:rsidRDefault="00403EA7" w:rsidP="002E7A9C">
      <w:pPr>
        <w:spacing w:line="276" w:lineRule="auto"/>
        <w:ind w:left="720" w:right="148"/>
        <w:jc w:val="both"/>
        <w:rPr>
          <w:rFonts w:ascii="Arial" w:hAnsi="Arial" w:cs="Arial"/>
          <w:sz w:val="22"/>
          <w:szCs w:val="22"/>
        </w:rPr>
      </w:pPr>
      <w:r w:rsidRPr="007E297F">
        <w:rPr>
          <w:rFonts w:ascii="Arial" w:hAnsi="Arial" w:cs="Arial"/>
          <w:sz w:val="22"/>
          <w:szCs w:val="22"/>
        </w:rPr>
        <w:t xml:space="preserve">Załącznik nr </w:t>
      </w:r>
      <w:r>
        <w:rPr>
          <w:rFonts w:ascii="Arial" w:hAnsi="Arial" w:cs="Arial"/>
          <w:sz w:val="22"/>
          <w:szCs w:val="22"/>
        </w:rPr>
        <w:t>3</w:t>
      </w:r>
      <w:r w:rsidRPr="007E297F">
        <w:rPr>
          <w:rFonts w:ascii="Arial" w:hAnsi="Arial" w:cs="Arial"/>
          <w:sz w:val="22"/>
          <w:szCs w:val="22"/>
        </w:rPr>
        <w:t xml:space="preserve"> -</w:t>
      </w:r>
      <w:r>
        <w:rPr>
          <w:rFonts w:ascii="Arial" w:hAnsi="Arial" w:cs="Arial"/>
          <w:sz w:val="22"/>
          <w:szCs w:val="22"/>
        </w:rPr>
        <w:t xml:space="preserve"> </w:t>
      </w:r>
      <w:r w:rsidRPr="00403EA7">
        <w:rPr>
          <w:rFonts w:ascii="Arial" w:hAnsi="Arial" w:cs="Arial"/>
          <w:sz w:val="22"/>
          <w:szCs w:val="22"/>
        </w:rPr>
        <w:t>Klauzula zrównoważonego rozwoju (ESG)</w:t>
      </w:r>
    </w:p>
    <w:p w14:paraId="561ED337" w14:textId="77777777" w:rsidR="00C36F33" w:rsidRPr="007E297F" w:rsidRDefault="00C36F33" w:rsidP="00702952">
      <w:pPr>
        <w:spacing w:line="276" w:lineRule="auto"/>
        <w:ind w:left="357" w:right="148"/>
        <w:jc w:val="both"/>
        <w:rPr>
          <w:rFonts w:ascii="Arial" w:hAnsi="Arial" w:cs="Arial"/>
          <w:sz w:val="22"/>
          <w:szCs w:val="22"/>
        </w:rPr>
      </w:pPr>
    </w:p>
    <w:tbl>
      <w:tblPr>
        <w:tblW w:w="9568" w:type="dxa"/>
        <w:jc w:val="center"/>
        <w:tblLayout w:type="fixed"/>
        <w:tblCellMar>
          <w:left w:w="70" w:type="dxa"/>
          <w:right w:w="70" w:type="dxa"/>
        </w:tblCellMar>
        <w:tblLook w:val="04A0" w:firstRow="1" w:lastRow="0" w:firstColumn="1" w:lastColumn="0" w:noHBand="0" w:noVBand="1"/>
      </w:tblPr>
      <w:tblGrid>
        <w:gridCol w:w="4889"/>
        <w:gridCol w:w="4679"/>
      </w:tblGrid>
      <w:tr w:rsidR="00C36F33" w:rsidRPr="007E297F" w14:paraId="51A26E39" w14:textId="77777777" w:rsidTr="00004723">
        <w:trPr>
          <w:trHeight w:val="687"/>
          <w:jc w:val="center"/>
        </w:trPr>
        <w:tc>
          <w:tcPr>
            <w:tcW w:w="4889" w:type="dxa"/>
          </w:tcPr>
          <w:p w14:paraId="60C169E2" w14:textId="77777777" w:rsidR="00C36F33" w:rsidRPr="007E297F" w:rsidRDefault="00C36F33" w:rsidP="00702952">
            <w:pPr>
              <w:widowControl w:val="0"/>
              <w:spacing w:line="276" w:lineRule="auto"/>
              <w:jc w:val="center"/>
              <w:rPr>
                <w:rFonts w:ascii="Arial" w:hAnsi="Arial" w:cs="Arial"/>
                <w:b/>
                <w:sz w:val="22"/>
                <w:szCs w:val="22"/>
                <w:lang w:eastAsia="en-US"/>
              </w:rPr>
            </w:pPr>
            <w:bookmarkStart w:id="8" w:name="_Hlk191898008"/>
          </w:p>
          <w:p w14:paraId="7707DAB1" w14:textId="0250D921" w:rsidR="00C36F33" w:rsidRPr="007E297F" w:rsidRDefault="00C36F33" w:rsidP="00702952">
            <w:pPr>
              <w:widowControl w:val="0"/>
              <w:spacing w:line="276" w:lineRule="auto"/>
              <w:jc w:val="center"/>
              <w:rPr>
                <w:rFonts w:ascii="Arial" w:hAnsi="Arial" w:cs="Arial"/>
                <w:b/>
                <w:sz w:val="22"/>
                <w:szCs w:val="22"/>
                <w:lang w:eastAsia="en-US"/>
              </w:rPr>
            </w:pPr>
            <w:r w:rsidRPr="007E297F">
              <w:rPr>
                <w:rFonts w:ascii="Arial" w:hAnsi="Arial" w:cs="Arial"/>
                <w:b/>
                <w:sz w:val="22"/>
                <w:szCs w:val="22"/>
                <w:lang w:eastAsia="en-US"/>
              </w:rPr>
              <w:t>ZAMAWIAJĄCY</w:t>
            </w:r>
          </w:p>
        </w:tc>
        <w:tc>
          <w:tcPr>
            <w:tcW w:w="4679" w:type="dxa"/>
          </w:tcPr>
          <w:p w14:paraId="035D9F1B" w14:textId="77777777" w:rsidR="00C36F33" w:rsidRPr="007E297F" w:rsidRDefault="00C36F33" w:rsidP="00702952">
            <w:pPr>
              <w:widowControl w:val="0"/>
              <w:spacing w:line="276" w:lineRule="auto"/>
              <w:jc w:val="center"/>
              <w:rPr>
                <w:rFonts w:ascii="Arial" w:hAnsi="Arial" w:cs="Arial"/>
                <w:b/>
                <w:sz w:val="22"/>
                <w:szCs w:val="22"/>
                <w:lang w:eastAsia="en-US"/>
              </w:rPr>
            </w:pPr>
          </w:p>
          <w:p w14:paraId="39AD8A61" w14:textId="72A67597" w:rsidR="00C36F33" w:rsidRPr="007E297F" w:rsidRDefault="00C36F33" w:rsidP="00702952">
            <w:pPr>
              <w:widowControl w:val="0"/>
              <w:spacing w:line="276" w:lineRule="auto"/>
              <w:jc w:val="center"/>
              <w:rPr>
                <w:rFonts w:ascii="Arial" w:hAnsi="Arial" w:cs="Arial"/>
                <w:b/>
                <w:sz w:val="22"/>
                <w:szCs w:val="22"/>
                <w:lang w:eastAsia="en-US"/>
              </w:rPr>
            </w:pPr>
            <w:r w:rsidRPr="007E297F">
              <w:rPr>
                <w:rFonts w:ascii="Arial" w:hAnsi="Arial" w:cs="Arial"/>
                <w:b/>
                <w:sz w:val="22"/>
                <w:szCs w:val="22"/>
                <w:lang w:eastAsia="en-US"/>
              </w:rPr>
              <w:t>WYKONAWCA</w:t>
            </w:r>
          </w:p>
        </w:tc>
      </w:tr>
      <w:bookmarkEnd w:id="8"/>
    </w:tbl>
    <w:p w14:paraId="5F6B6961" w14:textId="77777777" w:rsidR="00C36F33" w:rsidRPr="007E297F" w:rsidRDefault="00C36F33" w:rsidP="00702952">
      <w:pPr>
        <w:spacing w:line="276" w:lineRule="auto"/>
        <w:rPr>
          <w:rFonts w:ascii="Arial" w:hAnsi="Arial" w:cs="Arial"/>
          <w:sz w:val="22"/>
          <w:szCs w:val="22"/>
        </w:rPr>
      </w:pPr>
    </w:p>
    <w:p w14:paraId="36B6A4ED" w14:textId="77777777" w:rsidR="00C36F33" w:rsidRPr="007E297F" w:rsidRDefault="00C36F33" w:rsidP="00702952">
      <w:pPr>
        <w:spacing w:line="276" w:lineRule="auto"/>
        <w:rPr>
          <w:rFonts w:ascii="Arial" w:hAnsi="Arial" w:cs="Arial"/>
          <w:sz w:val="22"/>
          <w:szCs w:val="22"/>
        </w:rPr>
      </w:pPr>
      <w:r w:rsidRPr="007E297F">
        <w:rPr>
          <w:rFonts w:ascii="Arial" w:hAnsi="Arial" w:cs="Arial"/>
          <w:sz w:val="22"/>
          <w:szCs w:val="22"/>
        </w:rPr>
        <w:br w:type="page"/>
      </w:r>
    </w:p>
    <w:p w14:paraId="17E1E726" w14:textId="77777777" w:rsidR="00C36F33" w:rsidRPr="007E297F" w:rsidRDefault="00C36F33" w:rsidP="00702952">
      <w:pPr>
        <w:spacing w:line="276" w:lineRule="auto"/>
        <w:jc w:val="right"/>
        <w:rPr>
          <w:rFonts w:ascii="Arial" w:hAnsi="Arial" w:cs="Arial"/>
          <w:sz w:val="22"/>
          <w:szCs w:val="22"/>
        </w:rPr>
      </w:pPr>
      <w:r w:rsidRPr="007E297F">
        <w:rPr>
          <w:rFonts w:ascii="Arial" w:hAnsi="Arial" w:cs="Arial"/>
          <w:sz w:val="22"/>
          <w:szCs w:val="22"/>
        </w:rPr>
        <w:lastRenderedPageBreak/>
        <w:t>Załącznik nr 1</w:t>
      </w:r>
    </w:p>
    <w:p w14:paraId="2737E677" w14:textId="77777777" w:rsidR="00282960" w:rsidRPr="007E297F" w:rsidRDefault="00282960" w:rsidP="00282960">
      <w:pPr>
        <w:keepNext/>
        <w:widowControl w:val="0"/>
        <w:spacing w:after="120"/>
        <w:jc w:val="center"/>
        <w:rPr>
          <w:rFonts w:ascii="Arial" w:hAnsi="Arial" w:cs="Arial"/>
          <w:b/>
          <w:i/>
          <w:sz w:val="22"/>
          <w:szCs w:val="22"/>
        </w:rPr>
      </w:pPr>
      <w:r w:rsidRPr="007E297F">
        <w:rPr>
          <w:rFonts w:ascii="Arial" w:hAnsi="Arial" w:cs="Arial"/>
          <w:b/>
          <w:sz w:val="22"/>
          <w:szCs w:val="22"/>
        </w:rPr>
        <w:t xml:space="preserve">„Szczegółowy opis </w:t>
      </w:r>
      <w:r w:rsidRPr="007E297F">
        <w:rPr>
          <w:rFonts w:ascii="Arial" w:hAnsi="Arial" w:cs="Arial"/>
          <w:b/>
          <w:i/>
          <w:sz w:val="22"/>
          <w:szCs w:val="22"/>
        </w:rPr>
        <w:t>Urządzenia</w:t>
      </w:r>
      <w:r w:rsidRPr="007E297F">
        <w:rPr>
          <w:rStyle w:val="Odwoanieprzypisudolnego"/>
          <w:rFonts w:ascii="Arial" w:hAnsi="Arial" w:cs="Arial"/>
          <w:b/>
          <w:i/>
          <w:sz w:val="22"/>
          <w:szCs w:val="22"/>
        </w:rPr>
        <w:footnoteReference w:id="7"/>
      </w:r>
      <w:r w:rsidRPr="007E297F">
        <w:rPr>
          <w:rFonts w:ascii="Arial" w:hAnsi="Arial" w:cs="Arial"/>
          <w:b/>
          <w:i/>
          <w:sz w:val="22"/>
          <w:szCs w:val="22"/>
        </w:rPr>
        <w:t>”</w:t>
      </w:r>
    </w:p>
    <w:p w14:paraId="2691392D" w14:textId="77777777" w:rsidR="00282960" w:rsidRPr="007E297F" w:rsidRDefault="00282960" w:rsidP="00282960">
      <w:pPr>
        <w:spacing w:line="276" w:lineRule="auto"/>
        <w:rPr>
          <w:rFonts w:ascii="Arial" w:hAnsi="Arial" w:cs="Arial"/>
          <w:b/>
          <w:sz w:val="22"/>
          <w:szCs w:val="22"/>
          <w:lang w:eastAsia="en-US"/>
        </w:rPr>
      </w:pPr>
      <w:r w:rsidRPr="007E297F">
        <w:rPr>
          <w:rFonts w:ascii="Arial" w:hAnsi="Arial" w:cs="Arial"/>
          <w:bCs/>
          <w:sz w:val="22"/>
          <w:szCs w:val="22"/>
          <w:lang w:eastAsia="en-US"/>
        </w:rPr>
        <w:t>Zadanie obejmuje zaprojektowanie, budowę , dostawę nowych źródeł ciepła oraz przekazanie Zamawiającemu do użytkowania.</w:t>
      </w:r>
      <w:r w:rsidRPr="007E297F">
        <w:rPr>
          <w:rFonts w:ascii="Arial" w:hAnsi="Arial" w:cs="Arial"/>
          <w:b/>
          <w:sz w:val="22"/>
          <w:szCs w:val="22"/>
          <w:lang w:eastAsia="en-US"/>
        </w:rPr>
        <w:t xml:space="preserve"> </w:t>
      </w:r>
    </w:p>
    <w:p w14:paraId="2C4B33F0" w14:textId="77777777" w:rsidR="00282960" w:rsidRPr="007E297F" w:rsidRDefault="00282960" w:rsidP="00282960">
      <w:pPr>
        <w:spacing w:line="276" w:lineRule="auto"/>
        <w:rPr>
          <w:rFonts w:ascii="Arial" w:hAnsi="Arial" w:cs="Arial"/>
          <w:b/>
          <w:sz w:val="22"/>
          <w:szCs w:val="22"/>
          <w:lang w:eastAsia="en-US"/>
        </w:rPr>
      </w:pPr>
      <w:r w:rsidRPr="007E297F">
        <w:rPr>
          <w:rFonts w:ascii="Arial" w:hAnsi="Arial" w:cs="Arial"/>
          <w:b/>
          <w:sz w:val="22"/>
          <w:szCs w:val="22"/>
          <w:lang w:eastAsia="en-US"/>
        </w:rPr>
        <w:t>Zakres rzeczowy szczegółowy przedmiotu zamówienia obejmuje:</w:t>
      </w:r>
    </w:p>
    <w:p w14:paraId="5C1447B1" w14:textId="77777777" w:rsidR="00282960" w:rsidRPr="007E297F" w:rsidRDefault="00282960" w:rsidP="00282960">
      <w:pPr>
        <w:spacing w:line="276" w:lineRule="auto"/>
        <w:rPr>
          <w:rFonts w:ascii="Arial" w:hAnsi="Arial" w:cs="Arial"/>
          <w:b/>
          <w:sz w:val="22"/>
          <w:szCs w:val="22"/>
          <w:lang w:eastAsia="en-US"/>
        </w:rPr>
      </w:pPr>
    </w:p>
    <w:p w14:paraId="110F3269" w14:textId="77777777" w:rsidR="00282960" w:rsidRPr="007E297F" w:rsidRDefault="00282960" w:rsidP="00282960">
      <w:pPr>
        <w:spacing w:line="276" w:lineRule="auto"/>
        <w:jc w:val="center"/>
        <w:rPr>
          <w:rFonts w:ascii="Arial" w:hAnsi="Arial" w:cs="Arial"/>
          <w:b/>
          <w:sz w:val="22"/>
          <w:szCs w:val="22"/>
          <w:lang w:eastAsia="en-US"/>
        </w:rPr>
      </w:pPr>
      <w:r w:rsidRPr="007E297F">
        <w:rPr>
          <w:rFonts w:ascii="Arial" w:hAnsi="Arial" w:cs="Arial"/>
          <w:b/>
          <w:sz w:val="22"/>
          <w:szCs w:val="22"/>
          <w:lang w:eastAsia="en-US"/>
        </w:rPr>
        <w:t xml:space="preserve">Zadanie 1 </w:t>
      </w:r>
    </w:p>
    <w:p w14:paraId="0F0DA935" w14:textId="77777777" w:rsidR="00282960" w:rsidRPr="007E297F" w:rsidRDefault="00282960" w:rsidP="00282960">
      <w:pPr>
        <w:spacing w:line="276" w:lineRule="auto"/>
        <w:jc w:val="center"/>
        <w:rPr>
          <w:rFonts w:ascii="Arial" w:hAnsi="Arial" w:cs="Arial"/>
          <w:b/>
          <w:sz w:val="22"/>
          <w:szCs w:val="22"/>
          <w:lang w:eastAsia="en-US"/>
        </w:rPr>
      </w:pPr>
    </w:p>
    <w:p w14:paraId="1A211F89" w14:textId="77777777" w:rsidR="00282960" w:rsidRPr="007E297F" w:rsidRDefault="00282960" w:rsidP="00EF4E87">
      <w:pPr>
        <w:numPr>
          <w:ilvl w:val="3"/>
          <w:numId w:val="34"/>
        </w:numPr>
        <w:spacing w:line="276" w:lineRule="auto"/>
        <w:ind w:left="426" w:hanging="426"/>
        <w:jc w:val="both"/>
        <w:rPr>
          <w:rFonts w:ascii="Arial" w:hAnsi="Arial" w:cs="Arial"/>
          <w:b/>
          <w:sz w:val="22"/>
          <w:szCs w:val="22"/>
          <w:lang w:eastAsia="en-US"/>
        </w:rPr>
      </w:pPr>
      <w:r w:rsidRPr="007E297F">
        <w:rPr>
          <w:rFonts w:ascii="Arial" w:hAnsi="Arial" w:cs="Arial"/>
          <w:b/>
          <w:sz w:val="22"/>
          <w:szCs w:val="22"/>
          <w:lang w:eastAsia="en-US"/>
        </w:rPr>
        <w:t>Dokumentacja techniczna – opracowanie i dostarczenie Zamawiającemu</w:t>
      </w:r>
    </w:p>
    <w:p w14:paraId="03C396FA" w14:textId="77777777" w:rsidR="00282960" w:rsidRPr="007E297F" w:rsidRDefault="00282960" w:rsidP="00EF4E87">
      <w:pPr>
        <w:numPr>
          <w:ilvl w:val="0"/>
          <w:numId w:val="30"/>
        </w:numPr>
        <w:spacing w:line="276" w:lineRule="auto"/>
        <w:jc w:val="both"/>
        <w:rPr>
          <w:rFonts w:ascii="Arial" w:hAnsi="Arial" w:cs="Arial"/>
          <w:sz w:val="22"/>
          <w:szCs w:val="22"/>
          <w:lang w:eastAsia="en-US"/>
        </w:rPr>
      </w:pPr>
      <w:r w:rsidRPr="007E297F">
        <w:rPr>
          <w:rFonts w:ascii="Arial" w:hAnsi="Arial" w:cs="Arial"/>
          <w:sz w:val="22"/>
          <w:szCs w:val="22"/>
          <w:lang w:eastAsia="en-US"/>
        </w:rPr>
        <w:t>Projekt techniczny kotłowni</w:t>
      </w:r>
    </w:p>
    <w:p w14:paraId="01839DE3" w14:textId="77777777" w:rsidR="00282960" w:rsidRPr="007E297F" w:rsidRDefault="00282960" w:rsidP="00EF4E87">
      <w:pPr>
        <w:numPr>
          <w:ilvl w:val="0"/>
          <w:numId w:val="31"/>
        </w:numPr>
        <w:spacing w:line="276" w:lineRule="auto"/>
        <w:jc w:val="both"/>
        <w:rPr>
          <w:rFonts w:ascii="Arial" w:hAnsi="Arial" w:cs="Arial"/>
          <w:sz w:val="22"/>
          <w:szCs w:val="22"/>
          <w:lang w:eastAsia="en-US"/>
        </w:rPr>
      </w:pPr>
      <w:r w:rsidRPr="007E297F">
        <w:rPr>
          <w:rFonts w:ascii="Arial" w:hAnsi="Arial" w:cs="Arial"/>
          <w:sz w:val="22"/>
          <w:szCs w:val="22"/>
          <w:lang w:eastAsia="en-US"/>
        </w:rPr>
        <w:t>DTR kotłowni</w:t>
      </w:r>
    </w:p>
    <w:p w14:paraId="314CAF42" w14:textId="77777777" w:rsidR="00282960" w:rsidRPr="007E297F" w:rsidRDefault="00282960" w:rsidP="00EF4E87">
      <w:pPr>
        <w:numPr>
          <w:ilvl w:val="0"/>
          <w:numId w:val="31"/>
        </w:numPr>
        <w:spacing w:line="276" w:lineRule="auto"/>
        <w:jc w:val="both"/>
        <w:rPr>
          <w:rFonts w:ascii="Arial" w:hAnsi="Arial" w:cs="Arial"/>
          <w:sz w:val="22"/>
          <w:szCs w:val="22"/>
          <w:lang w:eastAsia="en-US"/>
        </w:rPr>
      </w:pPr>
      <w:r w:rsidRPr="007E297F">
        <w:rPr>
          <w:rFonts w:ascii="Arial" w:hAnsi="Arial" w:cs="Arial"/>
          <w:sz w:val="22"/>
          <w:szCs w:val="22"/>
          <w:lang w:eastAsia="en-US"/>
        </w:rPr>
        <w:t xml:space="preserve">Instrukcja obsługi kotłowni. </w:t>
      </w:r>
    </w:p>
    <w:p w14:paraId="65EC4DBE" w14:textId="77777777" w:rsidR="00282960" w:rsidRPr="007E297F" w:rsidRDefault="00282960" w:rsidP="00EF4E87">
      <w:pPr>
        <w:numPr>
          <w:ilvl w:val="0"/>
          <w:numId w:val="31"/>
        </w:numPr>
        <w:spacing w:line="276" w:lineRule="auto"/>
        <w:jc w:val="both"/>
        <w:rPr>
          <w:rFonts w:ascii="Arial" w:hAnsi="Arial" w:cs="Arial"/>
          <w:sz w:val="22"/>
          <w:szCs w:val="22"/>
          <w:lang w:eastAsia="en-US"/>
        </w:rPr>
      </w:pPr>
      <w:r w:rsidRPr="007E297F">
        <w:rPr>
          <w:rFonts w:ascii="Arial" w:hAnsi="Arial" w:cs="Arial"/>
          <w:sz w:val="22"/>
          <w:szCs w:val="22"/>
          <w:lang w:eastAsia="en-US"/>
        </w:rPr>
        <w:t>Dokumentacje i deklaracje zgodności zastosowanych urządzeń i materiałów.</w:t>
      </w:r>
    </w:p>
    <w:p w14:paraId="356F6467" w14:textId="77777777" w:rsidR="00282960" w:rsidRPr="007E297F" w:rsidRDefault="00282960" w:rsidP="00EF4E87">
      <w:pPr>
        <w:numPr>
          <w:ilvl w:val="0"/>
          <w:numId w:val="31"/>
        </w:numPr>
        <w:spacing w:line="276" w:lineRule="auto"/>
        <w:jc w:val="both"/>
        <w:rPr>
          <w:rFonts w:ascii="Arial" w:hAnsi="Arial" w:cs="Arial"/>
          <w:sz w:val="22"/>
          <w:szCs w:val="22"/>
          <w:lang w:eastAsia="en-US"/>
        </w:rPr>
      </w:pPr>
      <w:r w:rsidRPr="007E297F">
        <w:rPr>
          <w:rFonts w:ascii="Arial" w:hAnsi="Arial" w:cs="Arial"/>
          <w:sz w:val="22"/>
          <w:szCs w:val="22"/>
          <w:lang w:eastAsia="en-US"/>
        </w:rPr>
        <w:t>Deklaracja spełnienia obowiązujących standardów emisyjnych dla kotła.</w:t>
      </w:r>
    </w:p>
    <w:p w14:paraId="0D6B94A5" w14:textId="77777777" w:rsidR="00282960" w:rsidRPr="007E297F" w:rsidRDefault="00282960" w:rsidP="00EF4E87">
      <w:pPr>
        <w:numPr>
          <w:ilvl w:val="0"/>
          <w:numId w:val="31"/>
        </w:numPr>
        <w:spacing w:line="276" w:lineRule="auto"/>
        <w:jc w:val="both"/>
        <w:rPr>
          <w:rFonts w:ascii="Arial" w:hAnsi="Arial" w:cs="Arial"/>
          <w:sz w:val="22"/>
          <w:szCs w:val="22"/>
          <w:lang w:eastAsia="en-US"/>
        </w:rPr>
      </w:pPr>
      <w:r w:rsidRPr="007E297F">
        <w:rPr>
          <w:rFonts w:ascii="Arial" w:hAnsi="Arial" w:cs="Arial"/>
          <w:sz w:val="22"/>
          <w:szCs w:val="22"/>
          <w:lang w:eastAsia="en-US"/>
        </w:rPr>
        <w:t>Aktualna książka UDT kotłowni</w:t>
      </w:r>
    </w:p>
    <w:p w14:paraId="73322D85" w14:textId="77777777" w:rsidR="00282960" w:rsidRPr="007E297F" w:rsidRDefault="00282960" w:rsidP="00282960">
      <w:pPr>
        <w:spacing w:line="276" w:lineRule="auto"/>
        <w:ind w:left="426"/>
        <w:rPr>
          <w:rFonts w:ascii="Arial" w:hAnsi="Arial" w:cs="Arial"/>
          <w:sz w:val="22"/>
          <w:szCs w:val="22"/>
          <w:lang w:eastAsia="en-US"/>
        </w:rPr>
      </w:pPr>
      <w:r w:rsidRPr="007E297F">
        <w:rPr>
          <w:rFonts w:ascii="Arial" w:hAnsi="Arial" w:cs="Arial"/>
          <w:sz w:val="22"/>
          <w:szCs w:val="22"/>
          <w:lang w:eastAsia="en-US"/>
        </w:rPr>
        <w:t>Dokumentacja powinna być dostarczona w wersji papierowej 4 egz. oraz elektronicznej na nośniku typu „Pendrive” – 2 szt.</w:t>
      </w:r>
    </w:p>
    <w:p w14:paraId="67092E44" w14:textId="77777777" w:rsidR="00282960" w:rsidRPr="007E297F" w:rsidRDefault="00282960" w:rsidP="00282960">
      <w:pPr>
        <w:spacing w:line="276" w:lineRule="auto"/>
        <w:ind w:left="426"/>
        <w:rPr>
          <w:rFonts w:ascii="Arial" w:hAnsi="Arial" w:cs="Arial"/>
          <w:b/>
          <w:sz w:val="22"/>
          <w:szCs w:val="22"/>
          <w:lang w:eastAsia="en-US"/>
        </w:rPr>
      </w:pPr>
      <w:r w:rsidRPr="007E297F">
        <w:rPr>
          <w:rFonts w:ascii="Arial" w:hAnsi="Arial" w:cs="Arial"/>
          <w:b/>
          <w:sz w:val="22"/>
          <w:szCs w:val="22"/>
          <w:lang w:eastAsia="en-US"/>
        </w:rPr>
        <w:t>Wymagania do dokumentacji technicznej</w:t>
      </w:r>
    </w:p>
    <w:p w14:paraId="6640D6B8" w14:textId="77777777" w:rsidR="00282960" w:rsidRPr="007E297F" w:rsidRDefault="00282960" w:rsidP="00282960">
      <w:pPr>
        <w:spacing w:line="276" w:lineRule="auto"/>
        <w:ind w:left="426"/>
        <w:rPr>
          <w:rFonts w:ascii="Arial" w:hAnsi="Arial" w:cs="Arial"/>
          <w:sz w:val="22"/>
          <w:szCs w:val="22"/>
          <w:lang w:eastAsia="en-US"/>
        </w:rPr>
      </w:pPr>
      <w:r w:rsidRPr="007E297F">
        <w:rPr>
          <w:rFonts w:ascii="Arial" w:hAnsi="Arial" w:cs="Arial"/>
          <w:sz w:val="22"/>
          <w:szCs w:val="22"/>
          <w:lang w:eastAsia="en-US"/>
        </w:rPr>
        <w:t>W ramach realizowanego zadania Wykonawca dostarczy Inwestorowi pełną dokumentację techniczną, która powinna:</w:t>
      </w:r>
    </w:p>
    <w:p w14:paraId="607A3FE3" w14:textId="1144F2FD" w:rsidR="00282960" w:rsidRPr="007E297F" w:rsidRDefault="00282960" w:rsidP="00EF4E87">
      <w:pPr>
        <w:numPr>
          <w:ilvl w:val="0"/>
          <w:numId w:val="32"/>
        </w:numPr>
        <w:spacing w:line="276" w:lineRule="auto"/>
        <w:jc w:val="both"/>
        <w:rPr>
          <w:rFonts w:ascii="Arial" w:hAnsi="Arial" w:cs="Arial"/>
          <w:sz w:val="22"/>
          <w:szCs w:val="22"/>
          <w:lang w:eastAsia="en-US"/>
        </w:rPr>
      </w:pPr>
      <w:r w:rsidRPr="007E297F">
        <w:rPr>
          <w:rFonts w:ascii="Arial" w:hAnsi="Arial" w:cs="Arial"/>
          <w:sz w:val="22"/>
          <w:szCs w:val="22"/>
          <w:lang w:eastAsia="en-US"/>
        </w:rPr>
        <w:t>Zawierać instrukcje obsługi i eksploatacji poszczególnych urządzeń zamontowanych w kotłowni.</w:t>
      </w:r>
    </w:p>
    <w:p w14:paraId="4CF1C8A5" w14:textId="77777777" w:rsidR="00282960" w:rsidRPr="007E297F" w:rsidRDefault="00282960" w:rsidP="00EF4E87">
      <w:pPr>
        <w:numPr>
          <w:ilvl w:val="0"/>
          <w:numId w:val="32"/>
        </w:numPr>
        <w:spacing w:line="276" w:lineRule="auto"/>
        <w:jc w:val="both"/>
        <w:rPr>
          <w:rFonts w:ascii="Arial" w:hAnsi="Arial" w:cs="Arial"/>
          <w:sz w:val="22"/>
          <w:szCs w:val="22"/>
          <w:lang w:eastAsia="en-US"/>
        </w:rPr>
      </w:pPr>
      <w:r w:rsidRPr="007E297F">
        <w:rPr>
          <w:rFonts w:ascii="Arial" w:hAnsi="Arial" w:cs="Arial"/>
          <w:sz w:val="22"/>
          <w:szCs w:val="22"/>
          <w:lang w:eastAsia="en-US"/>
        </w:rPr>
        <w:t>Być uzgodniona z Zamawiającym pod względem zastosowania rozwiązań projektowych, zastosowanych urządzeń i materiałów.</w:t>
      </w:r>
    </w:p>
    <w:p w14:paraId="72AB5255" w14:textId="77777777" w:rsidR="00282960" w:rsidRPr="007E297F" w:rsidRDefault="00282960" w:rsidP="00EF4E87">
      <w:pPr>
        <w:numPr>
          <w:ilvl w:val="0"/>
          <w:numId w:val="32"/>
        </w:numPr>
        <w:spacing w:line="276" w:lineRule="auto"/>
        <w:jc w:val="both"/>
        <w:rPr>
          <w:rFonts w:ascii="Arial" w:hAnsi="Arial" w:cs="Arial"/>
          <w:sz w:val="22"/>
          <w:szCs w:val="22"/>
          <w:lang w:eastAsia="en-US"/>
        </w:rPr>
      </w:pPr>
      <w:r w:rsidRPr="007E297F">
        <w:rPr>
          <w:rFonts w:ascii="Arial" w:hAnsi="Arial" w:cs="Arial"/>
          <w:sz w:val="22"/>
          <w:szCs w:val="22"/>
          <w:lang w:eastAsia="en-US"/>
        </w:rPr>
        <w:t>Zawierać wymagane uzgodnienia, pozwolenia, decyzje administracyjne i inne dokumenty zgodnie z obowiązującymi  przepisami.</w:t>
      </w:r>
    </w:p>
    <w:p w14:paraId="31827267" w14:textId="77777777" w:rsidR="00282960" w:rsidRPr="007E297F" w:rsidRDefault="00282960" w:rsidP="00EF4E87">
      <w:pPr>
        <w:numPr>
          <w:ilvl w:val="0"/>
          <w:numId w:val="32"/>
        </w:numPr>
        <w:spacing w:line="276" w:lineRule="auto"/>
        <w:jc w:val="both"/>
        <w:rPr>
          <w:rFonts w:ascii="Arial" w:hAnsi="Arial" w:cs="Arial"/>
          <w:sz w:val="22"/>
          <w:szCs w:val="22"/>
          <w:lang w:eastAsia="en-US"/>
        </w:rPr>
      </w:pPr>
      <w:r w:rsidRPr="007E297F">
        <w:rPr>
          <w:rFonts w:ascii="Arial" w:hAnsi="Arial" w:cs="Arial"/>
          <w:sz w:val="22"/>
          <w:szCs w:val="22"/>
          <w:lang w:eastAsia="en-US"/>
        </w:rPr>
        <w:t>Wykonana w  języku polskim, zgodnie z praktyką inżynierską, zasadami współczesnej wiedzy technicznej , z obowiązującymi przepisami, a w szczególności Prawa Energetycznego, Prawa Budowlanego i przepisów wykonawczych do tych ustaw, normami, przepisami BHP i ppoż. oraz wymaganiami producentów zastosowanych urządzeń i materiałów.</w:t>
      </w:r>
    </w:p>
    <w:p w14:paraId="746BA611" w14:textId="1D2A8BE2" w:rsidR="00282960" w:rsidRPr="007E297F" w:rsidRDefault="00282960" w:rsidP="00EF4E87">
      <w:pPr>
        <w:numPr>
          <w:ilvl w:val="0"/>
          <w:numId w:val="32"/>
        </w:numPr>
        <w:spacing w:line="276" w:lineRule="auto"/>
        <w:jc w:val="both"/>
        <w:rPr>
          <w:rFonts w:ascii="Arial" w:hAnsi="Arial" w:cs="Arial"/>
          <w:sz w:val="22"/>
          <w:szCs w:val="22"/>
          <w:lang w:eastAsia="en-US"/>
        </w:rPr>
      </w:pPr>
      <w:r w:rsidRPr="007E297F">
        <w:rPr>
          <w:rFonts w:ascii="Arial" w:hAnsi="Arial" w:cs="Arial"/>
          <w:sz w:val="22"/>
          <w:szCs w:val="22"/>
          <w:lang w:eastAsia="en-US"/>
        </w:rPr>
        <w:t xml:space="preserve">Być dostępna w formie elektronicznej w postaci pliku .word i  *.pdf. </w:t>
      </w:r>
    </w:p>
    <w:p w14:paraId="60CED368" w14:textId="77777777" w:rsidR="00282960" w:rsidRPr="007E297F" w:rsidRDefault="00282960" w:rsidP="00282960">
      <w:pPr>
        <w:spacing w:line="276" w:lineRule="auto"/>
        <w:rPr>
          <w:rFonts w:ascii="Arial" w:hAnsi="Arial" w:cs="Arial"/>
          <w:b/>
          <w:sz w:val="22"/>
          <w:szCs w:val="22"/>
          <w:lang w:eastAsia="en-US"/>
        </w:rPr>
      </w:pPr>
      <w:r w:rsidRPr="007E297F">
        <w:rPr>
          <w:rFonts w:ascii="Arial" w:hAnsi="Arial" w:cs="Arial"/>
          <w:b/>
          <w:sz w:val="22"/>
          <w:szCs w:val="22"/>
          <w:lang w:eastAsia="en-US"/>
        </w:rPr>
        <w:t>Wymagania dodatkowe</w:t>
      </w:r>
    </w:p>
    <w:p w14:paraId="79913916" w14:textId="77777777" w:rsidR="00282960" w:rsidRPr="007E297F" w:rsidRDefault="00282960" w:rsidP="00282960">
      <w:pPr>
        <w:spacing w:line="276" w:lineRule="auto"/>
        <w:ind w:left="426"/>
        <w:rPr>
          <w:rFonts w:ascii="Arial" w:hAnsi="Arial" w:cs="Arial"/>
          <w:sz w:val="22"/>
          <w:szCs w:val="22"/>
          <w:lang w:eastAsia="en-US"/>
        </w:rPr>
      </w:pPr>
      <w:r w:rsidRPr="007E297F">
        <w:rPr>
          <w:rFonts w:ascii="Arial" w:hAnsi="Arial" w:cs="Arial"/>
          <w:sz w:val="22"/>
          <w:szCs w:val="22"/>
          <w:lang w:eastAsia="en-US"/>
        </w:rPr>
        <w:t>Dokumentacji powinna się składać z:</w:t>
      </w:r>
    </w:p>
    <w:p w14:paraId="5347E7F1" w14:textId="77777777" w:rsidR="00282960" w:rsidRPr="007E297F" w:rsidRDefault="00282960" w:rsidP="00EF4E87">
      <w:pPr>
        <w:numPr>
          <w:ilvl w:val="0"/>
          <w:numId w:val="33"/>
        </w:numPr>
        <w:spacing w:line="276" w:lineRule="auto"/>
        <w:jc w:val="both"/>
        <w:rPr>
          <w:rFonts w:ascii="Arial" w:hAnsi="Arial" w:cs="Arial"/>
          <w:sz w:val="22"/>
          <w:szCs w:val="22"/>
          <w:lang w:eastAsia="en-US"/>
        </w:rPr>
      </w:pPr>
      <w:r w:rsidRPr="007E297F">
        <w:rPr>
          <w:rFonts w:ascii="Arial" w:hAnsi="Arial" w:cs="Arial"/>
          <w:sz w:val="22"/>
          <w:szCs w:val="22"/>
          <w:lang w:eastAsia="en-US"/>
        </w:rPr>
        <w:t>Projektu podstawowego,</w:t>
      </w:r>
    </w:p>
    <w:p w14:paraId="0899F893" w14:textId="77777777" w:rsidR="00282960" w:rsidRPr="007E297F" w:rsidRDefault="00282960" w:rsidP="00EF4E87">
      <w:pPr>
        <w:numPr>
          <w:ilvl w:val="0"/>
          <w:numId w:val="33"/>
        </w:numPr>
        <w:spacing w:line="276" w:lineRule="auto"/>
        <w:jc w:val="both"/>
        <w:rPr>
          <w:rFonts w:ascii="Arial" w:hAnsi="Arial" w:cs="Arial"/>
          <w:sz w:val="22"/>
          <w:szCs w:val="22"/>
          <w:lang w:eastAsia="en-US"/>
        </w:rPr>
      </w:pPr>
      <w:r w:rsidRPr="007E297F">
        <w:rPr>
          <w:rFonts w:ascii="Arial" w:hAnsi="Arial" w:cs="Arial"/>
          <w:sz w:val="22"/>
          <w:szCs w:val="22"/>
          <w:lang w:eastAsia="en-US"/>
        </w:rPr>
        <w:t>Dokumentacji wykonawczej,</w:t>
      </w:r>
    </w:p>
    <w:p w14:paraId="15E1C1B9" w14:textId="77777777" w:rsidR="00282960" w:rsidRPr="007E297F" w:rsidRDefault="00282960" w:rsidP="00EF4E87">
      <w:pPr>
        <w:numPr>
          <w:ilvl w:val="0"/>
          <w:numId w:val="33"/>
        </w:numPr>
        <w:spacing w:line="276" w:lineRule="auto"/>
        <w:jc w:val="both"/>
        <w:rPr>
          <w:rFonts w:ascii="Arial" w:hAnsi="Arial" w:cs="Arial"/>
          <w:sz w:val="22"/>
          <w:szCs w:val="22"/>
          <w:lang w:eastAsia="en-US"/>
        </w:rPr>
      </w:pPr>
      <w:r w:rsidRPr="007E297F">
        <w:rPr>
          <w:rFonts w:ascii="Arial" w:hAnsi="Arial" w:cs="Arial"/>
          <w:sz w:val="22"/>
          <w:szCs w:val="22"/>
          <w:lang w:eastAsia="en-US"/>
        </w:rPr>
        <w:t>Programu Rozruchu,</w:t>
      </w:r>
    </w:p>
    <w:p w14:paraId="10D19107" w14:textId="77777777" w:rsidR="00282960" w:rsidRPr="007E297F" w:rsidRDefault="00282960" w:rsidP="00EF4E87">
      <w:pPr>
        <w:numPr>
          <w:ilvl w:val="0"/>
          <w:numId w:val="33"/>
        </w:numPr>
        <w:spacing w:line="276" w:lineRule="auto"/>
        <w:jc w:val="both"/>
        <w:rPr>
          <w:rFonts w:ascii="Arial" w:hAnsi="Arial" w:cs="Arial"/>
          <w:sz w:val="22"/>
          <w:szCs w:val="22"/>
          <w:lang w:eastAsia="en-US"/>
        </w:rPr>
      </w:pPr>
      <w:r w:rsidRPr="007E297F">
        <w:rPr>
          <w:rFonts w:ascii="Arial" w:hAnsi="Arial" w:cs="Arial"/>
          <w:sz w:val="22"/>
          <w:szCs w:val="22"/>
          <w:lang w:eastAsia="en-US"/>
        </w:rPr>
        <w:t>Programu Ruchu Regulacyjnego,</w:t>
      </w:r>
    </w:p>
    <w:p w14:paraId="52B58392" w14:textId="77777777" w:rsidR="00282960" w:rsidRPr="007E297F" w:rsidRDefault="00282960" w:rsidP="00EF4E87">
      <w:pPr>
        <w:numPr>
          <w:ilvl w:val="0"/>
          <w:numId w:val="33"/>
        </w:numPr>
        <w:spacing w:line="276" w:lineRule="auto"/>
        <w:jc w:val="both"/>
        <w:rPr>
          <w:rFonts w:ascii="Arial" w:hAnsi="Arial" w:cs="Arial"/>
          <w:sz w:val="22"/>
          <w:szCs w:val="22"/>
          <w:lang w:eastAsia="en-US"/>
        </w:rPr>
      </w:pPr>
      <w:r w:rsidRPr="007E297F">
        <w:rPr>
          <w:rFonts w:ascii="Arial" w:hAnsi="Arial" w:cs="Arial"/>
          <w:sz w:val="22"/>
          <w:szCs w:val="22"/>
          <w:lang w:eastAsia="en-US"/>
        </w:rPr>
        <w:t>Programu Ruchu Próbnego,</w:t>
      </w:r>
    </w:p>
    <w:p w14:paraId="18856390" w14:textId="77777777" w:rsidR="00282960" w:rsidRPr="007E297F" w:rsidRDefault="00282960" w:rsidP="00EF4E87">
      <w:pPr>
        <w:numPr>
          <w:ilvl w:val="0"/>
          <w:numId w:val="33"/>
        </w:numPr>
        <w:spacing w:line="276" w:lineRule="auto"/>
        <w:jc w:val="both"/>
        <w:rPr>
          <w:rFonts w:ascii="Arial" w:hAnsi="Arial" w:cs="Arial"/>
          <w:sz w:val="22"/>
          <w:szCs w:val="22"/>
          <w:lang w:eastAsia="en-US"/>
        </w:rPr>
      </w:pPr>
      <w:r w:rsidRPr="007E297F">
        <w:rPr>
          <w:rFonts w:ascii="Arial" w:hAnsi="Arial" w:cs="Arial"/>
          <w:sz w:val="22"/>
          <w:szCs w:val="22"/>
          <w:lang w:eastAsia="en-US"/>
        </w:rPr>
        <w:t>Dokumentacji powykonawczej,</w:t>
      </w:r>
    </w:p>
    <w:p w14:paraId="504957E3" w14:textId="77777777" w:rsidR="00282960" w:rsidRPr="007E297F" w:rsidRDefault="00282960" w:rsidP="00EF4E87">
      <w:pPr>
        <w:numPr>
          <w:ilvl w:val="0"/>
          <w:numId w:val="33"/>
        </w:numPr>
        <w:spacing w:line="276" w:lineRule="auto"/>
        <w:jc w:val="both"/>
        <w:rPr>
          <w:rFonts w:ascii="Arial" w:hAnsi="Arial" w:cs="Arial"/>
          <w:sz w:val="22"/>
          <w:szCs w:val="22"/>
          <w:lang w:eastAsia="en-US"/>
        </w:rPr>
      </w:pPr>
      <w:r w:rsidRPr="007E297F">
        <w:rPr>
          <w:rFonts w:ascii="Arial" w:hAnsi="Arial" w:cs="Arial"/>
          <w:sz w:val="22"/>
          <w:szCs w:val="22"/>
          <w:lang w:eastAsia="en-US"/>
        </w:rPr>
        <w:t>Instrukcji w tym instrukcji obsługi, rozruchowe, eksploatacyjne, konserwacyjne, remontowe,</w:t>
      </w:r>
    </w:p>
    <w:p w14:paraId="28BD91BB" w14:textId="77777777" w:rsidR="00282960" w:rsidRPr="007E297F" w:rsidRDefault="00282960" w:rsidP="00EF4E87">
      <w:pPr>
        <w:numPr>
          <w:ilvl w:val="0"/>
          <w:numId w:val="33"/>
        </w:numPr>
        <w:spacing w:line="276" w:lineRule="auto"/>
        <w:jc w:val="both"/>
        <w:rPr>
          <w:rFonts w:ascii="Arial" w:hAnsi="Arial" w:cs="Arial"/>
          <w:sz w:val="22"/>
          <w:szCs w:val="22"/>
          <w:lang w:eastAsia="en-US"/>
        </w:rPr>
      </w:pPr>
      <w:r w:rsidRPr="007E297F">
        <w:rPr>
          <w:rFonts w:ascii="Arial" w:hAnsi="Arial" w:cs="Arial"/>
          <w:sz w:val="22"/>
          <w:szCs w:val="22"/>
          <w:lang w:eastAsia="en-US"/>
        </w:rPr>
        <w:lastRenderedPageBreak/>
        <w:t>Deklarację zgodności WE, oznakowanie CE ;</w:t>
      </w:r>
    </w:p>
    <w:p w14:paraId="0B8C8CDA" w14:textId="77777777" w:rsidR="00282960" w:rsidRPr="007E297F" w:rsidRDefault="00282960" w:rsidP="00282960">
      <w:pPr>
        <w:spacing w:line="276" w:lineRule="auto"/>
        <w:ind w:left="426"/>
        <w:rPr>
          <w:rFonts w:ascii="Arial" w:hAnsi="Arial" w:cs="Arial"/>
          <w:sz w:val="22"/>
          <w:szCs w:val="22"/>
          <w:lang w:eastAsia="en-US"/>
        </w:rPr>
      </w:pPr>
    </w:p>
    <w:p w14:paraId="2A043979" w14:textId="77777777" w:rsidR="00282960" w:rsidRPr="007E297F" w:rsidRDefault="00282960" w:rsidP="00282960">
      <w:pPr>
        <w:spacing w:line="276" w:lineRule="auto"/>
        <w:ind w:left="426"/>
        <w:rPr>
          <w:rFonts w:ascii="Arial" w:hAnsi="Arial" w:cs="Arial"/>
          <w:sz w:val="22"/>
          <w:szCs w:val="22"/>
          <w:lang w:eastAsia="en-US"/>
        </w:rPr>
      </w:pPr>
      <w:r w:rsidRPr="007E297F">
        <w:rPr>
          <w:rFonts w:ascii="Arial" w:hAnsi="Arial" w:cs="Arial"/>
          <w:sz w:val="22"/>
          <w:szCs w:val="22"/>
          <w:lang w:eastAsia="en-US"/>
        </w:rPr>
        <w:t xml:space="preserve">Wykonawca wprowadzi wszystkie dane do regulatora (regulatorów) , modemów i innych urządzeń monitorująco – komunikacyjnych niezbędnych do prawidłowej pracy układów oraz dostarczy i przekaże oprogramowanie w/w regulatorów wraz ze szczegółowymi dokumentami Zamawiającemu. Wykonawca dostarczy Zamawiającemu po dwa klucze aplikacyjne dla każdego regulatora. </w:t>
      </w:r>
    </w:p>
    <w:p w14:paraId="7F1DAC39" w14:textId="77777777" w:rsidR="00282960" w:rsidRPr="007E297F" w:rsidRDefault="00282960" w:rsidP="00282960">
      <w:pPr>
        <w:spacing w:line="276" w:lineRule="auto"/>
        <w:ind w:left="426"/>
        <w:rPr>
          <w:rFonts w:ascii="Arial" w:hAnsi="Arial" w:cs="Arial"/>
          <w:sz w:val="22"/>
          <w:szCs w:val="22"/>
          <w:lang w:eastAsia="en-US"/>
        </w:rPr>
      </w:pPr>
      <w:r w:rsidRPr="007E297F">
        <w:rPr>
          <w:rFonts w:ascii="Arial" w:hAnsi="Arial" w:cs="Arial"/>
          <w:sz w:val="22"/>
          <w:szCs w:val="22"/>
          <w:lang w:eastAsia="en-US"/>
        </w:rPr>
        <w:t>W przypadku zastosowania przez Wykonawcę jakichkolwiek form zabezpieczenia (np. hasła) przed dostępem do zasobów regulatora, komunikacji , konfiguracji urządzeń itp. muszą zostać one przekazane inwestorowi w formie pisemnej.</w:t>
      </w:r>
    </w:p>
    <w:p w14:paraId="3064FBAC" w14:textId="77777777" w:rsidR="00282960" w:rsidRPr="007E297F" w:rsidRDefault="00282960" w:rsidP="00282960">
      <w:pPr>
        <w:spacing w:line="276" w:lineRule="auto"/>
        <w:ind w:left="426"/>
        <w:rPr>
          <w:rFonts w:ascii="Arial" w:hAnsi="Arial" w:cs="Arial"/>
          <w:sz w:val="22"/>
          <w:szCs w:val="22"/>
          <w:lang w:eastAsia="en-US"/>
        </w:rPr>
      </w:pPr>
    </w:p>
    <w:p w14:paraId="2D17BDCB" w14:textId="77777777" w:rsidR="00282960" w:rsidRPr="007E297F" w:rsidRDefault="00282960" w:rsidP="00282960">
      <w:pPr>
        <w:suppressAutoHyphens/>
        <w:spacing w:line="276" w:lineRule="auto"/>
        <w:ind w:left="426"/>
        <w:contextualSpacing/>
        <w:rPr>
          <w:rFonts w:ascii="Arial" w:eastAsia="Calibri" w:hAnsi="Arial" w:cs="Arial"/>
          <w:sz w:val="22"/>
          <w:szCs w:val="22"/>
          <w:lang w:eastAsia="en-US"/>
        </w:rPr>
      </w:pPr>
      <w:r w:rsidRPr="007E297F">
        <w:rPr>
          <w:rFonts w:ascii="Arial" w:hAnsi="Arial" w:cs="Arial"/>
          <w:sz w:val="22"/>
          <w:szCs w:val="22"/>
        </w:rPr>
        <w:t>Pierwsze uruchomienie wraz z optymalizacją parametrów pracy kotłowni.</w:t>
      </w:r>
    </w:p>
    <w:p w14:paraId="02D8D317" w14:textId="6C8AC20B" w:rsidR="00282960" w:rsidRPr="007E297F" w:rsidRDefault="00282960" w:rsidP="00282960">
      <w:pPr>
        <w:suppressAutoHyphens/>
        <w:spacing w:line="276" w:lineRule="auto"/>
        <w:ind w:left="426"/>
        <w:contextualSpacing/>
        <w:rPr>
          <w:rFonts w:ascii="Arial" w:eastAsia="Calibri" w:hAnsi="Arial" w:cs="Arial"/>
          <w:sz w:val="22"/>
          <w:szCs w:val="22"/>
          <w:lang w:eastAsia="en-US"/>
        </w:rPr>
      </w:pPr>
      <w:r w:rsidRPr="007E297F">
        <w:rPr>
          <w:rFonts w:ascii="Arial" w:hAnsi="Arial" w:cs="Arial"/>
          <w:sz w:val="22"/>
          <w:szCs w:val="22"/>
        </w:rPr>
        <w:t>Pomiary gwarancyjne polegające na pomiarach parametrów gwarantowanych urządzeń i instalacji przez okres 72 godzin. Badania gwarancyjne zostaną wykonane w ustalonym wspólnym terminie.</w:t>
      </w:r>
      <w:r w:rsidRPr="007E297F">
        <w:rPr>
          <w:rFonts w:ascii="Arial" w:hAnsi="Arial" w:cs="Arial"/>
          <w:bCs/>
          <w:sz w:val="22"/>
          <w:szCs w:val="22"/>
        </w:rPr>
        <w:t xml:space="preserve"> Za pozytywny wynik ruchu próbnego uważa się nieprzerwaną 72-godzinną pracę kotłowni z obciążeniem wynikającym z aktualnego zapotrzebowania oraz w całym zakresie regulacji mocy kotła.</w:t>
      </w:r>
    </w:p>
    <w:p w14:paraId="5326D1A0" w14:textId="77777777" w:rsidR="00282960" w:rsidRPr="007E297F" w:rsidRDefault="00282960" w:rsidP="00282960">
      <w:pPr>
        <w:suppressAutoHyphens/>
        <w:spacing w:line="276" w:lineRule="auto"/>
        <w:ind w:left="426"/>
        <w:contextualSpacing/>
        <w:rPr>
          <w:rFonts w:ascii="Arial" w:eastAsia="Calibri" w:hAnsi="Arial" w:cs="Arial"/>
          <w:sz w:val="22"/>
          <w:szCs w:val="22"/>
          <w:lang w:eastAsia="en-US"/>
        </w:rPr>
      </w:pPr>
      <w:r w:rsidRPr="007E297F">
        <w:rPr>
          <w:rFonts w:ascii="Arial" w:hAnsi="Arial" w:cs="Arial"/>
          <w:bCs/>
          <w:sz w:val="22"/>
          <w:szCs w:val="22"/>
        </w:rPr>
        <w:t>Zaniżenie parametrów pracy kotłowni podczas ruchu próbnego z powodów innych niż wady dostarczonej kotłowni, nie może być podstawą do nieuznania ruchu próbnego za pozytywny.</w:t>
      </w:r>
    </w:p>
    <w:p w14:paraId="1344D0C7" w14:textId="77777777" w:rsidR="00282960" w:rsidRPr="007E297F" w:rsidRDefault="00282960" w:rsidP="00282960">
      <w:pPr>
        <w:suppressAutoHyphens/>
        <w:spacing w:line="276" w:lineRule="auto"/>
        <w:ind w:left="426"/>
        <w:contextualSpacing/>
        <w:rPr>
          <w:rFonts w:ascii="Arial" w:eastAsia="Calibri" w:hAnsi="Arial" w:cs="Arial"/>
          <w:sz w:val="22"/>
          <w:szCs w:val="22"/>
          <w:lang w:eastAsia="en-US"/>
        </w:rPr>
      </w:pPr>
      <w:r w:rsidRPr="007E297F">
        <w:rPr>
          <w:rFonts w:ascii="Arial" w:hAnsi="Arial" w:cs="Arial"/>
          <w:sz w:val="22"/>
          <w:szCs w:val="22"/>
        </w:rPr>
        <w:t>Szkolenie personelu obsługującego i służb technicznych.</w:t>
      </w:r>
    </w:p>
    <w:p w14:paraId="520A311E" w14:textId="77777777" w:rsidR="00282960" w:rsidRPr="007E297F" w:rsidRDefault="00282960" w:rsidP="00282960">
      <w:pPr>
        <w:spacing w:line="276" w:lineRule="auto"/>
        <w:ind w:left="426"/>
        <w:rPr>
          <w:rFonts w:ascii="Arial" w:hAnsi="Arial" w:cs="Arial"/>
          <w:sz w:val="22"/>
          <w:szCs w:val="22"/>
          <w:lang w:eastAsia="en-US"/>
        </w:rPr>
      </w:pPr>
    </w:p>
    <w:p w14:paraId="6C0B2908" w14:textId="77777777" w:rsidR="00282960" w:rsidRPr="007E297F" w:rsidRDefault="00282960" w:rsidP="00EF4E87">
      <w:pPr>
        <w:numPr>
          <w:ilvl w:val="0"/>
          <w:numId w:val="34"/>
        </w:numPr>
        <w:spacing w:line="276" w:lineRule="auto"/>
        <w:ind w:left="426" w:hanging="426"/>
        <w:jc w:val="both"/>
        <w:rPr>
          <w:rFonts w:ascii="Arial" w:hAnsi="Arial" w:cs="Arial"/>
          <w:b/>
          <w:sz w:val="22"/>
          <w:szCs w:val="22"/>
          <w:lang w:eastAsia="en-US"/>
        </w:rPr>
      </w:pPr>
      <w:r w:rsidRPr="007E297F">
        <w:rPr>
          <w:rFonts w:ascii="Arial" w:hAnsi="Arial" w:cs="Arial"/>
          <w:b/>
          <w:sz w:val="22"/>
          <w:szCs w:val="22"/>
          <w:lang w:eastAsia="en-US"/>
        </w:rPr>
        <w:t>Parametry kotłowni kontenerowej</w:t>
      </w:r>
    </w:p>
    <w:p w14:paraId="03320FA5" w14:textId="77777777" w:rsidR="00282960" w:rsidRPr="007E297F" w:rsidRDefault="00282960" w:rsidP="00282960">
      <w:pPr>
        <w:spacing w:after="200" w:line="276" w:lineRule="auto"/>
        <w:ind w:left="426"/>
        <w:contextualSpacing/>
        <w:rPr>
          <w:rFonts w:ascii="Arial" w:eastAsia="Calibri" w:hAnsi="Arial" w:cs="Arial"/>
          <w:sz w:val="22"/>
          <w:szCs w:val="22"/>
          <w:lang w:eastAsia="en-US"/>
        </w:rPr>
      </w:pPr>
      <w:r w:rsidRPr="007E297F">
        <w:rPr>
          <w:rFonts w:ascii="Arial" w:eastAsia="Calibri" w:hAnsi="Arial" w:cs="Arial"/>
          <w:sz w:val="22"/>
          <w:szCs w:val="22"/>
          <w:lang w:eastAsia="en-US"/>
        </w:rPr>
        <w:t>Kotłownia olejowa zabudowana w kontenerze tzw. morskim  wraz z magazynem paliwa o pojemności 2800-2990 litrów, o poniższych podstawowych parametrach:</w:t>
      </w:r>
    </w:p>
    <w:p w14:paraId="328EEA9C" w14:textId="77777777" w:rsidR="00282960" w:rsidRPr="007E297F" w:rsidRDefault="00282960" w:rsidP="00EF4E87">
      <w:pPr>
        <w:numPr>
          <w:ilvl w:val="0"/>
          <w:numId w:val="35"/>
        </w:numPr>
        <w:suppressAutoHyphens/>
        <w:autoSpaceDE w:val="0"/>
        <w:autoSpaceDN w:val="0"/>
        <w:adjustRightInd w:val="0"/>
        <w:spacing w:line="276" w:lineRule="auto"/>
        <w:ind w:left="851" w:hanging="425"/>
        <w:jc w:val="both"/>
        <w:rPr>
          <w:rFonts w:ascii="Arial" w:eastAsia="Calibri" w:hAnsi="Arial" w:cs="Arial"/>
          <w:sz w:val="22"/>
          <w:szCs w:val="22"/>
          <w:lang w:eastAsia="en-US"/>
        </w:rPr>
      </w:pPr>
      <w:r w:rsidRPr="007E297F">
        <w:rPr>
          <w:rFonts w:ascii="Arial" w:eastAsia="Calibri" w:hAnsi="Arial" w:cs="Arial"/>
          <w:sz w:val="22"/>
          <w:szCs w:val="22"/>
          <w:lang w:eastAsia="en-US"/>
        </w:rPr>
        <w:t xml:space="preserve">Max wymiary zewnętrzne kotłowni po zdemontowaniu komina – L=6,0m, Sz=2,5m, H=2,90m, </w:t>
      </w:r>
    </w:p>
    <w:p w14:paraId="2FCB28F5" w14:textId="77777777" w:rsidR="00282960" w:rsidRPr="007E297F" w:rsidRDefault="00282960" w:rsidP="00EF4E87">
      <w:pPr>
        <w:numPr>
          <w:ilvl w:val="0"/>
          <w:numId w:val="35"/>
        </w:numPr>
        <w:suppressAutoHyphens/>
        <w:autoSpaceDE w:val="0"/>
        <w:autoSpaceDN w:val="0"/>
        <w:adjustRightInd w:val="0"/>
        <w:spacing w:line="276" w:lineRule="auto"/>
        <w:ind w:left="851" w:hanging="425"/>
        <w:jc w:val="both"/>
        <w:rPr>
          <w:rFonts w:ascii="Arial" w:eastAsia="Calibri" w:hAnsi="Arial" w:cs="Arial"/>
          <w:sz w:val="22"/>
          <w:szCs w:val="22"/>
          <w:lang w:eastAsia="en-US"/>
        </w:rPr>
      </w:pPr>
      <w:r w:rsidRPr="007E297F">
        <w:rPr>
          <w:rFonts w:ascii="Arial" w:eastAsia="Calibri" w:hAnsi="Arial" w:cs="Arial"/>
          <w:sz w:val="22"/>
          <w:szCs w:val="22"/>
          <w:lang w:eastAsia="en-US"/>
        </w:rPr>
        <w:t>Kontener spełniający wymogi ppoż. do zabudowy kotłowni w rejonie budynków mieszkalnych i użyteczności publicznej.</w:t>
      </w:r>
    </w:p>
    <w:p w14:paraId="1FEF1805" w14:textId="77777777" w:rsidR="00282960" w:rsidRPr="007E297F" w:rsidRDefault="00282960" w:rsidP="00EF4E87">
      <w:pPr>
        <w:numPr>
          <w:ilvl w:val="0"/>
          <w:numId w:val="35"/>
        </w:numPr>
        <w:suppressAutoHyphens/>
        <w:autoSpaceDE w:val="0"/>
        <w:autoSpaceDN w:val="0"/>
        <w:adjustRightInd w:val="0"/>
        <w:spacing w:line="276" w:lineRule="auto"/>
        <w:ind w:left="851" w:hanging="425"/>
        <w:jc w:val="both"/>
        <w:rPr>
          <w:rFonts w:ascii="Arial" w:eastAsia="Calibri" w:hAnsi="Arial" w:cs="Arial"/>
          <w:sz w:val="22"/>
          <w:szCs w:val="22"/>
          <w:lang w:eastAsia="en-US"/>
        </w:rPr>
      </w:pPr>
      <w:r w:rsidRPr="007E297F">
        <w:rPr>
          <w:rFonts w:ascii="Arial" w:eastAsia="Calibri" w:hAnsi="Arial" w:cs="Arial"/>
          <w:sz w:val="22"/>
          <w:szCs w:val="22"/>
          <w:lang w:eastAsia="en-US"/>
        </w:rPr>
        <w:t xml:space="preserve">Podłoga wykonana materiałów antypoślizgowych, </w:t>
      </w:r>
    </w:p>
    <w:p w14:paraId="32794990" w14:textId="77777777" w:rsidR="00282960" w:rsidRPr="007E297F" w:rsidRDefault="00282960" w:rsidP="00EF4E87">
      <w:pPr>
        <w:numPr>
          <w:ilvl w:val="0"/>
          <w:numId w:val="35"/>
        </w:numPr>
        <w:suppressAutoHyphens/>
        <w:autoSpaceDE w:val="0"/>
        <w:autoSpaceDN w:val="0"/>
        <w:adjustRightInd w:val="0"/>
        <w:spacing w:line="276" w:lineRule="auto"/>
        <w:ind w:left="851" w:hanging="425"/>
        <w:jc w:val="both"/>
        <w:rPr>
          <w:rFonts w:ascii="Arial" w:eastAsia="Calibri" w:hAnsi="Arial" w:cs="Arial"/>
          <w:sz w:val="22"/>
          <w:szCs w:val="22"/>
          <w:lang w:eastAsia="en-US"/>
        </w:rPr>
      </w:pPr>
      <w:r w:rsidRPr="007E297F">
        <w:rPr>
          <w:rFonts w:ascii="Arial" w:eastAsia="Calibri" w:hAnsi="Arial" w:cs="Arial"/>
          <w:sz w:val="22"/>
          <w:szCs w:val="22"/>
          <w:lang w:eastAsia="en-US"/>
        </w:rPr>
        <w:t xml:space="preserve">Drzwi tylne dwuskrzydłowe, </w:t>
      </w:r>
    </w:p>
    <w:p w14:paraId="7207F9AB" w14:textId="77777777" w:rsidR="00282960" w:rsidRPr="007E297F" w:rsidRDefault="00282960" w:rsidP="00EF4E87">
      <w:pPr>
        <w:numPr>
          <w:ilvl w:val="0"/>
          <w:numId w:val="35"/>
        </w:numPr>
        <w:suppressAutoHyphens/>
        <w:autoSpaceDE w:val="0"/>
        <w:autoSpaceDN w:val="0"/>
        <w:adjustRightInd w:val="0"/>
        <w:spacing w:line="276" w:lineRule="auto"/>
        <w:ind w:left="851" w:hanging="425"/>
        <w:jc w:val="both"/>
        <w:rPr>
          <w:rFonts w:ascii="Arial" w:eastAsia="Calibri" w:hAnsi="Arial" w:cs="Arial"/>
          <w:sz w:val="22"/>
          <w:szCs w:val="22"/>
          <w:lang w:eastAsia="en-US"/>
        </w:rPr>
      </w:pPr>
      <w:r w:rsidRPr="007E297F">
        <w:rPr>
          <w:rFonts w:ascii="Arial" w:eastAsia="Calibri" w:hAnsi="Arial" w:cs="Arial"/>
          <w:sz w:val="22"/>
          <w:szCs w:val="22"/>
          <w:lang w:eastAsia="en-US"/>
        </w:rPr>
        <w:t xml:space="preserve">Drzwi boczne umożliwiające rewizję urządzeń technicznych </w:t>
      </w:r>
    </w:p>
    <w:p w14:paraId="37020597" w14:textId="77777777" w:rsidR="00282960" w:rsidRPr="007E297F" w:rsidRDefault="00282960" w:rsidP="00EF4E87">
      <w:pPr>
        <w:numPr>
          <w:ilvl w:val="0"/>
          <w:numId w:val="35"/>
        </w:numPr>
        <w:suppressAutoHyphens/>
        <w:autoSpaceDE w:val="0"/>
        <w:autoSpaceDN w:val="0"/>
        <w:adjustRightInd w:val="0"/>
        <w:spacing w:line="276" w:lineRule="auto"/>
        <w:ind w:left="851" w:hanging="425"/>
        <w:jc w:val="both"/>
        <w:rPr>
          <w:rFonts w:ascii="Arial" w:eastAsia="Calibri" w:hAnsi="Arial" w:cs="Arial"/>
          <w:sz w:val="22"/>
          <w:szCs w:val="22"/>
          <w:lang w:eastAsia="en-US"/>
        </w:rPr>
      </w:pPr>
      <w:r w:rsidRPr="007E297F">
        <w:rPr>
          <w:rFonts w:ascii="Arial" w:eastAsia="Calibri" w:hAnsi="Arial" w:cs="Arial"/>
          <w:sz w:val="22"/>
          <w:szCs w:val="22"/>
          <w:lang w:eastAsia="en-US"/>
        </w:rPr>
        <w:t>Wentylacja nawiewna oraz wywiewna,</w:t>
      </w:r>
    </w:p>
    <w:p w14:paraId="639D3E0E" w14:textId="77777777" w:rsidR="00282960" w:rsidRPr="007E297F" w:rsidRDefault="00282960" w:rsidP="00EF4E87">
      <w:pPr>
        <w:numPr>
          <w:ilvl w:val="0"/>
          <w:numId w:val="35"/>
        </w:numPr>
        <w:suppressAutoHyphens/>
        <w:autoSpaceDE w:val="0"/>
        <w:autoSpaceDN w:val="0"/>
        <w:adjustRightInd w:val="0"/>
        <w:spacing w:line="276" w:lineRule="auto"/>
        <w:ind w:left="851" w:hanging="425"/>
        <w:jc w:val="both"/>
        <w:rPr>
          <w:rFonts w:ascii="Arial" w:eastAsia="Calibri" w:hAnsi="Arial" w:cs="Arial"/>
          <w:sz w:val="22"/>
          <w:szCs w:val="22"/>
          <w:lang w:eastAsia="en-US"/>
        </w:rPr>
      </w:pPr>
      <w:r w:rsidRPr="007E297F">
        <w:rPr>
          <w:rFonts w:ascii="Arial" w:eastAsia="Calibri" w:hAnsi="Arial" w:cs="Arial"/>
          <w:sz w:val="22"/>
          <w:szCs w:val="22"/>
          <w:lang w:eastAsia="en-US"/>
        </w:rPr>
        <w:t>Kocioł olejowy o mocy minimalnej 630 kW wyposażony w palnik olejowy oraz kpl. armatury zabezpieczającej. Standardem stosowanych palników w TC jest Rielo</w:t>
      </w:r>
    </w:p>
    <w:p w14:paraId="226294E0" w14:textId="77777777" w:rsidR="00282960" w:rsidRPr="007E297F" w:rsidRDefault="00282960" w:rsidP="00282960">
      <w:pPr>
        <w:suppressAutoHyphens/>
        <w:autoSpaceDE w:val="0"/>
        <w:autoSpaceDN w:val="0"/>
        <w:adjustRightInd w:val="0"/>
        <w:spacing w:line="276" w:lineRule="auto"/>
        <w:ind w:left="1211"/>
        <w:rPr>
          <w:rFonts w:ascii="Arial" w:eastAsia="Calibri" w:hAnsi="Arial" w:cs="Arial"/>
          <w:spacing w:val="10"/>
          <w:sz w:val="22"/>
          <w:szCs w:val="22"/>
          <w:shd w:val="clear" w:color="auto" w:fill="FFFFFF"/>
          <w:lang w:eastAsia="en-US"/>
        </w:rPr>
      </w:pPr>
      <w:r w:rsidRPr="007E297F">
        <w:rPr>
          <w:rFonts w:ascii="Arial" w:eastAsia="Calibri" w:hAnsi="Arial" w:cs="Arial"/>
          <w:spacing w:val="10"/>
          <w:sz w:val="22"/>
          <w:szCs w:val="22"/>
          <w:shd w:val="clear" w:color="auto" w:fill="FFFFFF"/>
          <w:lang w:eastAsia="en-US"/>
        </w:rPr>
        <w:t>Temperatura wyjściowa</w:t>
      </w:r>
      <w:r w:rsidRPr="007E297F">
        <w:rPr>
          <w:rFonts w:ascii="Arial" w:eastAsia="Calibri" w:hAnsi="Arial" w:cs="Arial"/>
          <w:spacing w:val="10"/>
          <w:sz w:val="22"/>
          <w:szCs w:val="22"/>
          <w:shd w:val="clear" w:color="auto" w:fill="FFFFFF"/>
          <w:lang w:eastAsia="en-US"/>
        </w:rPr>
        <w:tab/>
      </w:r>
      <w:r w:rsidRPr="007E297F">
        <w:rPr>
          <w:rFonts w:ascii="Arial" w:eastAsia="Calibri" w:hAnsi="Arial" w:cs="Arial"/>
          <w:spacing w:val="10"/>
          <w:sz w:val="22"/>
          <w:szCs w:val="22"/>
          <w:shd w:val="clear" w:color="auto" w:fill="FFFFFF"/>
          <w:lang w:eastAsia="en-US"/>
        </w:rPr>
        <w:tab/>
        <w:t xml:space="preserve">- min 90/70°C </w:t>
      </w:r>
    </w:p>
    <w:p w14:paraId="3AF61D88" w14:textId="77777777" w:rsidR="00282960" w:rsidRPr="007E297F" w:rsidRDefault="00282960" w:rsidP="00282960">
      <w:pPr>
        <w:suppressAutoHyphens/>
        <w:autoSpaceDE w:val="0"/>
        <w:autoSpaceDN w:val="0"/>
        <w:adjustRightInd w:val="0"/>
        <w:spacing w:line="276" w:lineRule="auto"/>
        <w:ind w:left="1211"/>
        <w:rPr>
          <w:rFonts w:ascii="Arial" w:eastAsia="Calibri" w:hAnsi="Arial" w:cs="Arial"/>
          <w:spacing w:val="10"/>
          <w:sz w:val="22"/>
          <w:szCs w:val="22"/>
          <w:shd w:val="clear" w:color="auto" w:fill="FFFFFF"/>
          <w:lang w:eastAsia="en-US"/>
        </w:rPr>
      </w:pPr>
      <w:r w:rsidRPr="007E297F">
        <w:rPr>
          <w:rFonts w:ascii="Arial" w:eastAsia="Calibri" w:hAnsi="Arial" w:cs="Arial"/>
          <w:spacing w:val="10"/>
          <w:sz w:val="22"/>
          <w:szCs w:val="22"/>
          <w:shd w:val="clear" w:color="auto" w:fill="FFFFFF"/>
          <w:lang w:eastAsia="en-US"/>
        </w:rPr>
        <w:t>Ciśnienie dopuszczalne</w:t>
      </w:r>
      <w:r w:rsidRPr="007E297F">
        <w:rPr>
          <w:rFonts w:ascii="Arial" w:eastAsia="Calibri" w:hAnsi="Arial" w:cs="Arial"/>
          <w:spacing w:val="10"/>
          <w:sz w:val="22"/>
          <w:szCs w:val="22"/>
          <w:shd w:val="clear" w:color="auto" w:fill="FFFFFF"/>
          <w:lang w:eastAsia="en-US"/>
        </w:rPr>
        <w:tab/>
      </w:r>
      <w:r w:rsidRPr="007E297F">
        <w:rPr>
          <w:rFonts w:ascii="Arial" w:eastAsia="Calibri" w:hAnsi="Arial" w:cs="Arial"/>
          <w:spacing w:val="10"/>
          <w:sz w:val="22"/>
          <w:szCs w:val="22"/>
          <w:shd w:val="clear" w:color="auto" w:fill="FFFFFF"/>
          <w:lang w:eastAsia="en-US"/>
        </w:rPr>
        <w:tab/>
        <w:t>- min 0,6 MPa</w:t>
      </w:r>
    </w:p>
    <w:p w14:paraId="0ED7C12D" w14:textId="77777777" w:rsidR="00282960" w:rsidRPr="007E297F" w:rsidRDefault="00282960" w:rsidP="00282960">
      <w:pPr>
        <w:suppressAutoHyphens/>
        <w:autoSpaceDE w:val="0"/>
        <w:autoSpaceDN w:val="0"/>
        <w:adjustRightInd w:val="0"/>
        <w:spacing w:line="276" w:lineRule="auto"/>
        <w:ind w:left="851"/>
        <w:rPr>
          <w:rFonts w:ascii="Arial" w:eastAsia="Calibri" w:hAnsi="Arial" w:cs="Arial"/>
          <w:spacing w:val="10"/>
          <w:sz w:val="22"/>
          <w:szCs w:val="22"/>
          <w:shd w:val="clear" w:color="auto" w:fill="FFFFFF"/>
          <w:lang w:eastAsia="en-US"/>
        </w:rPr>
      </w:pPr>
      <w:r w:rsidRPr="007E297F">
        <w:rPr>
          <w:rFonts w:ascii="Arial" w:eastAsia="Calibri" w:hAnsi="Arial" w:cs="Arial"/>
          <w:spacing w:val="10"/>
          <w:sz w:val="22"/>
          <w:szCs w:val="22"/>
          <w:shd w:val="clear" w:color="auto" w:fill="FFFFFF"/>
          <w:lang w:eastAsia="en-US"/>
        </w:rPr>
        <w:t xml:space="preserve">     Uzupełnianie zładu na poziomie 0,9 – 2,5 m³/h</w:t>
      </w:r>
    </w:p>
    <w:p w14:paraId="061A9BDD" w14:textId="77777777" w:rsidR="00282960" w:rsidRPr="007E297F" w:rsidRDefault="00282960" w:rsidP="00282960">
      <w:pPr>
        <w:suppressAutoHyphens/>
        <w:autoSpaceDE w:val="0"/>
        <w:autoSpaceDN w:val="0"/>
        <w:adjustRightInd w:val="0"/>
        <w:spacing w:line="276" w:lineRule="auto"/>
        <w:ind w:left="1211"/>
        <w:rPr>
          <w:rFonts w:ascii="Arial" w:eastAsia="Calibri" w:hAnsi="Arial" w:cs="Arial"/>
          <w:spacing w:val="10"/>
          <w:sz w:val="22"/>
          <w:szCs w:val="22"/>
          <w:shd w:val="clear" w:color="auto" w:fill="FFFFFF"/>
          <w:lang w:eastAsia="en-US"/>
        </w:rPr>
      </w:pPr>
      <w:r w:rsidRPr="007E297F">
        <w:rPr>
          <w:rFonts w:ascii="Arial" w:eastAsia="Calibri" w:hAnsi="Arial" w:cs="Arial"/>
          <w:spacing w:val="10"/>
          <w:sz w:val="22"/>
          <w:szCs w:val="22"/>
          <w:shd w:val="clear" w:color="auto" w:fill="FFFFFF"/>
          <w:lang w:eastAsia="en-US"/>
        </w:rPr>
        <w:t>Sprawność kotłów                              &gt; 95 %</w:t>
      </w:r>
    </w:p>
    <w:p w14:paraId="45DA2FD2" w14:textId="77777777" w:rsidR="00282960" w:rsidRPr="007E297F" w:rsidRDefault="00282960" w:rsidP="00282960">
      <w:pPr>
        <w:suppressAutoHyphens/>
        <w:autoSpaceDE w:val="0"/>
        <w:autoSpaceDN w:val="0"/>
        <w:adjustRightInd w:val="0"/>
        <w:spacing w:line="276" w:lineRule="auto"/>
        <w:ind w:left="1211"/>
        <w:rPr>
          <w:rFonts w:ascii="Arial" w:eastAsia="Calibri" w:hAnsi="Arial" w:cs="Arial"/>
          <w:spacing w:val="10"/>
          <w:sz w:val="22"/>
          <w:szCs w:val="22"/>
          <w:shd w:val="clear" w:color="auto" w:fill="FFFFFF"/>
          <w:lang w:eastAsia="en-US"/>
        </w:rPr>
      </w:pPr>
      <w:r w:rsidRPr="007E297F">
        <w:rPr>
          <w:rFonts w:ascii="Arial" w:eastAsia="Calibri" w:hAnsi="Arial" w:cs="Arial"/>
          <w:spacing w:val="10"/>
          <w:sz w:val="22"/>
          <w:szCs w:val="22"/>
          <w:shd w:val="clear" w:color="auto" w:fill="FFFFFF"/>
          <w:lang w:eastAsia="en-US"/>
        </w:rPr>
        <w:t>Kotły powinny spełniać wymagane przepisami normy emisji spalin i hałasu.</w:t>
      </w:r>
    </w:p>
    <w:p w14:paraId="5E697084" w14:textId="77777777" w:rsidR="00282960" w:rsidRPr="007E297F" w:rsidRDefault="00282960" w:rsidP="00282960">
      <w:pPr>
        <w:suppressAutoHyphens/>
        <w:autoSpaceDE w:val="0"/>
        <w:autoSpaceDN w:val="0"/>
        <w:adjustRightInd w:val="0"/>
        <w:spacing w:line="276" w:lineRule="auto"/>
        <w:ind w:left="1211"/>
        <w:rPr>
          <w:rFonts w:ascii="Arial" w:eastAsia="Calibri" w:hAnsi="Arial" w:cs="Arial"/>
          <w:spacing w:val="10"/>
          <w:sz w:val="22"/>
          <w:szCs w:val="22"/>
          <w:shd w:val="clear" w:color="auto" w:fill="FFFFFF"/>
          <w:lang w:eastAsia="en-US"/>
        </w:rPr>
      </w:pPr>
      <w:r w:rsidRPr="007E297F">
        <w:rPr>
          <w:rFonts w:ascii="Arial" w:eastAsia="Calibri" w:hAnsi="Arial" w:cs="Arial"/>
          <w:spacing w:val="10"/>
          <w:sz w:val="22"/>
          <w:szCs w:val="22"/>
          <w:shd w:val="clear" w:color="auto" w:fill="FFFFFF"/>
          <w:lang w:eastAsia="en-US"/>
        </w:rPr>
        <w:t>Grubość ścianki płomieniówek – min 3,5 mm</w:t>
      </w:r>
    </w:p>
    <w:p w14:paraId="0E0E6102" w14:textId="77777777" w:rsidR="00282960" w:rsidRPr="007E297F" w:rsidRDefault="00282960" w:rsidP="00EF4E87">
      <w:pPr>
        <w:numPr>
          <w:ilvl w:val="0"/>
          <w:numId w:val="35"/>
        </w:numPr>
        <w:suppressAutoHyphens/>
        <w:autoSpaceDE w:val="0"/>
        <w:autoSpaceDN w:val="0"/>
        <w:adjustRightInd w:val="0"/>
        <w:spacing w:line="276" w:lineRule="auto"/>
        <w:ind w:left="851" w:hanging="425"/>
        <w:jc w:val="both"/>
        <w:rPr>
          <w:rFonts w:ascii="Arial" w:eastAsia="Calibri" w:hAnsi="Arial" w:cs="Arial"/>
          <w:sz w:val="22"/>
          <w:szCs w:val="22"/>
          <w:lang w:eastAsia="en-US"/>
        </w:rPr>
      </w:pPr>
      <w:r w:rsidRPr="007E297F">
        <w:rPr>
          <w:rFonts w:ascii="Arial" w:eastAsia="Calibri" w:hAnsi="Arial" w:cs="Arial"/>
          <w:sz w:val="22"/>
          <w:szCs w:val="22"/>
          <w:lang w:eastAsia="en-US"/>
        </w:rPr>
        <w:t xml:space="preserve">Pompowy układ podmieszania sterowany automatyką kotła, wyposażony w pompę, </w:t>
      </w:r>
    </w:p>
    <w:p w14:paraId="58AC302A" w14:textId="77777777" w:rsidR="00282960" w:rsidRPr="007E297F" w:rsidRDefault="00282960" w:rsidP="00EF4E87">
      <w:pPr>
        <w:numPr>
          <w:ilvl w:val="0"/>
          <w:numId w:val="35"/>
        </w:numPr>
        <w:suppressAutoHyphens/>
        <w:autoSpaceDE w:val="0"/>
        <w:autoSpaceDN w:val="0"/>
        <w:adjustRightInd w:val="0"/>
        <w:spacing w:line="276" w:lineRule="auto"/>
        <w:ind w:left="851" w:hanging="425"/>
        <w:jc w:val="both"/>
        <w:rPr>
          <w:rFonts w:ascii="Arial" w:eastAsia="Calibri" w:hAnsi="Arial" w:cs="Arial"/>
          <w:sz w:val="22"/>
          <w:szCs w:val="22"/>
          <w:lang w:eastAsia="en-US"/>
        </w:rPr>
      </w:pPr>
      <w:r w:rsidRPr="007E297F">
        <w:rPr>
          <w:rFonts w:ascii="Arial" w:eastAsia="Calibri" w:hAnsi="Arial" w:cs="Arial"/>
          <w:sz w:val="22"/>
          <w:szCs w:val="22"/>
          <w:lang w:eastAsia="en-US"/>
        </w:rPr>
        <w:t>Pompa sieciowa z płynną regulacją prędkości obrotowej dobrana do maksymalnego przepływu wody przez kocioł przy wysokości podnoszenia 30 m.</w:t>
      </w:r>
    </w:p>
    <w:p w14:paraId="60C09C10" w14:textId="77777777" w:rsidR="00282960" w:rsidRPr="007E297F" w:rsidRDefault="00282960" w:rsidP="00EF4E87">
      <w:pPr>
        <w:numPr>
          <w:ilvl w:val="0"/>
          <w:numId w:val="35"/>
        </w:numPr>
        <w:suppressAutoHyphens/>
        <w:spacing w:line="276" w:lineRule="auto"/>
        <w:ind w:left="851" w:hanging="425"/>
        <w:contextualSpacing/>
        <w:jc w:val="both"/>
        <w:rPr>
          <w:rFonts w:ascii="Arial" w:eastAsia="Calibri" w:hAnsi="Arial" w:cs="Arial"/>
          <w:sz w:val="22"/>
          <w:szCs w:val="22"/>
          <w:lang w:eastAsia="en-US"/>
        </w:rPr>
      </w:pPr>
      <w:r w:rsidRPr="007E297F">
        <w:rPr>
          <w:rFonts w:ascii="Arial" w:eastAsia="Calibri" w:hAnsi="Arial" w:cs="Arial"/>
          <w:sz w:val="22"/>
          <w:szCs w:val="22"/>
          <w:lang w:eastAsia="en-US"/>
        </w:rPr>
        <w:t>Sterowanie automatyczne układu dystrybucji ciepła w zakresie 35-90°C  z regulacją pogodową oraz przełączenie do pracy w trybie ręcznym.</w:t>
      </w:r>
    </w:p>
    <w:p w14:paraId="583005BA" w14:textId="77777777" w:rsidR="00282960" w:rsidRPr="007E297F" w:rsidRDefault="00282960" w:rsidP="00EF4E87">
      <w:pPr>
        <w:numPr>
          <w:ilvl w:val="0"/>
          <w:numId w:val="35"/>
        </w:numPr>
        <w:suppressAutoHyphens/>
        <w:autoSpaceDE w:val="0"/>
        <w:autoSpaceDN w:val="0"/>
        <w:adjustRightInd w:val="0"/>
        <w:spacing w:line="276" w:lineRule="auto"/>
        <w:ind w:left="851" w:hanging="425"/>
        <w:jc w:val="both"/>
        <w:rPr>
          <w:rFonts w:ascii="Arial" w:eastAsia="Calibri" w:hAnsi="Arial" w:cs="Arial"/>
          <w:sz w:val="22"/>
          <w:szCs w:val="22"/>
          <w:lang w:eastAsia="en-US"/>
        </w:rPr>
      </w:pPr>
      <w:bookmarkStart w:id="9" w:name="_Hlk211844257"/>
      <w:r w:rsidRPr="007E297F">
        <w:rPr>
          <w:rFonts w:ascii="Arial" w:eastAsia="Calibri" w:hAnsi="Arial" w:cs="Arial"/>
          <w:sz w:val="22"/>
          <w:szCs w:val="22"/>
          <w:lang w:eastAsia="en-US"/>
        </w:rPr>
        <w:lastRenderedPageBreak/>
        <w:t xml:space="preserve">Monitoring w zakresie odczytu parametrów pracy, stanów pracy, ciśnień, temperatur, temperatury spalin, wewnątrz kotłowi i na zewnątrz, otwarcia drzwi, ruchu w kontenerze. Standardem w TC jest Vector </w:t>
      </w:r>
    </w:p>
    <w:bookmarkEnd w:id="9"/>
    <w:p w14:paraId="45588A56" w14:textId="77777777" w:rsidR="00282960" w:rsidRPr="007E297F" w:rsidRDefault="00282960" w:rsidP="00EF4E87">
      <w:pPr>
        <w:numPr>
          <w:ilvl w:val="0"/>
          <w:numId w:val="35"/>
        </w:numPr>
        <w:suppressAutoHyphens/>
        <w:autoSpaceDE w:val="0"/>
        <w:autoSpaceDN w:val="0"/>
        <w:adjustRightInd w:val="0"/>
        <w:spacing w:line="276" w:lineRule="auto"/>
        <w:ind w:left="851" w:hanging="425"/>
        <w:jc w:val="both"/>
        <w:rPr>
          <w:rFonts w:ascii="Arial" w:eastAsia="Calibri" w:hAnsi="Arial" w:cs="Arial"/>
          <w:sz w:val="22"/>
          <w:szCs w:val="22"/>
          <w:lang w:eastAsia="en-US"/>
        </w:rPr>
      </w:pPr>
      <w:r w:rsidRPr="007E297F">
        <w:rPr>
          <w:rFonts w:ascii="Arial" w:eastAsia="Calibri" w:hAnsi="Arial" w:cs="Arial"/>
          <w:sz w:val="22"/>
          <w:szCs w:val="22"/>
          <w:lang w:eastAsia="en-US"/>
        </w:rPr>
        <w:t>Stacja operatorska czy komputer przenośny umożliwiający bieżący monitoring oraz umożliwiającą parametryzację i konfiguracje parametrów eksploatacyjnych kotłowni (zdalnie i miejscowo)</w:t>
      </w:r>
    </w:p>
    <w:p w14:paraId="70BFCFF1" w14:textId="77777777" w:rsidR="00282960" w:rsidRPr="007E297F" w:rsidRDefault="00282960" w:rsidP="00EF4E87">
      <w:pPr>
        <w:numPr>
          <w:ilvl w:val="0"/>
          <w:numId w:val="35"/>
        </w:numPr>
        <w:suppressAutoHyphens/>
        <w:autoSpaceDE w:val="0"/>
        <w:autoSpaceDN w:val="0"/>
        <w:adjustRightInd w:val="0"/>
        <w:spacing w:line="276" w:lineRule="auto"/>
        <w:ind w:left="851" w:hanging="425"/>
        <w:jc w:val="both"/>
        <w:rPr>
          <w:rFonts w:ascii="Arial" w:eastAsia="Calibri" w:hAnsi="Arial" w:cs="Arial"/>
          <w:sz w:val="22"/>
          <w:szCs w:val="22"/>
          <w:lang w:eastAsia="en-US"/>
        </w:rPr>
      </w:pPr>
      <w:r w:rsidRPr="007E297F">
        <w:rPr>
          <w:rFonts w:ascii="Arial" w:eastAsia="Calibri" w:hAnsi="Arial" w:cs="Arial"/>
          <w:sz w:val="22"/>
          <w:szCs w:val="22"/>
          <w:lang w:eastAsia="en-US"/>
        </w:rPr>
        <w:t xml:space="preserve">Liczniki ciepła na potrzeby układów C.O., </w:t>
      </w:r>
    </w:p>
    <w:p w14:paraId="0999546E" w14:textId="77777777" w:rsidR="00282960" w:rsidRPr="007E297F" w:rsidRDefault="00282960" w:rsidP="00EF4E87">
      <w:pPr>
        <w:numPr>
          <w:ilvl w:val="0"/>
          <w:numId w:val="35"/>
        </w:numPr>
        <w:suppressAutoHyphens/>
        <w:autoSpaceDE w:val="0"/>
        <w:autoSpaceDN w:val="0"/>
        <w:adjustRightInd w:val="0"/>
        <w:spacing w:line="276" w:lineRule="auto"/>
        <w:ind w:left="851" w:hanging="425"/>
        <w:jc w:val="both"/>
        <w:rPr>
          <w:rFonts w:ascii="Arial" w:eastAsia="Calibri" w:hAnsi="Arial" w:cs="Arial"/>
          <w:sz w:val="22"/>
          <w:szCs w:val="22"/>
          <w:lang w:eastAsia="en-US"/>
        </w:rPr>
      </w:pPr>
      <w:r w:rsidRPr="007E297F">
        <w:rPr>
          <w:rFonts w:ascii="Arial" w:eastAsia="Calibri" w:hAnsi="Arial" w:cs="Arial"/>
          <w:sz w:val="22"/>
          <w:szCs w:val="22"/>
          <w:lang w:eastAsia="en-US"/>
        </w:rPr>
        <w:t xml:space="preserve">Naczynia przeponowe układów C.O. /szacunkowy dobór wykonany na podstawie mocy układów/, </w:t>
      </w:r>
    </w:p>
    <w:p w14:paraId="5A48A772" w14:textId="77777777" w:rsidR="00282960" w:rsidRPr="007E297F" w:rsidRDefault="00282960" w:rsidP="00EF4E87">
      <w:pPr>
        <w:numPr>
          <w:ilvl w:val="0"/>
          <w:numId w:val="35"/>
        </w:numPr>
        <w:suppressAutoHyphens/>
        <w:autoSpaceDE w:val="0"/>
        <w:autoSpaceDN w:val="0"/>
        <w:adjustRightInd w:val="0"/>
        <w:spacing w:line="276" w:lineRule="auto"/>
        <w:ind w:left="851" w:hanging="425"/>
        <w:jc w:val="both"/>
        <w:rPr>
          <w:rFonts w:ascii="Arial" w:eastAsia="Calibri" w:hAnsi="Arial" w:cs="Arial"/>
          <w:sz w:val="22"/>
          <w:szCs w:val="22"/>
          <w:lang w:eastAsia="en-US"/>
        </w:rPr>
      </w:pPr>
      <w:r w:rsidRPr="007E297F">
        <w:rPr>
          <w:rFonts w:ascii="Arial" w:eastAsia="Calibri" w:hAnsi="Arial" w:cs="Arial"/>
          <w:sz w:val="22"/>
          <w:szCs w:val="22"/>
          <w:lang w:eastAsia="en-US"/>
        </w:rPr>
        <w:t>Kpl. armatury odcinającej, pomiarowej, zabezpieczającej i regulacyjnej, ( manometry na zasilaniu, powrocie, przed i za filtrem wody sieciowej, przed i za pompą wody obiegowej, termometry wskaźnikowe.</w:t>
      </w:r>
    </w:p>
    <w:p w14:paraId="304CB60E" w14:textId="77777777" w:rsidR="00282960" w:rsidRPr="007E297F" w:rsidRDefault="00282960" w:rsidP="00EF4E87">
      <w:pPr>
        <w:numPr>
          <w:ilvl w:val="0"/>
          <w:numId w:val="35"/>
        </w:numPr>
        <w:suppressAutoHyphens/>
        <w:autoSpaceDE w:val="0"/>
        <w:autoSpaceDN w:val="0"/>
        <w:adjustRightInd w:val="0"/>
        <w:spacing w:line="276" w:lineRule="auto"/>
        <w:ind w:left="851" w:hanging="425"/>
        <w:jc w:val="both"/>
        <w:rPr>
          <w:rFonts w:ascii="Arial" w:eastAsia="Calibri" w:hAnsi="Arial" w:cs="Arial"/>
          <w:sz w:val="22"/>
          <w:szCs w:val="22"/>
          <w:lang w:eastAsia="en-US"/>
        </w:rPr>
      </w:pPr>
      <w:r w:rsidRPr="007E297F">
        <w:rPr>
          <w:rFonts w:ascii="Arial" w:eastAsia="Calibri" w:hAnsi="Arial" w:cs="Arial"/>
          <w:sz w:val="22"/>
          <w:szCs w:val="22"/>
          <w:lang w:eastAsia="en-US"/>
        </w:rPr>
        <w:t>Kpl. orurowania wewnątrz kotłowni wraz z izolacją termiczną rurociągów zgodnie z obowiązującymi przepisami i normami i oznaczeniami kierunku przepływów.</w:t>
      </w:r>
    </w:p>
    <w:p w14:paraId="09F0F14F" w14:textId="77777777" w:rsidR="00282960" w:rsidRPr="007E297F" w:rsidRDefault="00282960" w:rsidP="00EF4E87">
      <w:pPr>
        <w:numPr>
          <w:ilvl w:val="0"/>
          <w:numId w:val="35"/>
        </w:numPr>
        <w:suppressAutoHyphens/>
        <w:autoSpaceDE w:val="0"/>
        <w:autoSpaceDN w:val="0"/>
        <w:adjustRightInd w:val="0"/>
        <w:spacing w:line="276" w:lineRule="auto"/>
        <w:ind w:left="851" w:hanging="425"/>
        <w:jc w:val="both"/>
        <w:rPr>
          <w:rFonts w:ascii="Arial" w:eastAsia="Calibri" w:hAnsi="Arial" w:cs="Arial"/>
          <w:sz w:val="22"/>
          <w:szCs w:val="22"/>
          <w:lang w:eastAsia="en-US"/>
        </w:rPr>
      </w:pPr>
      <w:r w:rsidRPr="007E297F">
        <w:rPr>
          <w:rFonts w:ascii="Arial" w:eastAsia="Calibri" w:hAnsi="Arial" w:cs="Arial"/>
          <w:sz w:val="22"/>
          <w:szCs w:val="22"/>
          <w:lang w:eastAsia="en-US"/>
        </w:rPr>
        <w:t xml:space="preserve">Stacja zmiękczająca do napełniania instalacji wraz z układem automatycznego uzupełniania zładu i licznikiem wody uzupełniającej, </w:t>
      </w:r>
    </w:p>
    <w:p w14:paraId="7B661C57" w14:textId="77777777" w:rsidR="00282960" w:rsidRPr="007E297F" w:rsidRDefault="00282960" w:rsidP="00EF4E87">
      <w:pPr>
        <w:numPr>
          <w:ilvl w:val="0"/>
          <w:numId w:val="35"/>
        </w:numPr>
        <w:suppressAutoHyphens/>
        <w:autoSpaceDE w:val="0"/>
        <w:autoSpaceDN w:val="0"/>
        <w:adjustRightInd w:val="0"/>
        <w:spacing w:line="276" w:lineRule="auto"/>
        <w:ind w:left="851" w:hanging="425"/>
        <w:jc w:val="both"/>
        <w:rPr>
          <w:rFonts w:ascii="Arial" w:eastAsia="Calibri" w:hAnsi="Arial" w:cs="Arial"/>
          <w:sz w:val="22"/>
          <w:szCs w:val="22"/>
          <w:lang w:eastAsia="en-US"/>
        </w:rPr>
      </w:pPr>
      <w:r w:rsidRPr="007E297F">
        <w:rPr>
          <w:rFonts w:ascii="Arial" w:eastAsia="Calibri" w:hAnsi="Arial" w:cs="Arial"/>
          <w:sz w:val="22"/>
          <w:szCs w:val="22"/>
          <w:lang w:eastAsia="en-US"/>
        </w:rPr>
        <w:t xml:space="preserve">Naczynie schładzające na potrzeby wody zrzutowej z zaworów bezpieczeństwa z króćcem do odprowadzenia wody na zewnątrz, </w:t>
      </w:r>
    </w:p>
    <w:p w14:paraId="175A4219" w14:textId="77777777" w:rsidR="00282960" w:rsidRPr="007E297F" w:rsidRDefault="00282960" w:rsidP="00EF4E87">
      <w:pPr>
        <w:numPr>
          <w:ilvl w:val="0"/>
          <w:numId w:val="35"/>
        </w:numPr>
        <w:suppressAutoHyphens/>
        <w:spacing w:line="276" w:lineRule="auto"/>
        <w:ind w:left="851" w:hanging="425"/>
        <w:contextualSpacing/>
        <w:jc w:val="both"/>
        <w:rPr>
          <w:rFonts w:ascii="Arial" w:eastAsia="Calibri" w:hAnsi="Arial" w:cs="Arial"/>
          <w:sz w:val="22"/>
          <w:szCs w:val="22"/>
          <w:lang w:eastAsia="en-US"/>
        </w:rPr>
      </w:pPr>
      <w:r w:rsidRPr="007E297F">
        <w:rPr>
          <w:rFonts w:ascii="Arial" w:eastAsia="Calibri" w:hAnsi="Arial" w:cs="Arial"/>
          <w:sz w:val="22"/>
          <w:szCs w:val="22"/>
          <w:lang w:eastAsia="en-US"/>
        </w:rPr>
        <w:t xml:space="preserve">Zasilanie elektryczne. Kotłownia powinna zawierać kompletną instalację elektryczną na potrzeby zainstalowanych urządzeń, oświetlenia i gniazd strukturalnych oraz złącze uziemiające wyprowadzone na zewnątrz kotłowni/, </w:t>
      </w:r>
    </w:p>
    <w:p w14:paraId="7CA682BC" w14:textId="77777777" w:rsidR="00282960" w:rsidRPr="007E297F" w:rsidRDefault="00282960" w:rsidP="00EF4E87">
      <w:pPr>
        <w:numPr>
          <w:ilvl w:val="0"/>
          <w:numId w:val="35"/>
        </w:numPr>
        <w:suppressAutoHyphens/>
        <w:spacing w:line="276" w:lineRule="auto"/>
        <w:ind w:left="851" w:hanging="425"/>
        <w:contextualSpacing/>
        <w:jc w:val="both"/>
        <w:rPr>
          <w:rFonts w:ascii="Arial" w:eastAsia="Calibri" w:hAnsi="Arial" w:cs="Arial"/>
          <w:sz w:val="22"/>
          <w:szCs w:val="22"/>
          <w:lang w:eastAsia="en-US"/>
        </w:rPr>
      </w:pPr>
      <w:r w:rsidRPr="007E297F">
        <w:rPr>
          <w:rFonts w:ascii="Arial" w:eastAsia="Calibri" w:hAnsi="Arial" w:cs="Arial"/>
          <w:sz w:val="22"/>
          <w:szCs w:val="22"/>
          <w:lang w:eastAsia="en-US"/>
        </w:rPr>
        <w:t xml:space="preserve">Licznik zużycia energii elektrycznej </w:t>
      </w:r>
    </w:p>
    <w:p w14:paraId="1AF25558" w14:textId="77777777" w:rsidR="00282960" w:rsidRPr="007E297F" w:rsidRDefault="00282960" w:rsidP="00EF4E87">
      <w:pPr>
        <w:numPr>
          <w:ilvl w:val="0"/>
          <w:numId w:val="35"/>
        </w:numPr>
        <w:suppressAutoHyphens/>
        <w:spacing w:line="276" w:lineRule="auto"/>
        <w:ind w:left="851" w:hanging="425"/>
        <w:contextualSpacing/>
        <w:jc w:val="both"/>
        <w:rPr>
          <w:rFonts w:ascii="Arial" w:eastAsia="Calibri" w:hAnsi="Arial" w:cs="Arial"/>
          <w:sz w:val="22"/>
          <w:szCs w:val="22"/>
          <w:lang w:eastAsia="en-US"/>
        </w:rPr>
      </w:pPr>
      <w:r w:rsidRPr="007E297F">
        <w:rPr>
          <w:rFonts w:ascii="Arial" w:eastAsia="Calibri" w:hAnsi="Arial" w:cs="Arial"/>
          <w:sz w:val="22"/>
          <w:szCs w:val="22"/>
          <w:lang w:eastAsia="en-US"/>
        </w:rPr>
        <w:t>Wentylacja rozdzielni elektrycznej.</w:t>
      </w:r>
    </w:p>
    <w:p w14:paraId="5DC0CBF0" w14:textId="77777777" w:rsidR="00282960" w:rsidRPr="007E297F" w:rsidRDefault="00282960" w:rsidP="00EF4E87">
      <w:pPr>
        <w:numPr>
          <w:ilvl w:val="0"/>
          <w:numId w:val="35"/>
        </w:numPr>
        <w:suppressAutoHyphens/>
        <w:spacing w:line="276" w:lineRule="auto"/>
        <w:ind w:left="851" w:hanging="425"/>
        <w:contextualSpacing/>
        <w:jc w:val="both"/>
        <w:rPr>
          <w:rFonts w:ascii="Arial" w:eastAsia="Calibri" w:hAnsi="Arial" w:cs="Arial"/>
          <w:sz w:val="22"/>
          <w:szCs w:val="22"/>
          <w:lang w:eastAsia="en-US"/>
        </w:rPr>
      </w:pPr>
      <w:r w:rsidRPr="007E297F">
        <w:rPr>
          <w:rFonts w:ascii="Arial" w:eastAsia="Calibri" w:hAnsi="Arial" w:cs="Arial"/>
          <w:sz w:val="22"/>
          <w:szCs w:val="22"/>
          <w:lang w:eastAsia="en-US"/>
        </w:rPr>
        <w:t xml:space="preserve">Kompletne okablowanie elektryczne w metalowych korytkach kablowych. </w:t>
      </w:r>
    </w:p>
    <w:p w14:paraId="485C8E27" w14:textId="77777777" w:rsidR="00282960" w:rsidRPr="007E297F" w:rsidRDefault="00282960" w:rsidP="00EF4E87">
      <w:pPr>
        <w:numPr>
          <w:ilvl w:val="0"/>
          <w:numId w:val="35"/>
        </w:numPr>
        <w:suppressAutoHyphens/>
        <w:autoSpaceDE w:val="0"/>
        <w:autoSpaceDN w:val="0"/>
        <w:adjustRightInd w:val="0"/>
        <w:spacing w:line="276" w:lineRule="auto"/>
        <w:ind w:left="851" w:hanging="425"/>
        <w:jc w:val="both"/>
        <w:rPr>
          <w:rFonts w:ascii="Arial" w:eastAsia="Calibri" w:hAnsi="Arial" w:cs="Arial"/>
          <w:sz w:val="22"/>
          <w:szCs w:val="22"/>
          <w:lang w:eastAsia="en-US"/>
        </w:rPr>
      </w:pPr>
      <w:r w:rsidRPr="007E297F">
        <w:rPr>
          <w:rFonts w:ascii="Arial" w:eastAsia="Calibri" w:hAnsi="Arial" w:cs="Arial"/>
          <w:sz w:val="22"/>
          <w:szCs w:val="22"/>
          <w:lang w:eastAsia="en-US"/>
        </w:rPr>
        <w:t>Kpl. króćców przyłączeniowych wyprowadzonych na zewnątrz kontenera, wraz z zaślepkami transportowymi.</w:t>
      </w:r>
    </w:p>
    <w:p w14:paraId="21C65173" w14:textId="77777777" w:rsidR="00282960" w:rsidRPr="007E297F" w:rsidRDefault="00282960" w:rsidP="00EF4E87">
      <w:pPr>
        <w:numPr>
          <w:ilvl w:val="0"/>
          <w:numId w:val="35"/>
        </w:numPr>
        <w:suppressAutoHyphens/>
        <w:autoSpaceDE w:val="0"/>
        <w:autoSpaceDN w:val="0"/>
        <w:adjustRightInd w:val="0"/>
        <w:spacing w:line="276" w:lineRule="auto"/>
        <w:ind w:left="851" w:hanging="425"/>
        <w:jc w:val="both"/>
        <w:rPr>
          <w:rFonts w:ascii="Arial" w:eastAsia="Calibri" w:hAnsi="Arial" w:cs="Arial"/>
          <w:sz w:val="22"/>
          <w:szCs w:val="22"/>
          <w:lang w:eastAsia="en-US"/>
        </w:rPr>
      </w:pPr>
      <w:r w:rsidRPr="007E297F">
        <w:rPr>
          <w:rFonts w:ascii="Arial" w:eastAsia="Calibri" w:hAnsi="Arial" w:cs="Arial"/>
          <w:sz w:val="22"/>
          <w:szCs w:val="22"/>
          <w:lang w:eastAsia="en-US"/>
        </w:rPr>
        <w:t>Przewody elastyczne, L=20m z ze złączami Camlock– 4 szt Temperatura pracy min 120</w:t>
      </w:r>
      <w:r w:rsidRPr="007E297F">
        <w:rPr>
          <w:rFonts w:ascii="Arial" w:eastAsia="Calibri" w:hAnsi="Arial" w:cs="Arial"/>
          <w:sz w:val="22"/>
          <w:szCs w:val="22"/>
          <w:vertAlign w:val="superscript"/>
          <w:lang w:eastAsia="en-US"/>
        </w:rPr>
        <w:t>o</w:t>
      </w:r>
      <w:r w:rsidRPr="007E297F">
        <w:rPr>
          <w:rFonts w:ascii="Arial" w:eastAsia="Calibri" w:hAnsi="Arial" w:cs="Arial"/>
          <w:sz w:val="22"/>
          <w:szCs w:val="22"/>
          <w:lang w:eastAsia="en-US"/>
        </w:rPr>
        <w:t xml:space="preserve">C. </w:t>
      </w:r>
    </w:p>
    <w:p w14:paraId="502F761A" w14:textId="77777777" w:rsidR="00282960" w:rsidRPr="007E297F" w:rsidRDefault="00282960" w:rsidP="00EF4E87">
      <w:pPr>
        <w:numPr>
          <w:ilvl w:val="0"/>
          <w:numId w:val="35"/>
        </w:numPr>
        <w:suppressAutoHyphens/>
        <w:autoSpaceDE w:val="0"/>
        <w:autoSpaceDN w:val="0"/>
        <w:adjustRightInd w:val="0"/>
        <w:spacing w:line="276" w:lineRule="auto"/>
        <w:ind w:left="851" w:hanging="425"/>
        <w:jc w:val="both"/>
        <w:rPr>
          <w:rFonts w:ascii="Arial" w:eastAsia="Calibri" w:hAnsi="Arial" w:cs="Arial"/>
          <w:sz w:val="22"/>
          <w:szCs w:val="22"/>
          <w:lang w:eastAsia="en-US"/>
        </w:rPr>
      </w:pPr>
      <w:r w:rsidRPr="007E297F">
        <w:rPr>
          <w:rFonts w:ascii="Arial" w:eastAsia="Calibri" w:hAnsi="Arial" w:cs="Arial"/>
          <w:sz w:val="22"/>
          <w:szCs w:val="22"/>
          <w:lang w:eastAsia="en-US"/>
        </w:rPr>
        <w:t xml:space="preserve">Awaryjne ogrzewanie elektryczne kotłowni, </w:t>
      </w:r>
    </w:p>
    <w:p w14:paraId="47D2AEAB" w14:textId="77777777" w:rsidR="00282960" w:rsidRPr="007E297F" w:rsidRDefault="00282960" w:rsidP="00EF4E87">
      <w:pPr>
        <w:numPr>
          <w:ilvl w:val="0"/>
          <w:numId w:val="35"/>
        </w:numPr>
        <w:suppressAutoHyphens/>
        <w:autoSpaceDE w:val="0"/>
        <w:autoSpaceDN w:val="0"/>
        <w:adjustRightInd w:val="0"/>
        <w:spacing w:line="276" w:lineRule="auto"/>
        <w:ind w:left="851" w:hanging="425"/>
        <w:jc w:val="both"/>
        <w:rPr>
          <w:rFonts w:ascii="Arial" w:eastAsia="Calibri" w:hAnsi="Arial" w:cs="Arial"/>
          <w:sz w:val="22"/>
          <w:szCs w:val="22"/>
          <w:lang w:eastAsia="en-US"/>
        </w:rPr>
      </w:pPr>
      <w:r w:rsidRPr="007E297F">
        <w:rPr>
          <w:rFonts w:ascii="Arial" w:eastAsia="Calibri" w:hAnsi="Arial" w:cs="Arial"/>
          <w:sz w:val="22"/>
          <w:szCs w:val="22"/>
          <w:lang w:eastAsia="en-US"/>
        </w:rPr>
        <w:t>Szafka na kpl. dokumentacji technicznej kotłowni zawierająca projekt, rysunki oraz opis techniczny wraz z instrukcją obsługi i eksploatacji, protokołami, dopuszczeniem itp., oraz na materiały eksploatacyjne</w:t>
      </w:r>
    </w:p>
    <w:p w14:paraId="7883AD2F" w14:textId="77777777" w:rsidR="00282960" w:rsidRPr="007E297F" w:rsidRDefault="00282960" w:rsidP="00EF4E87">
      <w:pPr>
        <w:numPr>
          <w:ilvl w:val="0"/>
          <w:numId w:val="35"/>
        </w:numPr>
        <w:suppressAutoHyphens/>
        <w:spacing w:line="276" w:lineRule="auto"/>
        <w:ind w:left="851" w:hanging="425"/>
        <w:contextualSpacing/>
        <w:jc w:val="both"/>
        <w:rPr>
          <w:rFonts w:ascii="Arial" w:eastAsia="Calibri" w:hAnsi="Arial" w:cs="Arial"/>
          <w:sz w:val="22"/>
          <w:szCs w:val="22"/>
          <w:lang w:eastAsia="en-US"/>
        </w:rPr>
      </w:pPr>
      <w:r w:rsidRPr="007E297F">
        <w:rPr>
          <w:rFonts w:ascii="Arial" w:eastAsia="Calibri" w:hAnsi="Arial" w:cs="Arial"/>
          <w:sz w:val="22"/>
          <w:szCs w:val="22"/>
          <w:lang w:eastAsia="en-US"/>
        </w:rPr>
        <w:t xml:space="preserve">Odprowadzenie spalin odbywać się powinno za pomocą ocieplonego przewodu spalin (komina) wykonanego ze stali kwasoodpornej zawierający odwodnienia komina oraz króciec do wykonania analizy spalin. </w:t>
      </w:r>
    </w:p>
    <w:p w14:paraId="6E97E6D2" w14:textId="77777777" w:rsidR="00282960" w:rsidRPr="007E297F" w:rsidRDefault="00282960" w:rsidP="00EF4E87">
      <w:pPr>
        <w:numPr>
          <w:ilvl w:val="0"/>
          <w:numId w:val="35"/>
        </w:numPr>
        <w:suppressAutoHyphens/>
        <w:spacing w:line="276" w:lineRule="auto"/>
        <w:ind w:left="851" w:hanging="425"/>
        <w:contextualSpacing/>
        <w:jc w:val="both"/>
        <w:rPr>
          <w:rFonts w:ascii="Arial" w:eastAsia="Calibri" w:hAnsi="Arial" w:cs="Arial"/>
          <w:sz w:val="22"/>
          <w:szCs w:val="22"/>
          <w:lang w:eastAsia="en-US"/>
        </w:rPr>
      </w:pPr>
      <w:r w:rsidRPr="007E297F">
        <w:rPr>
          <w:rFonts w:ascii="Arial" w:eastAsia="Calibri" w:hAnsi="Arial" w:cs="Arial"/>
          <w:sz w:val="22"/>
          <w:szCs w:val="22"/>
          <w:lang w:eastAsia="en-US"/>
        </w:rPr>
        <w:t xml:space="preserve">Łatwy dostęp do  wyczystki kominowej. </w:t>
      </w:r>
    </w:p>
    <w:p w14:paraId="547F0524" w14:textId="77777777" w:rsidR="00282960" w:rsidRPr="007E297F" w:rsidRDefault="00282960" w:rsidP="00EF4E87">
      <w:pPr>
        <w:numPr>
          <w:ilvl w:val="0"/>
          <w:numId w:val="35"/>
        </w:numPr>
        <w:suppressAutoHyphens/>
        <w:spacing w:line="276" w:lineRule="auto"/>
        <w:ind w:left="851" w:hanging="425"/>
        <w:contextualSpacing/>
        <w:jc w:val="both"/>
        <w:rPr>
          <w:rFonts w:ascii="Arial" w:eastAsia="Calibri" w:hAnsi="Arial" w:cs="Arial"/>
          <w:sz w:val="22"/>
          <w:szCs w:val="22"/>
          <w:lang w:eastAsia="en-US"/>
        </w:rPr>
      </w:pPr>
      <w:r w:rsidRPr="007E297F">
        <w:rPr>
          <w:rFonts w:ascii="Arial" w:eastAsia="Calibri" w:hAnsi="Arial" w:cs="Arial"/>
          <w:sz w:val="22"/>
          <w:szCs w:val="22"/>
          <w:lang w:eastAsia="en-US"/>
        </w:rPr>
        <w:t>Pomiar temperatury spalin.</w:t>
      </w:r>
    </w:p>
    <w:p w14:paraId="27F523DA" w14:textId="77777777" w:rsidR="00282960" w:rsidRPr="007E297F" w:rsidRDefault="00282960" w:rsidP="00EF4E87">
      <w:pPr>
        <w:numPr>
          <w:ilvl w:val="0"/>
          <w:numId w:val="35"/>
        </w:numPr>
        <w:suppressAutoHyphens/>
        <w:spacing w:line="276" w:lineRule="auto"/>
        <w:ind w:left="851" w:hanging="425"/>
        <w:contextualSpacing/>
        <w:jc w:val="both"/>
        <w:rPr>
          <w:rFonts w:ascii="Arial" w:eastAsia="Calibri" w:hAnsi="Arial" w:cs="Arial"/>
          <w:sz w:val="22"/>
          <w:szCs w:val="22"/>
          <w:lang w:eastAsia="en-US"/>
        </w:rPr>
      </w:pPr>
      <w:r w:rsidRPr="007E297F">
        <w:rPr>
          <w:rFonts w:ascii="Arial" w:eastAsia="Calibri" w:hAnsi="Arial" w:cs="Arial"/>
          <w:sz w:val="22"/>
          <w:szCs w:val="22"/>
          <w:lang w:eastAsia="en-US"/>
        </w:rPr>
        <w:t xml:space="preserve">Wylot komina bezpośrednio nad dach kotłowni kontenerowej. Część zewnętrzna przystosowana do szybkiego montażu i demontażu na czas transportu, wyposażona w linki odciągające.  </w:t>
      </w:r>
    </w:p>
    <w:p w14:paraId="026D19A5" w14:textId="77777777" w:rsidR="00282960" w:rsidRPr="007E297F" w:rsidRDefault="00282960" w:rsidP="00EF4E87">
      <w:pPr>
        <w:numPr>
          <w:ilvl w:val="0"/>
          <w:numId w:val="35"/>
        </w:numPr>
        <w:suppressAutoHyphens/>
        <w:autoSpaceDE w:val="0"/>
        <w:autoSpaceDN w:val="0"/>
        <w:adjustRightInd w:val="0"/>
        <w:spacing w:line="276" w:lineRule="auto"/>
        <w:ind w:left="851" w:hanging="425"/>
        <w:jc w:val="both"/>
        <w:rPr>
          <w:rFonts w:ascii="Arial" w:eastAsia="Calibri" w:hAnsi="Arial" w:cs="Arial"/>
          <w:sz w:val="22"/>
          <w:szCs w:val="22"/>
          <w:lang w:eastAsia="en-US"/>
        </w:rPr>
      </w:pPr>
      <w:r w:rsidRPr="007E297F">
        <w:rPr>
          <w:rFonts w:ascii="Arial" w:eastAsia="Calibri" w:hAnsi="Arial" w:cs="Arial"/>
          <w:sz w:val="22"/>
          <w:szCs w:val="22"/>
          <w:lang w:eastAsia="en-US"/>
        </w:rPr>
        <w:t>Dodatkowy układ odzysku ciepła ze spalin - opcja</w:t>
      </w:r>
    </w:p>
    <w:p w14:paraId="2E7D924E" w14:textId="77777777" w:rsidR="00282960" w:rsidRPr="007E297F" w:rsidRDefault="00282960" w:rsidP="00EF4E87">
      <w:pPr>
        <w:numPr>
          <w:ilvl w:val="0"/>
          <w:numId w:val="35"/>
        </w:numPr>
        <w:suppressAutoHyphens/>
        <w:spacing w:line="276" w:lineRule="auto"/>
        <w:ind w:left="851" w:hanging="425"/>
        <w:contextualSpacing/>
        <w:jc w:val="both"/>
        <w:rPr>
          <w:rFonts w:ascii="Arial" w:eastAsia="Calibri" w:hAnsi="Arial" w:cs="Arial"/>
          <w:sz w:val="22"/>
          <w:szCs w:val="22"/>
          <w:lang w:eastAsia="en-US"/>
        </w:rPr>
      </w:pPr>
      <w:r w:rsidRPr="007E297F">
        <w:rPr>
          <w:rFonts w:ascii="Arial" w:eastAsia="Calibri" w:hAnsi="Arial" w:cs="Arial"/>
          <w:sz w:val="22"/>
          <w:szCs w:val="22"/>
          <w:lang w:eastAsia="en-US"/>
        </w:rPr>
        <w:t>Instalacja oleju wraz  w filtrem oleju.</w:t>
      </w:r>
    </w:p>
    <w:p w14:paraId="22627921" w14:textId="77777777" w:rsidR="00282960" w:rsidRPr="007E297F" w:rsidRDefault="00282960" w:rsidP="00EF4E87">
      <w:pPr>
        <w:numPr>
          <w:ilvl w:val="0"/>
          <w:numId w:val="35"/>
        </w:numPr>
        <w:suppressAutoHyphens/>
        <w:spacing w:line="276" w:lineRule="auto"/>
        <w:ind w:left="851" w:hanging="425"/>
        <w:contextualSpacing/>
        <w:jc w:val="both"/>
        <w:rPr>
          <w:rFonts w:ascii="Arial" w:eastAsia="Calibri" w:hAnsi="Arial" w:cs="Arial"/>
          <w:sz w:val="22"/>
          <w:szCs w:val="22"/>
          <w:lang w:eastAsia="en-US"/>
        </w:rPr>
      </w:pPr>
      <w:r w:rsidRPr="007E297F">
        <w:rPr>
          <w:rFonts w:ascii="Arial" w:eastAsia="Calibri" w:hAnsi="Arial" w:cs="Arial"/>
          <w:sz w:val="22"/>
          <w:szCs w:val="22"/>
          <w:lang w:eastAsia="en-US"/>
        </w:rPr>
        <w:t>Zbiornik oleju dwupłaszczowy o pojemności  2800-2990  litrów wyposażony w króćce do tankowania z samochodu cysterny oraz czujnik poziomu określający ilość oleju w zbiorniku. ( wraz z sygnałem monitoringu zewnętrznego )</w:t>
      </w:r>
    </w:p>
    <w:p w14:paraId="36CDB9B6" w14:textId="77777777" w:rsidR="00282960" w:rsidRPr="007E297F" w:rsidRDefault="00282960" w:rsidP="00EF4E87">
      <w:pPr>
        <w:numPr>
          <w:ilvl w:val="0"/>
          <w:numId w:val="35"/>
        </w:numPr>
        <w:suppressAutoHyphens/>
        <w:spacing w:line="276" w:lineRule="auto"/>
        <w:ind w:left="851" w:hanging="425"/>
        <w:contextualSpacing/>
        <w:jc w:val="both"/>
        <w:rPr>
          <w:rFonts w:ascii="Arial" w:eastAsia="Calibri" w:hAnsi="Arial" w:cs="Arial"/>
          <w:sz w:val="22"/>
          <w:szCs w:val="22"/>
          <w:lang w:eastAsia="en-US"/>
        </w:rPr>
      </w:pPr>
      <w:r w:rsidRPr="007E297F">
        <w:rPr>
          <w:rFonts w:ascii="Arial" w:eastAsia="Calibri" w:hAnsi="Arial" w:cs="Arial"/>
          <w:sz w:val="22"/>
          <w:szCs w:val="22"/>
          <w:lang w:eastAsia="en-US"/>
        </w:rPr>
        <w:t>Przegroda pomiędzy zbiornikiem oleju a kotłownią o parametrach min E120.</w:t>
      </w:r>
    </w:p>
    <w:p w14:paraId="0D5A42FA" w14:textId="77777777" w:rsidR="00282960" w:rsidRPr="007E297F" w:rsidRDefault="00282960" w:rsidP="00EF4E87">
      <w:pPr>
        <w:numPr>
          <w:ilvl w:val="0"/>
          <w:numId w:val="35"/>
        </w:numPr>
        <w:suppressAutoHyphens/>
        <w:spacing w:line="276" w:lineRule="auto"/>
        <w:ind w:left="851" w:hanging="425"/>
        <w:contextualSpacing/>
        <w:jc w:val="both"/>
        <w:rPr>
          <w:rFonts w:ascii="Arial" w:eastAsia="Calibri" w:hAnsi="Arial" w:cs="Arial"/>
          <w:sz w:val="22"/>
          <w:szCs w:val="22"/>
          <w:lang w:eastAsia="en-US"/>
        </w:rPr>
      </w:pPr>
      <w:r w:rsidRPr="007E297F">
        <w:rPr>
          <w:rFonts w:ascii="Arial" w:eastAsia="Calibri" w:hAnsi="Arial" w:cs="Arial"/>
          <w:sz w:val="22"/>
          <w:szCs w:val="22"/>
          <w:lang w:eastAsia="en-US"/>
        </w:rPr>
        <w:lastRenderedPageBreak/>
        <w:t>Czujniki otwarcia wszystkich drzwi kotłowni i zbiornika paliwa oraz czujniki ruchu w kotłowni i magazynu paliwa.</w:t>
      </w:r>
    </w:p>
    <w:p w14:paraId="5AC82BB6" w14:textId="77777777" w:rsidR="00282960" w:rsidRPr="007E297F" w:rsidRDefault="00282960" w:rsidP="00EF4E87">
      <w:pPr>
        <w:numPr>
          <w:ilvl w:val="0"/>
          <w:numId w:val="35"/>
        </w:numPr>
        <w:suppressAutoHyphens/>
        <w:spacing w:line="276" w:lineRule="auto"/>
        <w:ind w:left="851" w:hanging="425"/>
        <w:contextualSpacing/>
        <w:jc w:val="both"/>
        <w:rPr>
          <w:rFonts w:ascii="Arial" w:eastAsia="Calibri" w:hAnsi="Arial" w:cs="Arial"/>
          <w:sz w:val="22"/>
          <w:szCs w:val="22"/>
          <w:lang w:eastAsia="en-US"/>
        </w:rPr>
      </w:pPr>
      <w:r w:rsidRPr="007E297F">
        <w:rPr>
          <w:rFonts w:ascii="Arial" w:eastAsia="Calibri" w:hAnsi="Arial" w:cs="Arial"/>
          <w:sz w:val="22"/>
          <w:szCs w:val="22"/>
          <w:lang w:eastAsia="en-US"/>
        </w:rPr>
        <w:t>Oświetlenie kotłowi i pomieszczenia magazynu paliwa</w:t>
      </w:r>
    </w:p>
    <w:p w14:paraId="4C41DC7A" w14:textId="77777777" w:rsidR="00282960" w:rsidRPr="007E297F" w:rsidRDefault="00282960" w:rsidP="00EF4E87">
      <w:pPr>
        <w:numPr>
          <w:ilvl w:val="0"/>
          <w:numId w:val="35"/>
        </w:numPr>
        <w:suppressAutoHyphens/>
        <w:spacing w:line="276" w:lineRule="auto"/>
        <w:ind w:left="851" w:hanging="425"/>
        <w:contextualSpacing/>
        <w:jc w:val="both"/>
        <w:rPr>
          <w:rFonts w:ascii="Arial" w:hAnsi="Arial" w:cs="Arial"/>
          <w:sz w:val="22"/>
          <w:szCs w:val="22"/>
        </w:rPr>
      </w:pPr>
      <w:r w:rsidRPr="007E297F">
        <w:rPr>
          <w:rFonts w:ascii="Arial" w:eastAsia="Calibri" w:hAnsi="Arial" w:cs="Arial"/>
          <w:sz w:val="22"/>
          <w:szCs w:val="22"/>
          <w:lang w:eastAsia="en-US"/>
        </w:rPr>
        <w:t xml:space="preserve">Czujniki p.poż oraz temperatury w kotłowni i magazynie paliw </w:t>
      </w:r>
    </w:p>
    <w:p w14:paraId="15B41BB9" w14:textId="77777777" w:rsidR="00282960" w:rsidRPr="007E297F" w:rsidRDefault="00282960" w:rsidP="00EF4E87">
      <w:pPr>
        <w:numPr>
          <w:ilvl w:val="0"/>
          <w:numId w:val="35"/>
        </w:numPr>
        <w:suppressAutoHyphens/>
        <w:spacing w:line="276" w:lineRule="auto"/>
        <w:ind w:left="851" w:hanging="425"/>
        <w:contextualSpacing/>
        <w:jc w:val="both"/>
        <w:rPr>
          <w:rFonts w:ascii="Arial" w:hAnsi="Arial" w:cs="Arial"/>
          <w:sz w:val="22"/>
          <w:szCs w:val="22"/>
        </w:rPr>
      </w:pPr>
      <w:r w:rsidRPr="007E297F">
        <w:rPr>
          <w:rFonts w:ascii="Arial" w:eastAsia="Calibri" w:hAnsi="Arial" w:cs="Arial"/>
          <w:sz w:val="22"/>
          <w:szCs w:val="22"/>
          <w:lang w:eastAsia="en-US"/>
        </w:rPr>
        <w:t xml:space="preserve">Kamera monitoringu wewnątrz i na zewnątrz kotłowni ze zdalnym przekazem i zapisem min 30 dni.       </w:t>
      </w:r>
    </w:p>
    <w:p w14:paraId="39985529" w14:textId="77777777" w:rsidR="00282960" w:rsidRPr="007E297F" w:rsidRDefault="00282960" w:rsidP="00282960">
      <w:pPr>
        <w:spacing w:line="276" w:lineRule="auto"/>
        <w:ind w:left="567" w:hanging="207"/>
        <w:rPr>
          <w:rFonts w:ascii="Arial" w:eastAsia="Calibri" w:hAnsi="Arial" w:cs="Arial"/>
          <w:sz w:val="22"/>
          <w:szCs w:val="22"/>
          <w:lang w:eastAsia="en-US"/>
        </w:rPr>
      </w:pPr>
    </w:p>
    <w:p w14:paraId="2407CE47" w14:textId="77777777" w:rsidR="00282960" w:rsidRPr="007E297F" w:rsidRDefault="00282960" w:rsidP="00282960">
      <w:pPr>
        <w:spacing w:line="276" w:lineRule="auto"/>
        <w:ind w:left="567" w:hanging="207"/>
        <w:rPr>
          <w:rFonts w:ascii="Arial" w:eastAsia="Calibri" w:hAnsi="Arial" w:cs="Arial"/>
          <w:sz w:val="22"/>
          <w:szCs w:val="22"/>
          <w:lang w:eastAsia="en-US"/>
        </w:rPr>
      </w:pPr>
    </w:p>
    <w:p w14:paraId="5A813F1A" w14:textId="77777777" w:rsidR="00282960" w:rsidRPr="007E297F" w:rsidRDefault="00282960" w:rsidP="00282960">
      <w:pPr>
        <w:suppressAutoHyphens/>
        <w:spacing w:line="276" w:lineRule="auto"/>
        <w:ind w:left="710"/>
        <w:contextualSpacing/>
        <w:jc w:val="center"/>
        <w:rPr>
          <w:rFonts w:ascii="Arial" w:eastAsia="Calibri" w:hAnsi="Arial" w:cs="Arial"/>
          <w:b/>
          <w:bCs/>
          <w:sz w:val="22"/>
          <w:szCs w:val="22"/>
          <w:lang w:eastAsia="en-US"/>
        </w:rPr>
      </w:pPr>
      <w:r w:rsidRPr="007E297F">
        <w:rPr>
          <w:rFonts w:ascii="Arial" w:eastAsia="Calibri" w:hAnsi="Arial" w:cs="Arial"/>
          <w:b/>
          <w:bCs/>
          <w:sz w:val="22"/>
          <w:szCs w:val="22"/>
          <w:lang w:eastAsia="en-US"/>
        </w:rPr>
        <w:t>Zadanie 2</w:t>
      </w:r>
    </w:p>
    <w:p w14:paraId="689E7B06" w14:textId="77777777" w:rsidR="00282960" w:rsidRPr="007E297F" w:rsidRDefault="00282960" w:rsidP="00EF4E87">
      <w:pPr>
        <w:numPr>
          <w:ilvl w:val="3"/>
          <w:numId w:val="34"/>
        </w:numPr>
        <w:spacing w:line="276" w:lineRule="auto"/>
        <w:ind w:left="426" w:hanging="426"/>
        <w:jc w:val="both"/>
        <w:rPr>
          <w:rFonts w:ascii="Arial" w:hAnsi="Arial" w:cs="Arial"/>
          <w:b/>
          <w:sz w:val="22"/>
          <w:szCs w:val="22"/>
          <w:lang w:eastAsia="en-US"/>
        </w:rPr>
      </w:pPr>
      <w:r w:rsidRPr="007E297F">
        <w:rPr>
          <w:rFonts w:ascii="Arial" w:hAnsi="Arial" w:cs="Arial"/>
          <w:b/>
          <w:sz w:val="22"/>
          <w:szCs w:val="22"/>
          <w:lang w:eastAsia="en-US"/>
        </w:rPr>
        <w:t>Dokumentacja techniczna – opracowanie i dostarczenie Zamawiającemu</w:t>
      </w:r>
    </w:p>
    <w:p w14:paraId="22E29635" w14:textId="77777777" w:rsidR="00282960" w:rsidRPr="007E297F" w:rsidRDefault="00282960" w:rsidP="00EF4E87">
      <w:pPr>
        <w:numPr>
          <w:ilvl w:val="0"/>
          <w:numId w:val="30"/>
        </w:numPr>
        <w:spacing w:line="276" w:lineRule="auto"/>
        <w:jc w:val="both"/>
        <w:rPr>
          <w:rFonts w:ascii="Arial" w:hAnsi="Arial" w:cs="Arial"/>
          <w:sz w:val="22"/>
          <w:szCs w:val="22"/>
          <w:lang w:eastAsia="en-US"/>
        </w:rPr>
      </w:pPr>
      <w:r w:rsidRPr="007E297F">
        <w:rPr>
          <w:rFonts w:ascii="Arial" w:hAnsi="Arial" w:cs="Arial"/>
          <w:sz w:val="22"/>
          <w:szCs w:val="22"/>
          <w:lang w:eastAsia="en-US"/>
        </w:rPr>
        <w:t>Projekt techniczny kotłowni</w:t>
      </w:r>
    </w:p>
    <w:p w14:paraId="69A940D9" w14:textId="77777777" w:rsidR="00282960" w:rsidRPr="007E297F" w:rsidRDefault="00282960" w:rsidP="00EF4E87">
      <w:pPr>
        <w:numPr>
          <w:ilvl w:val="0"/>
          <w:numId w:val="31"/>
        </w:numPr>
        <w:spacing w:line="276" w:lineRule="auto"/>
        <w:jc w:val="both"/>
        <w:rPr>
          <w:rFonts w:ascii="Arial" w:hAnsi="Arial" w:cs="Arial"/>
          <w:sz w:val="22"/>
          <w:szCs w:val="22"/>
          <w:lang w:eastAsia="en-US"/>
        </w:rPr>
      </w:pPr>
      <w:r w:rsidRPr="007E297F">
        <w:rPr>
          <w:rFonts w:ascii="Arial" w:hAnsi="Arial" w:cs="Arial"/>
          <w:sz w:val="22"/>
          <w:szCs w:val="22"/>
          <w:lang w:eastAsia="en-US"/>
        </w:rPr>
        <w:t>DTR kotłowni</w:t>
      </w:r>
    </w:p>
    <w:p w14:paraId="1D29BD9E" w14:textId="77777777" w:rsidR="00282960" w:rsidRPr="007E297F" w:rsidRDefault="00282960" w:rsidP="00EF4E87">
      <w:pPr>
        <w:numPr>
          <w:ilvl w:val="0"/>
          <w:numId w:val="31"/>
        </w:numPr>
        <w:spacing w:line="276" w:lineRule="auto"/>
        <w:jc w:val="both"/>
        <w:rPr>
          <w:rFonts w:ascii="Arial" w:hAnsi="Arial" w:cs="Arial"/>
          <w:sz w:val="22"/>
          <w:szCs w:val="22"/>
          <w:lang w:eastAsia="en-US"/>
        </w:rPr>
      </w:pPr>
      <w:r w:rsidRPr="007E297F">
        <w:rPr>
          <w:rFonts w:ascii="Arial" w:hAnsi="Arial" w:cs="Arial"/>
          <w:sz w:val="22"/>
          <w:szCs w:val="22"/>
          <w:lang w:eastAsia="en-US"/>
        </w:rPr>
        <w:t xml:space="preserve">Instrukcja obsługi kotłowni. </w:t>
      </w:r>
    </w:p>
    <w:p w14:paraId="655C28BE" w14:textId="77777777" w:rsidR="00282960" w:rsidRPr="007E297F" w:rsidRDefault="00282960" w:rsidP="00EF4E87">
      <w:pPr>
        <w:numPr>
          <w:ilvl w:val="0"/>
          <w:numId w:val="31"/>
        </w:numPr>
        <w:spacing w:line="276" w:lineRule="auto"/>
        <w:jc w:val="both"/>
        <w:rPr>
          <w:rFonts w:ascii="Arial" w:hAnsi="Arial" w:cs="Arial"/>
          <w:sz w:val="22"/>
          <w:szCs w:val="22"/>
          <w:lang w:eastAsia="en-US"/>
        </w:rPr>
      </w:pPr>
      <w:r w:rsidRPr="007E297F">
        <w:rPr>
          <w:rFonts w:ascii="Arial" w:hAnsi="Arial" w:cs="Arial"/>
          <w:sz w:val="22"/>
          <w:szCs w:val="22"/>
          <w:lang w:eastAsia="en-US"/>
        </w:rPr>
        <w:t>Dokumentacje i deklaracje zgodności zastosowanych urządzeń i materiałów.</w:t>
      </w:r>
    </w:p>
    <w:p w14:paraId="1B93F2C4" w14:textId="77777777" w:rsidR="00282960" w:rsidRPr="007E297F" w:rsidRDefault="00282960" w:rsidP="00EF4E87">
      <w:pPr>
        <w:numPr>
          <w:ilvl w:val="0"/>
          <w:numId w:val="31"/>
        </w:numPr>
        <w:spacing w:line="276" w:lineRule="auto"/>
        <w:jc w:val="both"/>
        <w:rPr>
          <w:rFonts w:ascii="Arial" w:hAnsi="Arial" w:cs="Arial"/>
          <w:sz w:val="22"/>
          <w:szCs w:val="22"/>
          <w:lang w:eastAsia="en-US"/>
        </w:rPr>
      </w:pPr>
      <w:r w:rsidRPr="007E297F">
        <w:rPr>
          <w:rFonts w:ascii="Arial" w:hAnsi="Arial" w:cs="Arial"/>
          <w:sz w:val="22"/>
          <w:szCs w:val="22"/>
          <w:lang w:eastAsia="en-US"/>
        </w:rPr>
        <w:t>Deklaracja spełnienia obowiązujących standardów emisyjnych dla kotła.</w:t>
      </w:r>
    </w:p>
    <w:p w14:paraId="15D518B4" w14:textId="77777777" w:rsidR="00282960" w:rsidRPr="007E297F" w:rsidRDefault="00282960" w:rsidP="00EF4E87">
      <w:pPr>
        <w:numPr>
          <w:ilvl w:val="0"/>
          <w:numId w:val="31"/>
        </w:numPr>
        <w:spacing w:line="276" w:lineRule="auto"/>
        <w:jc w:val="both"/>
        <w:rPr>
          <w:rFonts w:ascii="Arial" w:hAnsi="Arial" w:cs="Arial"/>
          <w:sz w:val="22"/>
          <w:szCs w:val="22"/>
          <w:lang w:eastAsia="en-US"/>
        </w:rPr>
      </w:pPr>
      <w:r w:rsidRPr="007E297F">
        <w:rPr>
          <w:rFonts w:ascii="Arial" w:hAnsi="Arial" w:cs="Arial"/>
          <w:sz w:val="22"/>
          <w:szCs w:val="22"/>
          <w:lang w:eastAsia="en-US"/>
        </w:rPr>
        <w:t>Aktualna książka UDT kotłowni</w:t>
      </w:r>
    </w:p>
    <w:p w14:paraId="2B218084" w14:textId="77777777" w:rsidR="00282960" w:rsidRPr="007E297F" w:rsidRDefault="00282960" w:rsidP="00282960">
      <w:pPr>
        <w:spacing w:line="276" w:lineRule="auto"/>
        <w:ind w:left="426"/>
        <w:rPr>
          <w:rFonts w:ascii="Arial" w:hAnsi="Arial" w:cs="Arial"/>
          <w:sz w:val="22"/>
          <w:szCs w:val="22"/>
          <w:lang w:eastAsia="en-US"/>
        </w:rPr>
      </w:pPr>
      <w:r w:rsidRPr="007E297F">
        <w:rPr>
          <w:rFonts w:ascii="Arial" w:hAnsi="Arial" w:cs="Arial"/>
          <w:sz w:val="22"/>
          <w:szCs w:val="22"/>
          <w:lang w:eastAsia="en-US"/>
        </w:rPr>
        <w:t>Dokumentacja powinna być dostarczona w wersji papierowej 4 egz. oraz elektronicznej na nośniku typu „Pendrive” – 2 szt.</w:t>
      </w:r>
    </w:p>
    <w:p w14:paraId="3F4C1A99" w14:textId="77777777" w:rsidR="00282960" w:rsidRPr="007E297F" w:rsidRDefault="00282960" w:rsidP="00282960">
      <w:pPr>
        <w:spacing w:line="276" w:lineRule="auto"/>
        <w:ind w:left="426"/>
        <w:rPr>
          <w:rFonts w:ascii="Arial" w:hAnsi="Arial" w:cs="Arial"/>
          <w:b/>
          <w:sz w:val="22"/>
          <w:szCs w:val="22"/>
          <w:lang w:eastAsia="en-US"/>
        </w:rPr>
      </w:pPr>
      <w:r w:rsidRPr="007E297F">
        <w:rPr>
          <w:rFonts w:ascii="Arial" w:hAnsi="Arial" w:cs="Arial"/>
          <w:b/>
          <w:sz w:val="22"/>
          <w:szCs w:val="22"/>
          <w:lang w:eastAsia="en-US"/>
        </w:rPr>
        <w:t>Wymagania do dokumentacji technicznej</w:t>
      </w:r>
    </w:p>
    <w:p w14:paraId="65A546D5" w14:textId="77777777" w:rsidR="00282960" w:rsidRPr="007E297F" w:rsidRDefault="00282960" w:rsidP="00282960">
      <w:pPr>
        <w:spacing w:line="276" w:lineRule="auto"/>
        <w:ind w:left="426"/>
        <w:rPr>
          <w:rFonts w:ascii="Arial" w:hAnsi="Arial" w:cs="Arial"/>
          <w:sz w:val="22"/>
          <w:szCs w:val="22"/>
          <w:lang w:eastAsia="en-US"/>
        </w:rPr>
      </w:pPr>
      <w:r w:rsidRPr="007E297F">
        <w:rPr>
          <w:rFonts w:ascii="Arial" w:hAnsi="Arial" w:cs="Arial"/>
          <w:sz w:val="22"/>
          <w:szCs w:val="22"/>
          <w:lang w:eastAsia="en-US"/>
        </w:rPr>
        <w:t>W ramach realizowanego zadania Wykonawca dostarczy Inwestorowi pełną dokumentację techniczną, która powinna:</w:t>
      </w:r>
    </w:p>
    <w:p w14:paraId="109B3EC3" w14:textId="77777777" w:rsidR="00282960" w:rsidRPr="007E297F" w:rsidRDefault="00282960" w:rsidP="00EF4E87">
      <w:pPr>
        <w:numPr>
          <w:ilvl w:val="0"/>
          <w:numId w:val="32"/>
        </w:numPr>
        <w:spacing w:line="276" w:lineRule="auto"/>
        <w:jc w:val="both"/>
        <w:rPr>
          <w:rFonts w:ascii="Arial" w:hAnsi="Arial" w:cs="Arial"/>
          <w:sz w:val="22"/>
          <w:szCs w:val="22"/>
          <w:lang w:eastAsia="en-US"/>
        </w:rPr>
      </w:pPr>
      <w:r w:rsidRPr="007E297F">
        <w:rPr>
          <w:rFonts w:ascii="Arial" w:hAnsi="Arial" w:cs="Arial"/>
          <w:sz w:val="22"/>
          <w:szCs w:val="22"/>
          <w:lang w:eastAsia="en-US"/>
        </w:rPr>
        <w:t>Zawierać instrukcje obsługi i eksploatacji poszczególnych urządzeń zamontowanych w kotłowni.</w:t>
      </w:r>
    </w:p>
    <w:p w14:paraId="2EC3691A" w14:textId="77777777" w:rsidR="00282960" w:rsidRPr="007E297F" w:rsidRDefault="00282960" w:rsidP="00EF4E87">
      <w:pPr>
        <w:numPr>
          <w:ilvl w:val="0"/>
          <w:numId w:val="32"/>
        </w:numPr>
        <w:spacing w:line="276" w:lineRule="auto"/>
        <w:jc w:val="both"/>
        <w:rPr>
          <w:rFonts w:ascii="Arial" w:hAnsi="Arial" w:cs="Arial"/>
          <w:sz w:val="22"/>
          <w:szCs w:val="22"/>
          <w:lang w:eastAsia="en-US"/>
        </w:rPr>
      </w:pPr>
      <w:r w:rsidRPr="007E297F">
        <w:rPr>
          <w:rFonts w:ascii="Arial" w:hAnsi="Arial" w:cs="Arial"/>
          <w:sz w:val="22"/>
          <w:szCs w:val="22"/>
          <w:lang w:eastAsia="en-US"/>
        </w:rPr>
        <w:t>Być uzgodniona z Zamawiającym pod względem zastosowania rozwiązań projektowych, zastosowanych urządzeń i materiałów.</w:t>
      </w:r>
    </w:p>
    <w:p w14:paraId="19A3CF02" w14:textId="77777777" w:rsidR="00282960" w:rsidRPr="007E297F" w:rsidRDefault="00282960" w:rsidP="00EF4E87">
      <w:pPr>
        <w:numPr>
          <w:ilvl w:val="0"/>
          <w:numId w:val="32"/>
        </w:numPr>
        <w:spacing w:line="276" w:lineRule="auto"/>
        <w:jc w:val="both"/>
        <w:rPr>
          <w:rFonts w:ascii="Arial" w:hAnsi="Arial" w:cs="Arial"/>
          <w:sz w:val="22"/>
          <w:szCs w:val="22"/>
          <w:lang w:eastAsia="en-US"/>
        </w:rPr>
      </w:pPr>
      <w:r w:rsidRPr="007E297F">
        <w:rPr>
          <w:rFonts w:ascii="Arial" w:hAnsi="Arial" w:cs="Arial"/>
          <w:sz w:val="22"/>
          <w:szCs w:val="22"/>
          <w:lang w:eastAsia="en-US"/>
        </w:rPr>
        <w:t>Zawierać wymagane uzgodnienia, pozwolenia, decyzje administracyjne i inne dokumenty zgodnie z obowiązującymi  przepisami.</w:t>
      </w:r>
    </w:p>
    <w:p w14:paraId="3C493AEC" w14:textId="77777777" w:rsidR="00282960" w:rsidRPr="007E297F" w:rsidRDefault="00282960" w:rsidP="00EF4E87">
      <w:pPr>
        <w:numPr>
          <w:ilvl w:val="0"/>
          <w:numId w:val="32"/>
        </w:numPr>
        <w:spacing w:line="276" w:lineRule="auto"/>
        <w:jc w:val="both"/>
        <w:rPr>
          <w:rFonts w:ascii="Arial" w:hAnsi="Arial" w:cs="Arial"/>
          <w:sz w:val="22"/>
          <w:szCs w:val="22"/>
          <w:lang w:eastAsia="en-US"/>
        </w:rPr>
      </w:pPr>
      <w:r w:rsidRPr="007E297F">
        <w:rPr>
          <w:rFonts w:ascii="Arial" w:hAnsi="Arial" w:cs="Arial"/>
          <w:sz w:val="22"/>
          <w:szCs w:val="22"/>
          <w:lang w:eastAsia="en-US"/>
        </w:rPr>
        <w:t>Wykonana w  języku polskim, zgodnie z praktyką inżynierską, zasadami współczesnej wiedzy technicznej , z obowiązującymi przepisami, a w szczególności Prawa Energetycznego, Prawa Budowlanego i przepisów wykonawczych do tych ustaw, normami, przepisami BHP i ppoż. oraz wymaganiami producentów zastosowanych urządzeń i materiałów.</w:t>
      </w:r>
    </w:p>
    <w:p w14:paraId="6066363E" w14:textId="224304B4" w:rsidR="00282960" w:rsidRPr="007E297F" w:rsidRDefault="00282960" w:rsidP="00EF4E87">
      <w:pPr>
        <w:numPr>
          <w:ilvl w:val="0"/>
          <w:numId w:val="32"/>
        </w:numPr>
        <w:spacing w:line="276" w:lineRule="auto"/>
        <w:jc w:val="both"/>
        <w:rPr>
          <w:rFonts w:ascii="Arial" w:hAnsi="Arial" w:cs="Arial"/>
          <w:sz w:val="22"/>
          <w:szCs w:val="22"/>
          <w:lang w:eastAsia="en-US"/>
        </w:rPr>
      </w:pPr>
      <w:r w:rsidRPr="007E297F">
        <w:rPr>
          <w:rFonts w:ascii="Arial" w:hAnsi="Arial" w:cs="Arial"/>
          <w:sz w:val="22"/>
          <w:szCs w:val="22"/>
          <w:lang w:eastAsia="en-US"/>
        </w:rPr>
        <w:t xml:space="preserve">Być dostępna w formie elektronicznej w postaci pliku .word i  *.pdf. </w:t>
      </w:r>
    </w:p>
    <w:p w14:paraId="4C3BBF71" w14:textId="77777777" w:rsidR="00282960" w:rsidRPr="007E297F" w:rsidRDefault="00282960" w:rsidP="00282960">
      <w:pPr>
        <w:spacing w:line="276" w:lineRule="auto"/>
        <w:rPr>
          <w:rFonts w:ascii="Arial" w:hAnsi="Arial" w:cs="Arial"/>
          <w:b/>
          <w:sz w:val="22"/>
          <w:szCs w:val="22"/>
          <w:lang w:eastAsia="en-US"/>
        </w:rPr>
      </w:pPr>
      <w:r w:rsidRPr="007E297F">
        <w:rPr>
          <w:rFonts w:ascii="Arial" w:hAnsi="Arial" w:cs="Arial"/>
          <w:b/>
          <w:sz w:val="22"/>
          <w:szCs w:val="22"/>
          <w:lang w:eastAsia="en-US"/>
        </w:rPr>
        <w:t>Wymagania dodatkowe</w:t>
      </w:r>
    </w:p>
    <w:p w14:paraId="2B2C2081" w14:textId="77777777" w:rsidR="00282960" w:rsidRPr="007E297F" w:rsidRDefault="00282960" w:rsidP="00282960">
      <w:pPr>
        <w:spacing w:line="276" w:lineRule="auto"/>
        <w:ind w:left="426"/>
        <w:rPr>
          <w:rFonts w:ascii="Arial" w:hAnsi="Arial" w:cs="Arial"/>
          <w:sz w:val="22"/>
          <w:szCs w:val="22"/>
          <w:lang w:eastAsia="en-US"/>
        </w:rPr>
      </w:pPr>
      <w:r w:rsidRPr="007E297F">
        <w:rPr>
          <w:rFonts w:ascii="Arial" w:hAnsi="Arial" w:cs="Arial"/>
          <w:sz w:val="22"/>
          <w:szCs w:val="22"/>
          <w:lang w:eastAsia="en-US"/>
        </w:rPr>
        <w:t>Dokumentacji powinna się składać z:</w:t>
      </w:r>
    </w:p>
    <w:p w14:paraId="56E7AF28" w14:textId="77777777" w:rsidR="00282960" w:rsidRPr="007E297F" w:rsidRDefault="00282960" w:rsidP="00EF4E87">
      <w:pPr>
        <w:numPr>
          <w:ilvl w:val="0"/>
          <w:numId w:val="33"/>
        </w:numPr>
        <w:spacing w:line="276" w:lineRule="auto"/>
        <w:jc w:val="both"/>
        <w:rPr>
          <w:rFonts w:ascii="Arial" w:hAnsi="Arial" w:cs="Arial"/>
          <w:sz w:val="22"/>
          <w:szCs w:val="22"/>
          <w:lang w:eastAsia="en-US"/>
        </w:rPr>
      </w:pPr>
      <w:r w:rsidRPr="007E297F">
        <w:rPr>
          <w:rFonts w:ascii="Arial" w:hAnsi="Arial" w:cs="Arial"/>
          <w:sz w:val="22"/>
          <w:szCs w:val="22"/>
          <w:lang w:eastAsia="en-US"/>
        </w:rPr>
        <w:t>Projektu podstawowego,</w:t>
      </w:r>
    </w:p>
    <w:p w14:paraId="11377783" w14:textId="77777777" w:rsidR="00282960" w:rsidRPr="007E297F" w:rsidRDefault="00282960" w:rsidP="00EF4E87">
      <w:pPr>
        <w:numPr>
          <w:ilvl w:val="0"/>
          <w:numId w:val="33"/>
        </w:numPr>
        <w:spacing w:line="276" w:lineRule="auto"/>
        <w:jc w:val="both"/>
        <w:rPr>
          <w:rFonts w:ascii="Arial" w:hAnsi="Arial" w:cs="Arial"/>
          <w:sz w:val="22"/>
          <w:szCs w:val="22"/>
          <w:lang w:eastAsia="en-US"/>
        </w:rPr>
      </w:pPr>
      <w:r w:rsidRPr="007E297F">
        <w:rPr>
          <w:rFonts w:ascii="Arial" w:hAnsi="Arial" w:cs="Arial"/>
          <w:sz w:val="22"/>
          <w:szCs w:val="22"/>
          <w:lang w:eastAsia="en-US"/>
        </w:rPr>
        <w:t>Dokumentacji wykonawczej,</w:t>
      </w:r>
    </w:p>
    <w:p w14:paraId="17F0983C" w14:textId="77777777" w:rsidR="00282960" w:rsidRPr="007E297F" w:rsidRDefault="00282960" w:rsidP="00EF4E87">
      <w:pPr>
        <w:numPr>
          <w:ilvl w:val="0"/>
          <w:numId w:val="33"/>
        </w:numPr>
        <w:spacing w:line="276" w:lineRule="auto"/>
        <w:jc w:val="both"/>
        <w:rPr>
          <w:rFonts w:ascii="Arial" w:hAnsi="Arial" w:cs="Arial"/>
          <w:sz w:val="22"/>
          <w:szCs w:val="22"/>
          <w:lang w:eastAsia="en-US"/>
        </w:rPr>
      </w:pPr>
      <w:r w:rsidRPr="007E297F">
        <w:rPr>
          <w:rFonts w:ascii="Arial" w:hAnsi="Arial" w:cs="Arial"/>
          <w:sz w:val="22"/>
          <w:szCs w:val="22"/>
          <w:lang w:eastAsia="en-US"/>
        </w:rPr>
        <w:t>Programu Rozruchu,</w:t>
      </w:r>
    </w:p>
    <w:p w14:paraId="040CFFC1" w14:textId="77777777" w:rsidR="00282960" w:rsidRPr="007E297F" w:rsidRDefault="00282960" w:rsidP="00EF4E87">
      <w:pPr>
        <w:numPr>
          <w:ilvl w:val="0"/>
          <w:numId w:val="33"/>
        </w:numPr>
        <w:spacing w:line="276" w:lineRule="auto"/>
        <w:jc w:val="both"/>
        <w:rPr>
          <w:rFonts w:ascii="Arial" w:hAnsi="Arial" w:cs="Arial"/>
          <w:sz w:val="22"/>
          <w:szCs w:val="22"/>
          <w:lang w:eastAsia="en-US"/>
        </w:rPr>
      </w:pPr>
      <w:r w:rsidRPr="007E297F">
        <w:rPr>
          <w:rFonts w:ascii="Arial" w:hAnsi="Arial" w:cs="Arial"/>
          <w:sz w:val="22"/>
          <w:szCs w:val="22"/>
          <w:lang w:eastAsia="en-US"/>
        </w:rPr>
        <w:t>Programu Ruchu Regulacyjnego,</w:t>
      </w:r>
    </w:p>
    <w:p w14:paraId="01BC4D4F" w14:textId="77777777" w:rsidR="00282960" w:rsidRPr="007E297F" w:rsidRDefault="00282960" w:rsidP="00EF4E87">
      <w:pPr>
        <w:numPr>
          <w:ilvl w:val="0"/>
          <w:numId w:val="33"/>
        </w:numPr>
        <w:spacing w:line="276" w:lineRule="auto"/>
        <w:jc w:val="both"/>
        <w:rPr>
          <w:rFonts w:ascii="Arial" w:hAnsi="Arial" w:cs="Arial"/>
          <w:sz w:val="22"/>
          <w:szCs w:val="22"/>
          <w:lang w:eastAsia="en-US"/>
        </w:rPr>
      </w:pPr>
      <w:r w:rsidRPr="007E297F">
        <w:rPr>
          <w:rFonts w:ascii="Arial" w:hAnsi="Arial" w:cs="Arial"/>
          <w:sz w:val="22"/>
          <w:szCs w:val="22"/>
          <w:lang w:eastAsia="en-US"/>
        </w:rPr>
        <w:t>Programu Ruchu Próbnego,</w:t>
      </w:r>
    </w:p>
    <w:p w14:paraId="2FEE7A09" w14:textId="77777777" w:rsidR="00282960" w:rsidRPr="007E297F" w:rsidRDefault="00282960" w:rsidP="00EF4E87">
      <w:pPr>
        <w:numPr>
          <w:ilvl w:val="0"/>
          <w:numId w:val="33"/>
        </w:numPr>
        <w:spacing w:line="276" w:lineRule="auto"/>
        <w:jc w:val="both"/>
        <w:rPr>
          <w:rFonts w:ascii="Arial" w:hAnsi="Arial" w:cs="Arial"/>
          <w:sz w:val="22"/>
          <w:szCs w:val="22"/>
          <w:lang w:eastAsia="en-US"/>
        </w:rPr>
      </w:pPr>
      <w:r w:rsidRPr="007E297F">
        <w:rPr>
          <w:rFonts w:ascii="Arial" w:hAnsi="Arial" w:cs="Arial"/>
          <w:sz w:val="22"/>
          <w:szCs w:val="22"/>
          <w:lang w:eastAsia="en-US"/>
        </w:rPr>
        <w:t>Dokumentacji powykonawczej,</w:t>
      </w:r>
    </w:p>
    <w:p w14:paraId="6ACC76CC" w14:textId="77777777" w:rsidR="00282960" w:rsidRPr="007E297F" w:rsidRDefault="00282960" w:rsidP="00EF4E87">
      <w:pPr>
        <w:numPr>
          <w:ilvl w:val="0"/>
          <w:numId w:val="33"/>
        </w:numPr>
        <w:spacing w:line="276" w:lineRule="auto"/>
        <w:jc w:val="both"/>
        <w:rPr>
          <w:rFonts w:ascii="Arial" w:hAnsi="Arial" w:cs="Arial"/>
          <w:sz w:val="22"/>
          <w:szCs w:val="22"/>
          <w:lang w:eastAsia="en-US"/>
        </w:rPr>
      </w:pPr>
      <w:r w:rsidRPr="007E297F">
        <w:rPr>
          <w:rFonts w:ascii="Arial" w:hAnsi="Arial" w:cs="Arial"/>
          <w:sz w:val="22"/>
          <w:szCs w:val="22"/>
          <w:lang w:eastAsia="en-US"/>
        </w:rPr>
        <w:t>Instrukcji w tym instrukcji obsługi, rozruchowe, eksploatacyjne, konserwacyjne, remontowe,</w:t>
      </w:r>
    </w:p>
    <w:p w14:paraId="40F6648C" w14:textId="77777777" w:rsidR="00282960" w:rsidRPr="007E297F" w:rsidRDefault="00282960" w:rsidP="00EF4E87">
      <w:pPr>
        <w:numPr>
          <w:ilvl w:val="0"/>
          <w:numId w:val="33"/>
        </w:numPr>
        <w:spacing w:line="276" w:lineRule="auto"/>
        <w:jc w:val="both"/>
        <w:rPr>
          <w:rFonts w:ascii="Arial" w:hAnsi="Arial" w:cs="Arial"/>
          <w:sz w:val="22"/>
          <w:szCs w:val="22"/>
          <w:lang w:eastAsia="en-US"/>
        </w:rPr>
      </w:pPr>
      <w:r w:rsidRPr="007E297F">
        <w:rPr>
          <w:rFonts w:ascii="Arial" w:hAnsi="Arial" w:cs="Arial"/>
          <w:sz w:val="22"/>
          <w:szCs w:val="22"/>
          <w:lang w:eastAsia="en-US"/>
        </w:rPr>
        <w:t>Deklarację zgodności WE, oznakowanie CE ;</w:t>
      </w:r>
    </w:p>
    <w:p w14:paraId="477C3330" w14:textId="77777777" w:rsidR="00282960" w:rsidRPr="007E297F" w:rsidRDefault="00282960" w:rsidP="00282960">
      <w:pPr>
        <w:spacing w:line="276" w:lineRule="auto"/>
        <w:ind w:left="426"/>
        <w:rPr>
          <w:rFonts w:ascii="Arial" w:hAnsi="Arial" w:cs="Arial"/>
          <w:sz w:val="22"/>
          <w:szCs w:val="22"/>
          <w:lang w:eastAsia="en-US"/>
        </w:rPr>
      </w:pPr>
    </w:p>
    <w:p w14:paraId="02C49A99" w14:textId="77777777" w:rsidR="00282960" w:rsidRPr="007E297F" w:rsidRDefault="00282960" w:rsidP="00282960">
      <w:pPr>
        <w:spacing w:line="276" w:lineRule="auto"/>
        <w:ind w:left="426"/>
        <w:rPr>
          <w:rFonts w:ascii="Arial" w:hAnsi="Arial" w:cs="Arial"/>
          <w:sz w:val="22"/>
          <w:szCs w:val="22"/>
          <w:lang w:eastAsia="en-US"/>
        </w:rPr>
      </w:pPr>
      <w:r w:rsidRPr="007E297F">
        <w:rPr>
          <w:rFonts w:ascii="Arial" w:hAnsi="Arial" w:cs="Arial"/>
          <w:sz w:val="22"/>
          <w:szCs w:val="22"/>
          <w:lang w:eastAsia="en-US"/>
        </w:rPr>
        <w:t>Wykonawca wprowadzi wszystkie dane do regulatora (regulatorów) , modemów i innych urządzeń monitorująco – komunikacyjnych niezbędnych do prawidłowej pracy układów oraz dostarczy i przekaże oprogramowanie w/w regulatorów wraz ze szczegółowymi dokumentami Zamawiającemu. Wykonawca dostarczy Zamawiającemu po dwa klucze aplikacyjne dla każdego regulatora.</w:t>
      </w:r>
    </w:p>
    <w:p w14:paraId="4B6B911C" w14:textId="77777777" w:rsidR="00282960" w:rsidRPr="007E297F" w:rsidRDefault="00282960" w:rsidP="00282960">
      <w:pPr>
        <w:spacing w:line="276" w:lineRule="auto"/>
        <w:ind w:left="426"/>
        <w:rPr>
          <w:rFonts w:ascii="Arial" w:hAnsi="Arial" w:cs="Arial"/>
          <w:sz w:val="22"/>
          <w:szCs w:val="22"/>
          <w:lang w:eastAsia="en-US"/>
        </w:rPr>
      </w:pPr>
      <w:r w:rsidRPr="007E297F">
        <w:rPr>
          <w:rFonts w:ascii="Arial" w:hAnsi="Arial" w:cs="Arial"/>
          <w:sz w:val="22"/>
          <w:szCs w:val="22"/>
          <w:lang w:eastAsia="en-US"/>
        </w:rPr>
        <w:t>W przypadku zastosowania przez Wykonawcę jakichkolwiek form zabezpieczenia (np. hasła) przed dostępem do zasobów regulatora, komunikacji , konfiguracji urządzeń itp. muszą zostać one przekazane inwestorowi w formie pisemnej.</w:t>
      </w:r>
    </w:p>
    <w:p w14:paraId="78AABB7C" w14:textId="77777777" w:rsidR="00282960" w:rsidRPr="007E297F" w:rsidRDefault="00282960" w:rsidP="00282960">
      <w:pPr>
        <w:spacing w:line="276" w:lineRule="auto"/>
        <w:ind w:left="426"/>
        <w:rPr>
          <w:rFonts w:ascii="Arial" w:hAnsi="Arial" w:cs="Arial"/>
          <w:sz w:val="22"/>
          <w:szCs w:val="22"/>
          <w:lang w:eastAsia="en-US"/>
        </w:rPr>
      </w:pPr>
    </w:p>
    <w:p w14:paraId="48E76C7F" w14:textId="77777777" w:rsidR="00282960" w:rsidRPr="007E297F" w:rsidRDefault="00282960" w:rsidP="00282960">
      <w:pPr>
        <w:suppressAutoHyphens/>
        <w:spacing w:line="276" w:lineRule="auto"/>
        <w:ind w:left="426"/>
        <w:contextualSpacing/>
        <w:rPr>
          <w:rFonts w:ascii="Arial" w:eastAsia="Calibri" w:hAnsi="Arial" w:cs="Arial"/>
          <w:sz w:val="22"/>
          <w:szCs w:val="22"/>
          <w:lang w:eastAsia="en-US"/>
        </w:rPr>
      </w:pPr>
      <w:r w:rsidRPr="007E297F">
        <w:rPr>
          <w:rFonts w:ascii="Arial" w:hAnsi="Arial" w:cs="Arial"/>
          <w:sz w:val="22"/>
          <w:szCs w:val="22"/>
        </w:rPr>
        <w:t>Pierwsze uruchomienie wraz z optymalizacją parametrów pracy kotłowni.</w:t>
      </w:r>
    </w:p>
    <w:p w14:paraId="713A2611" w14:textId="77777777" w:rsidR="00282960" w:rsidRPr="007E297F" w:rsidRDefault="00282960" w:rsidP="00282960">
      <w:pPr>
        <w:suppressAutoHyphens/>
        <w:spacing w:line="276" w:lineRule="auto"/>
        <w:ind w:left="426"/>
        <w:contextualSpacing/>
        <w:rPr>
          <w:rFonts w:ascii="Arial" w:eastAsia="Calibri" w:hAnsi="Arial" w:cs="Arial"/>
          <w:sz w:val="22"/>
          <w:szCs w:val="22"/>
          <w:lang w:eastAsia="en-US"/>
        </w:rPr>
      </w:pPr>
      <w:r w:rsidRPr="007E297F">
        <w:rPr>
          <w:rFonts w:ascii="Arial" w:hAnsi="Arial" w:cs="Arial"/>
          <w:sz w:val="22"/>
          <w:szCs w:val="22"/>
        </w:rPr>
        <w:t>Pomiary gwarancyjne polegające na pomiarach parametrów gwarantowanych urządzeń i instalacji przez okres 72 godzin. Badania gwarancyjne zostaną wykonane w ustalonym wspólnym terminie.</w:t>
      </w:r>
      <w:r w:rsidRPr="007E297F">
        <w:rPr>
          <w:rFonts w:ascii="Arial" w:hAnsi="Arial" w:cs="Arial"/>
          <w:bCs/>
          <w:sz w:val="22"/>
          <w:szCs w:val="22"/>
        </w:rPr>
        <w:t xml:space="preserve"> Za pozytywny wynik ruchu próbnego uważa się nieprzerwaną 72-godzinną pracę kotłowni z obciążeniem wynikającym z aktualnego zapotrzebowania oraz w całym zakresie regulacji mocy kotła.</w:t>
      </w:r>
    </w:p>
    <w:p w14:paraId="5ED34386" w14:textId="77777777" w:rsidR="00282960" w:rsidRPr="007E297F" w:rsidRDefault="00282960" w:rsidP="00282960">
      <w:pPr>
        <w:suppressAutoHyphens/>
        <w:spacing w:line="276" w:lineRule="auto"/>
        <w:ind w:left="426"/>
        <w:contextualSpacing/>
        <w:rPr>
          <w:rFonts w:ascii="Arial" w:hAnsi="Arial" w:cs="Arial"/>
          <w:bCs/>
          <w:sz w:val="22"/>
          <w:szCs w:val="22"/>
        </w:rPr>
      </w:pPr>
      <w:r w:rsidRPr="007E297F">
        <w:rPr>
          <w:rFonts w:ascii="Arial" w:hAnsi="Arial" w:cs="Arial"/>
          <w:bCs/>
          <w:sz w:val="22"/>
          <w:szCs w:val="22"/>
        </w:rPr>
        <w:t>Zaniżenie parametrów pracy kotłowni podczas ruchu próbnego z powodów innych niż wady dostarczonej kotłowni, nie może być podstawą do nieuznania ruchu próbnego za pozytywny.</w:t>
      </w:r>
    </w:p>
    <w:p w14:paraId="69D25481" w14:textId="13E6A7D8" w:rsidR="00282960" w:rsidRPr="007E297F" w:rsidRDefault="00282960" w:rsidP="00282960">
      <w:pPr>
        <w:suppressAutoHyphens/>
        <w:spacing w:line="276" w:lineRule="auto"/>
        <w:ind w:left="426"/>
        <w:contextualSpacing/>
        <w:rPr>
          <w:rFonts w:ascii="Arial" w:eastAsia="Calibri" w:hAnsi="Arial" w:cs="Arial"/>
          <w:sz w:val="22"/>
          <w:szCs w:val="22"/>
          <w:lang w:eastAsia="en-US"/>
        </w:rPr>
      </w:pPr>
      <w:r w:rsidRPr="007E297F">
        <w:rPr>
          <w:rFonts w:ascii="Arial" w:hAnsi="Arial" w:cs="Arial"/>
          <w:sz w:val="22"/>
          <w:szCs w:val="22"/>
        </w:rPr>
        <w:t xml:space="preserve">Należy wykonać pomiary emisji zgodnie z ROZPORZĄDZENIEM MINISTRA KLIMATU I ŚRODOWISKA z dnia 7 września 2021 r., w sprawie wymagań </w:t>
      </w:r>
      <w:r w:rsidRPr="007E297F">
        <w:rPr>
          <w:rFonts w:ascii="Arial" w:hAnsi="Arial" w:cs="Arial"/>
          <w:sz w:val="22"/>
          <w:szCs w:val="22"/>
          <w:u w:val="single"/>
        </w:rPr>
        <w:t>w zakresie prowadzenia pomiarów wielkości emisji.</w:t>
      </w:r>
    </w:p>
    <w:p w14:paraId="4500B720" w14:textId="77777777" w:rsidR="00282960" w:rsidRPr="007E297F" w:rsidRDefault="00282960" w:rsidP="00282960">
      <w:pPr>
        <w:suppressAutoHyphens/>
        <w:spacing w:line="276" w:lineRule="auto"/>
        <w:ind w:left="426"/>
        <w:contextualSpacing/>
        <w:rPr>
          <w:rFonts w:ascii="Arial" w:eastAsia="Calibri" w:hAnsi="Arial" w:cs="Arial"/>
          <w:sz w:val="22"/>
          <w:szCs w:val="22"/>
          <w:lang w:eastAsia="en-US"/>
        </w:rPr>
      </w:pPr>
    </w:p>
    <w:p w14:paraId="477E0D6F" w14:textId="77777777" w:rsidR="00282960" w:rsidRPr="007E297F" w:rsidRDefault="00282960" w:rsidP="00282960">
      <w:pPr>
        <w:suppressAutoHyphens/>
        <w:spacing w:line="276" w:lineRule="auto"/>
        <w:ind w:left="426"/>
        <w:contextualSpacing/>
        <w:rPr>
          <w:rFonts w:ascii="Arial" w:eastAsia="Calibri" w:hAnsi="Arial" w:cs="Arial"/>
          <w:sz w:val="22"/>
          <w:szCs w:val="22"/>
          <w:lang w:eastAsia="en-US"/>
        </w:rPr>
      </w:pPr>
      <w:r w:rsidRPr="007E297F">
        <w:rPr>
          <w:rFonts w:ascii="Arial" w:hAnsi="Arial" w:cs="Arial"/>
          <w:sz w:val="22"/>
          <w:szCs w:val="22"/>
        </w:rPr>
        <w:t>Szkolenie personelu obsługującego i służb technicznych.</w:t>
      </w:r>
    </w:p>
    <w:p w14:paraId="49D627C0" w14:textId="77777777" w:rsidR="00282960" w:rsidRPr="007E297F" w:rsidRDefault="00282960" w:rsidP="00282960">
      <w:pPr>
        <w:spacing w:line="276" w:lineRule="auto"/>
        <w:ind w:left="426"/>
        <w:rPr>
          <w:rFonts w:ascii="Arial" w:hAnsi="Arial" w:cs="Arial"/>
          <w:sz w:val="22"/>
          <w:szCs w:val="22"/>
          <w:lang w:eastAsia="en-US"/>
        </w:rPr>
      </w:pPr>
    </w:p>
    <w:p w14:paraId="37BFD514" w14:textId="77777777" w:rsidR="00282960" w:rsidRPr="007E297F" w:rsidRDefault="00282960" w:rsidP="00EF4E87">
      <w:pPr>
        <w:numPr>
          <w:ilvl w:val="0"/>
          <w:numId w:val="34"/>
        </w:numPr>
        <w:spacing w:line="276" w:lineRule="auto"/>
        <w:ind w:left="426" w:hanging="426"/>
        <w:jc w:val="both"/>
        <w:rPr>
          <w:rFonts w:ascii="Arial" w:hAnsi="Arial" w:cs="Arial"/>
          <w:b/>
          <w:sz w:val="22"/>
          <w:szCs w:val="22"/>
          <w:lang w:eastAsia="en-US"/>
        </w:rPr>
      </w:pPr>
      <w:r w:rsidRPr="007E297F">
        <w:rPr>
          <w:rFonts w:ascii="Arial" w:hAnsi="Arial" w:cs="Arial"/>
          <w:b/>
          <w:sz w:val="22"/>
          <w:szCs w:val="22"/>
          <w:lang w:eastAsia="en-US"/>
        </w:rPr>
        <w:t>Parametry kotłowni kontenerowej</w:t>
      </w:r>
    </w:p>
    <w:p w14:paraId="555E426C" w14:textId="77777777" w:rsidR="00282960" w:rsidRPr="007E297F" w:rsidRDefault="00282960" w:rsidP="00282960">
      <w:pPr>
        <w:spacing w:after="200" w:line="276" w:lineRule="auto"/>
        <w:ind w:left="426"/>
        <w:contextualSpacing/>
        <w:rPr>
          <w:rFonts w:ascii="Arial" w:eastAsia="Calibri" w:hAnsi="Arial" w:cs="Arial"/>
          <w:sz w:val="22"/>
          <w:szCs w:val="22"/>
          <w:lang w:eastAsia="en-US"/>
        </w:rPr>
      </w:pPr>
      <w:r w:rsidRPr="007E297F">
        <w:rPr>
          <w:rFonts w:ascii="Arial" w:eastAsia="Calibri" w:hAnsi="Arial" w:cs="Arial"/>
          <w:sz w:val="22"/>
          <w:szCs w:val="22"/>
          <w:lang w:eastAsia="en-US"/>
        </w:rPr>
        <w:t>Kotłownia olejowa zabudowana w kontenerze tzw. morskim  o poniższych podstawowych parametrach:</w:t>
      </w:r>
    </w:p>
    <w:p w14:paraId="1C270121" w14:textId="77777777" w:rsidR="00282960" w:rsidRPr="007E297F" w:rsidRDefault="00282960" w:rsidP="00EF4E87">
      <w:pPr>
        <w:numPr>
          <w:ilvl w:val="0"/>
          <w:numId w:val="36"/>
        </w:numPr>
        <w:suppressAutoHyphens/>
        <w:autoSpaceDE w:val="0"/>
        <w:autoSpaceDN w:val="0"/>
        <w:adjustRightInd w:val="0"/>
        <w:spacing w:line="276" w:lineRule="auto"/>
        <w:jc w:val="both"/>
        <w:rPr>
          <w:rFonts w:ascii="Arial" w:eastAsia="Calibri" w:hAnsi="Arial" w:cs="Arial"/>
          <w:sz w:val="22"/>
          <w:szCs w:val="22"/>
          <w:lang w:eastAsia="en-US"/>
        </w:rPr>
      </w:pPr>
      <w:r w:rsidRPr="007E297F">
        <w:rPr>
          <w:rFonts w:ascii="Arial" w:eastAsia="Calibri" w:hAnsi="Arial" w:cs="Arial"/>
          <w:sz w:val="22"/>
          <w:szCs w:val="22"/>
          <w:lang w:eastAsia="en-US"/>
        </w:rPr>
        <w:t xml:space="preserve">Max wymiary zewnętrzne kotłowni po zdemontowaniu komina – L=6,0m, Sz=2,5m, H=2,90m, </w:t>
      </w:r>
    </w:p>
    <w:p w14:paraId="1F6304F0" w14:textId="77777777" w:rsidR="00282960" w:rsidRPr="007E297F" w:rsidRDefault="00282960" w:rsidP="00EF4E87">
      <w:pPr>
        <w:numPr>
          <w:ilvl w:val="0"/>
          <w:numId w:val="36"/>
        </w:numPr>
        <w:suppressAutoHyphens/>
        <w:autoSpaceDE w:val="0"/>
        <w:autoSpaceDN w:val="0"/>
        <w:adjustRightInd w:val="0"/>
        <w:spacing w:line="276" w:lineRule="auto"/>
        <w:jc w:val="both"/>
        <w:rPr>
          <w:rFonts w:ascii="Arial" w:eastAsia="Calibri" w:hAnsi="Arial" w:cs="Arial"/>
          <w:sz w:val="22"/>
          <w:szCs w:val="22"/>
          <w:lang w:eastAsia="en-US"/>
        </w:rPr>
      </w:pPr>
      <w:r w:rsidRPr="007E297F">
        <w:rPr>
          <w:rFonts w:ascii="Arial" w:eastAsia="Calibri" w:hAnsi="Arial" w:cs="Arial"/>
          <w:sz w:val="22"/>
          <w:szCs w:val="22"/>
          <w:lang w:eastAsia="en-US"/>
        </w:rPr>
        <w:t>Kontener spełniający wymogi ppoż. do zabudowy kotłowni w rejonie budynków mieszkalnych i użyteczności publicznej.</w:t>
      </w:r>
    </w:p>
    <w:p w14:paraId="34C13CA3" w14:textId="77777777" w:rsidR="00282960" w:rsidRPr="007E297F" w:rsidRDefault="00282960" w:rsidP="00EF4E87">
      <w:pPr>
        <w:numPr>
          <w:ilvl w:val="0"/>
          <w:numId w:val="36"/>
        </w:numPr>
        <w:suppressAutoHyphens/>
        <w:autoSpaceDE w:val="0"/>
        <w:autoSpaceDN w:val="0"/>
        <w:adjustRightInd w:val="0"/>
        <w:spacing w:line="276" w:lineRule="auto"/>
        <w:jc w:val="both"/>
        <w:rPr>
          <w:rFonts w:ascii="Arial" w:eastAsia="Calibri" w:hAnsi="Arial" w:cs="Arial"/>
          <w:sz w:val="22"/>
          <w:szCs w:val="22"/>
          <w:lang w:eastAsia="en-US"/>
        </w:rPr>
      </w:pPr>
      <w:r w:rsidRPr="007E297F">
        <w:rPr>
          <w:rFonts w:ascii="Arial" w:eastAsia="Calibri" w:hAnsi="Arial" w:cs="Arial"/>
          <w:sz w:val="22"/>
          <w:szCs w:val="22"/>
          <w:lang w:eastAsia="en-US"/>
        </w:rPr>
        <w:t xml:space="preserve">Podłoga wykonana materiałów antypoślizgowych, </w:t>
      </w:r>
    </w:p>
    <w:p w14:paraId="743FFDB2" w14:textId="77777777" w:rsidR="00282960" w:rsidRPr="007E297F" w:rsidRDefault="00282960" w:rsidP="00EF4E87">
      <w:pPr>
        <w:numPr>
          <w:ilvl w:val="0"/>
          <w:numId w:val="36"/>
        </w:numPr>
        <w:suppressAutoHyphens/>
        <w:autoSpaceDE w:val="0"/>
        <w:autoSpaceDN w:val="0"/>
        <w:adjustRightInd w:val="0"/>
        <w:spacing w:line="276" w:lineRule="auto"/>
        <w:jc w:val="both"/>
        <w:rPr>
          <w:rFonts w:ascii="Arial" w:eastAsia="Calibri" w:hAnsi="Arial" w:cs="Arial"/>
          <w:sz w:val="22"/>
          <w:szCs w:val="22"/>
          <w:lang w:eastAsia="en-US"/>
        </w:rPr>
      </w:pPr>
      <w:r w:rsidRPr="007E297F">
        <w:rPr>
          <w:rFonts w:ascii="Arial" w:eastAsia="Calibri" w:hAnsi="Arial" w:cs="Arial"/>
          <w:sz w:val="22"/>
          <w:szCs w:val="22"/>
          <w:lang w:eastAsia="en-US"/>
        </w:rPr>
        <w:t xml:space="preserve">Drzwi tylne dwuskrzydłowe, </w:t>
      </w:r>
    </w:p>
    <w:p w14:paraId="55F4969D" w14:textId="77777777" w:rsidR="00282960" w:rsidRPr="007E297F" w:rsidRDefault="00282960" w:rsidP="00EF4E87">
      <w:pPr>
        <w:numPr>
          <w:ilvl w:val="0"/>
          <w:numId w:val="36"/>
        </w:numPr>
        <w:suppressAutoHyphens/>
        <w:autoSpaceDE w:val="0"/>
        <w:autoSpaceDN w:val="0"/>
        <w:adjustRightInd w:val="0"/>
        <w:spacing w:line="276" w:lineRule="auto"/>
        <w:jc w:val="both"/>
        <w:rPr>
          <w:rFonts w:ascii="Arial" w:eastAsia="Calibri" w:hAnsi="Arial" w:cs="Arial"/>
          <w:sz w:val="22"/>
          <w:szCs w:val="22"/>
          <w:lang w:eastAsia="en-US"/>
        </w:rPr>
      </w:pPr>
      <w:r w:rsidRPr="007E297F">
        <w:rPr>
          <w:rFonts w:ascii="Arial" w:eastAsia="Calibri" w:hAnsi="Arial" w:cs="Arial"/>
          <w:sz w:val="22"/>
          <w:szCs w:val="22"/>
          <w:lang w:eastAsia="en-US"/>
        </w:rPr>
        <w:t xml:space="preserve">Drzwi boczne umożliwiające rewizję urządzeń technicznych, </w:t>
      </w:r>
    </w:p>
    <w:p w14:paraId="2342F61B" w14:textId="77777777" w:rsidR="00282960" w:rsidRPr="007E297F" w:rsidRDefault="00282960" w:rsidP="00EF4E87">
      <w:pPr>
        <w:numPr>
          <w:ilvl w:val="0"/>
          <w:numId w:val="36"/>
        </w:numPr>
        <w:suppressAutoHyphens/>
        <w:autoSpaceDE w:val="0"/>
        <w:autoSpaceDN w:val="0"/>
        <w:adjustRightInd w:val="0"/>
        <w:spacing w:line="276" w:lineRule="auto"/>
        <w:jc w:val="both"/>
        <w:rPr>
          <w:rFonts w:ascii="Arial" w:eastAsia="Calibri" w:hAnsi="Arial" w:cs="Arial"/>
          <w:sz w:val="22"/>
          <w:szCs w:val="22"/>
          <w:lang w:eastAsia="en-US"/>
        </w:rPr>
      </w:pPr>
      <w:r w:rsidRPr="007E297F">
        <w:rPr>
          <w:rFonts w:ascii="Arial" w:eastAsia="Calibri" w:hAnsi="Arial" w:cs="Arial"/>
          <w:sz w:val="22"/>
          <w:szCs w:val="22"/>
          <w:lang w:eastAsia="en-US"/>
        </w:rPr>
        <w:t>Wentylacja nawiewna oraz wywiewna,</w:t>
      </w:r>
    </w:p>
    <w:p w14:paraId="5AE820F4" w14:textId="77777777" w:rsidR="00282960" w:rsidRPr="007E297F" w:rsidRDefault="00282960" w:rsidP="00EF4E87">
      <w:pPr>
        <w:numPr>
          <w:ilvl w:val="0"/>
          <w:numId w:val="36"/>
        </w:numPr>
        <w:suppressAutoHyphens/>
        <w:autoSpaceDE w:val="0"/>
        <w:autoSpaceDN w:val="0"/>
        <w:adjustRightInd w:val="0"/>
        <w:spacing w:line="276" w:lineRule="auto"/>
        <w:jc w:val="both"/>
        <w:rPr>
          <w:rFonts w:ascii="Arial" w:eastAsia="Calibri" w:hAnsi="Arial" w:cs="Arial"/>
          <w:sz w:val="22"/>
          <w:szCs w:val="22"/>
          <w:lang w:eastAsia="en-US"/>
        </w:rPr>
      </w:pPr>
      <w:r w:rsidRPr="007E297F">
        <w:rPr>
          <w:rFonts w:ascii="Arial" w:eastAsia="Calibri" w:hAnsi="Arial" w:cs="Arial"/>
          <w:sz w:val="22"/>
          <w:szCs w:val="22"/>
          <w:lang w:eastAsia="en-US"/>
        </w:rPr>
        <w:t>Kocioł olejowy o mocy minimalnej 2500 kW wyposażony w palnik olejowy oraz kpl. armatury zabezpieczającej. Standardem stosowanych palników w TC jest Rielo</w:t>
      </w:r>
    </w:p>
    <w:p w14:paraId="164524DB" w14:textId="77777777" w:rsidR="00282960" w:rsidRPr="007E297F" w:rsidRDefault="00282960" w:rsidP="00EF4E87">
      <w:pPr>
        <w:pStyle w:val="Akapitzlist"/>
        <w:numPr>
          <w:ilvl w:val="0"/>
          <w:numId w:val="37"/>
        </w:numPr>
        <w:suppressAutoHyphens/>
        <w:autoSpaceDE w:val="0"/>
        <w:autoSpaceDN w:val="0"/>
        <w:adjustRightInd w:val="0"/>
        <w:spacing w:line="276" w:lineRule="auto"/>
        <w:ind w:left="1843"/>
        <w:rPr>
          <w:rFonts w:ascii="Arial" w:eastAsia="Calibri" w:hAnsi="Arial" w:cs="Arial"/>
          <w:spacing w:val="10"/>
          <w:sz w:val="22"/>
          <w:szCs w:val="22"/>
          <w:shd w:val="clear" w:color="auto" w:fill="FFFFFF"/>
          <w:lang w:eastAsia="en-US"/>
        </w:rPr>
      </w:pPr>
      <w:r w:rsidRPr="007E297F">
        <w:rPr>
          <w:rFonts w:ascii="Arial" w:eastAsia="Calibri" w:hAnsi="Arial" w:cs="Arial"/>
          <w:spacing w:val="10"/>
          <w:sz w:val="22"/>
          <w:szCs w:val="22"/>
          <w:shd w:val="clear" w:color="auto" w:fill="FFFFFF"/>
          <w:lang w:eastAsia="en-US"/>
        </w:rPr>
        <w:t>Temperatura wyjściowa</w:t>
      </w:r>
      <w:r w:rsidRPr="007E297F">
        <w:rPr>
          <w:rFonts w:ascii="Arial" w:eastAsia="Calibri" w:hAnsi="Arial" w:cs="Arial"/>
          <w:spacing w:val="10"/>
          <w:sz w:val="22"/>
          <w:szCs w:val="22"/>
          <w:shd w:val="clear" w:color="auto" w:fill="FFFFFF"/>
          <w:lang w:eastAsia="en-US"/>
        </w:rPr>
        <w:tab/>
      </w:r>
      <w:r w:rsidRPr="007E297F">
        <w:rPr>
          <w:rFonts w:ascii="Arial" w:eastAsia="Calibri" w:hAnsi="Arial" w:cs="Arial"/>
          <w:spacing w:val="10"/>
          <w:sz w:val="22"/>
          <w:szCs w:val="22"/>
          <w:shd w:val="clear" w:color="auto" w:fill="FFFFFF"/>
          <w:lang w:eastAsia="en-US"/>
        </w:rPr>
        <w:tab/>
        <w:t xml:space="preserve">- min 130°C  </w:t>
      </w:r>
    </w:p>
    <w:p w14:paraId="75A3B4D4" w14:textId="77777777" w:rsidR="00282960" w:rsidRPr="007E297F" w:rsidRDefault="00282960" w:rsidP="00EF4E87">
      <w:pPr>
        <w:pStyle w:val="Akapitzlist"/>
        <w:numPr>
          <w:ilvl w:val="0"/>
          <w:numId w:val="37"/>
        </w:numPr>
        <w:suppressAutoHyphens/>
        <w:autoSpaceDE w:val="0"/>
        <w:autoSpaceDN w:val="0"/>
        <w:adjustRightInd w:val="0"/>
        <w:spacing w:line="276" w:lineRule="auto"/>
        <w:ind w:left="1843"/>
        <w:rPr>
          <w:rFonts w:ascii="Arial" w:eastAsia="Calibri" w:hAnsi="Arial" w:cs="Arial"/>
          <w:spacing w:val="10"/>
          <w:sz w:val="22"/>
          <w:szCs w:val="22"/>
          <w:shd w:val="clear" w:color="auto" w:fill="FFFFFF"/>
          <w:lang w:eastAsia="en-US"/>
        </w:rPr>
      </w:pPr>
      <w:r w:rsidRPr="007E297F">
        <w:rPr>
          <w:rFonts w:ascii="Arial" w:eastAsia="Calibri" w:hAnsi="Arial" w:cs="Arial"/>
          <w:spacing w:val="10"/>
          <w:sz w:val="22"/>
          <w:szCs w:val="22"/>
          <w:shd w:val="clear" w:color="auto" w:fill="FFFFFF"/>
          <w:lang w:eastAsia="en-US"/>
        </w:rPr>
        <w:t>Ciśnienie dopuszczalne</w:t>
      </w:r>
      <w:r w:rsidRPr="007E297F">
        <w:rPr>
          <w:rFonts w:ascii="Arial" w:eastAsia="Calibri" w:hAnsi="Arial" w:cs="Arial"/>
          <w:spacing w:val="10"/>
          <w:sz w:val="22"/>
          <w:szCs w:val="22"/>
          <w:shd w:val="clear" w:color="auto" w:fill="FFFFFF"/>
          <w:lang w:eastAsia="en-US"/>
        </w:rPr>
        <w:tab/>
      </w:r>
      <w:r w:rsidRPr="007E297F">
        <w:rPr>
          <w:rFonts w:ascii="Arial" w:eastAsia="Calibri" w:hAnsi="Arial" w:cs="Arial"/>
          <w:spacing w:val="10"/>
          <w:sz w:val="22"/>
          <w:szCs w:val="22"/>
          <w:shd w:val="clear" w:color="auto" w:fill="FFFFFF"/>
          <w:lang w:eastAsia="en-US"/>
        </w:rPr>
        <w:tab/>
        <w:t>- min 1,0 MPa</w:t>
      </w:r>
    </w:p>
    <w:p w14:paraId="245D2FF7" w14:textId="352CDB83" w:rsidR="00282960" w:rsidRPr="007E297F" w:rsidRDefault="00282960" w:rsidP="00EF4E87">
      <w:pPr>
        <w:pStyle w:val="Akapitzlist"/>
        <w:numPr>
          <w:ilvl w:val="0"/>
          <w:numId w:val="37"/>
        </w:numPr>
        <w:suppressAutoHyphens/>
        <w:autoSpaceDE w:val="0"/>
        <w:autoSpaceDN w:val="0"/>
        <w:adjustRightInd w:val="0"/>
        <w:spacing w:line="276" w:lineRule="auto"/>
        <w:ind w:left="1843"/>
        <w:rPr>
          <w:rFonts w:ascii="Arial" w:eastAsia="Calibri" w:hAnsi="Arial" w:cs="Arial"/>
          <w:spacing w:val="10"/>
          <w:sz w:val="22"/>
          <w:szCs w:val="22"/>
          <w:shd w:val="clear" w:color="auto" w:fill="FFFFFF"/>
          <w:lang w:eastAsia="en-US"/>
        </w:rPr>
      </w:pPr>
      <w:r w:rsidRPr="007E297F">
        <w:rPr>
          <w:rFonts w:ascii="Arial" w:eastAsia="Calibri" w:hAnsi="Arial" w:cs="Arial"/>
          <w:spacing w:val="10"/>
          <w:sz w:val="22"/>
          <w:szCs w:val="22"/>
          <w:shd w:val="clear" w:color="auto" w:fill="FFFFFF"/>
          <w:lang w:eastAsia="en-US"/>
        </w:rPr>
        <w:t>Uzupełnianie zładu na poziomie 0,9 – 4,0 m³/h</w:t>
      </w:r>
    </w:p>
    <w:p w14:paraId="2605CF74" w14:textId="77777777" w:rsidR="00282960" w:rsidRPr="007E297F" w:rsidRDefault="00282960" w:rsidP="00EF4E87">
      <w:pPr>
        <w:pStyle w:val="Akapitzlist"/>
        <w:numPr>
          <w:ilvl w:val="0"/>
          <w:numId w:val="37"/>
        </w:numPr>
        <w:suppressAutoHyphens/>
        <w:autoSpaceDE w:val="0"/>
        <w:autoSpaceDN w:val="0"/>
        <w:adjustRightInd w:val="0"/>
        <w:spacing w:line="276" w:lineRule="auto"/>
        <w:ind w:left="1843"/>
        <w:rPr>
          <w:rFonts w:ascii="Arial" w:eastAsia="Calibri" w:hAnsi="Arial" w:cs="Arial"/>
          <w:spacing w:val="10"/>
          <w:sz w:val="22"/>
          <w:szCs w:val="22"/>
          <w:shd w:val="clear" w:color="auto" w:fill="FFFFFF"/>
          <w:lang w:eastAsia="en-US"/>
        </w:rPr>
      </w:pPr>
      <w:r w:rsidRPr="007E297F">
        <w:rPr>
          <w:rFonts w:ascii="Arial" w:eastAsia="Calibri" w:hAnsi="Arial" w:cs="Arial"/>
          <w:spacing w:val="10"/>
          <w:sz w:val="22"/>
          <w:szCs w:val="22"/>
          <w:shd w:val="clear" w:color="auto" w:fill="FFFFFF"/>
          <w:lang w:eastAsia="en-US"/>
        </w:rPr>
        <w:t>Sprawność kotłów                              &gt; 95 %</w:t>
      </w:r>
    </w:p>
    <w:p w14:paraId="47F45BDF" w14:textId="77777777" w:rsidR="00282960" w:rsidRPr="007E297F" w:rsidRDefault="00282960" w:rsidP="00EF4E87">
      <w:pPr>
        <w:pStyle w:val="Akapitzlist"/>
        <w:numPr>
          <w:ilvl w:val="0"/>
          <w:numId w:val="37"/>
        </w:numPr>
        <w:suppressAutoHyphens/>
        <w:autoSpaceDE w:val="0"/>
        <w:autoSpaceDN w:val="0"/>
        <w:adjustRightInd w:val="0"/>
        <w:spacing w:line="276" w:lineRule="auto"/>
        <w:ind w:left="1843"/>
        <w:rPr>
          <w:rFonts w:ascii="Arial" w:eastAsia="Calibri" w:hAnsi="Arial" w:cs="Arial"/>
          <w:spacing w:val="10"/>
          <w:sz w:val="22"/>
          <w:szCs w:val="22"/>
          <w:shd w:val="clear" w:color="auto" w:fill="FFFFFF"/>
          <w:lang w:eastAsia="en-US"/>
        </w:rPr>
      </w:pPr>
      <w:r w:rsidRPr="007E297F">
        <w:rPr>
          <w:rFonts w:ascii="Arial" w:eastAsia="Calibri" w:hAnsi="Arial" w:cs="Arial"/>
          <w:spacing w:val="10"/>
          <w:sz w:val="22"/>
          <w:szCs w:val="22"/>
          <w:shd w:val="clear" w:color="auto" w:fill="FFFFFF"/>
          <w:lang w:eastAsia="en-US"/>
        </w:rPr>
        <w:t>Kotły powinny spełniać wymagane przepisami normy emisji spalin i hałasu.</w:t>
      </w:r>
    </w:p>
    <w:p w14:paraId="047565D6" w14:textId="77777777" w:rsidR="00282960" w:rsidRPr="007E297F" w:rsidRDefault="00282960" w:rsidP="00EF4E87">
      <w:pPr>
        <w:pStyle w:val="Akapitzlist"/>
        <w:numPr>
          <w:ilvl w:val="0"/>
          <w:numId w:val="37"/>
        </w:numPr>
        <w:suppressAutoHyphens/>
        <w:autoSpaceDE w:val="0"/>
        <w:autoSpaceDN w:val="0"/>
        <w:adjustRightInd w:val="0"/>
        <w:spacing w:line="276" w:lineRule="auto"/>
        <w:ind w:left="1843"/>
        <w:rPr>
          <w:rFonts w:ascii="Arial" w:eastAsia="Calibri" w:hAnsi="Arial" w:cs="Arial"/>
          <w:spacing w:val="10"/>
          <w:sz w:val="22"/>
          <w:szCs w:val="22"/>
          <w:shd w:val="clear" w:color="auto" w:fill="FFFFFF"/>
          <w:lang w:eastAsia="en-US"/>
        </w:rPr>
      </w:pPr>
      <w:r w:rsidRPr="007E297F">
        <w:rPr>
          <w:rFonts w:ascii="Arial" w:eastAsia="Calibri" w:hAnsi="Arial" w:cs="Arial"/>
          <w:spacing w:val="10"/>
          <w:sz w:val="22"/>
          <w:szCs w:val="22"/>
          <w:shd w:val="clear" w:color="auto" w:fill="FFFFFF"/>
          <w:lang w:eastAsia="en-US"/>
        </w:rPr>
        <w:t>Grubość ścianki płomieniówek – min 3,5 mm</w:t>
      </w:r>
    </w:p>
    <w:p w14:paraId="26D084D5" w14:textId="77777777" w:rsidR="00282960" w:rsidRPr="007E297F" w:rsidRDefault="00282960" w:rsidP="00EF4E87">
      <w:pPr>
        <w:numPr>
          <w:ilvl w:val="0"/>
          <w:numId w:val="36"/>
        </w:numPr>
        <w:suppressAutoHyphens/>
        <w:autoSpaceDE w:val="0"/>
        <w:autoSpaceDN w:val="0"/>
        <w:adjustRightInd w:val="0"/>
        <w:spacing w:line="276" w:lineRule="auto"/>
        <w:jc w:val="both"/>
        <w:rPr>
          <w:rFonts w:ascii="Arial" w:eastAsia="Calibri" w:hAnsi="Arial" w:cs="Arial"/>
          <w:sz w:val="22"/>
          <w:szCs w:val="22"/>
          <w:lang w:eastAsia="en-US"/>
        </w:rPr>
      </w:pPr>
      <w:r w:rsidRPr="007E297F">
        <w:rPr>
          <w:rFonts w:ascii="Arial" w:eastAsia="Calibri" w:hAnsi="Arial" w:cs="Arial"/>
          <w:sz w:val="22"/>
          <w:szCs w:val="22"/>
          <w:lang w:eastAsia="en-US"/>
        </w:rPr>
        <w:t xml:space="preserve">Pompowy układ podmieszania sterowany automatyką kotła, wyposażony w pompę, </w:t>
      </w:r>
    </w:p>
    <w:p w14:paraId="28849ACC" w14:textId="77777777" w:rsidR="00282960" w:rsidRPr="007E297F" w:rsidRDefault="00282960" w:rsidP="00EF4E87">
      <w:pPr>
        <w:numPr>
          <w:ilvl w:val="0"/>
          <w:numId w:val="36"/>
        </w:numPr>
        <w:suppressAutoHyphens/>
        <w:autoSpaceDE w:val="0"/>
        <w:autoSpaceDN w:val="0"/>
        <w:adjustRightInd w:val="0"/>
        <w:spacing w:line="276" w:lineRule="auto"/>
        <w:jc w:val="both"/>
        <w:rPr>
          <w:rFonts w:ascii="Arial" w:eastAsia="Calibri" w:hAnsi="Arial" w:cs="Arial"/>
          <w:sz w:val="22"/>
          <w:szCs w:val="22"/>
          <w:lang w:eastAsia="en-US"/>
        </w:rPr>
      </w:pPr>
      <w:r w:rsidRPr="007E297F">
        <w:rPr>
          <w:rFonts w:ascii="Arial" w:eastAsia="Calibri" w:hAnsi="Arial" w:cs="Arial"/>
          <w:sz w:val="22"/>
          <w:szCs w:val="22"/>
          <w:lang w:eastAsia="en-US"/>
        </w:rPr>
        <w:lastRenderedPageBreak/>
        <w:t>Pompa sieciowa z płynną regulacją prędkości obrotowej dobrana do maksymalnego przepływu wody przez kocioł przy wysokości podnoszenia 30 m.</w:t>
      </w:r>
    </w:p>
    <w:p w14:paraId="02335F87" w14:textId="77777777" w:rsidR="00282960" w:rsidRPr="007E297F" w:rsidRDefault="00282960" w:rsidP="00EF4E87">
      <w:pPr>
        <w:numPr>
          <w:ilvl w:val="0"/>
          <w:numId w:val="36"/>
        </w:numPr>
        <w:suppressAutoHyphens/>
        <w:spacing w:line="276" w:lineRule="auto"/>
        <w:contextualSpacing/>
        <w:jc w:val="both"/>
        <w:rPr>
          <w:rFonts w:ascii="Arial" w:eastAsia="Calibri" w:hAnsi="Arial" w:cs="Arial"/>
          <w:sz w:val="22"/>
          <w:szCs w:val="22"/>
          <w:lang w:eastAsia="en-US"/>
        </w:rPr>
      </w:pPr>
      <w:r w:rsidRPr="007E297F">
        <w:rPr>
          <w:rFonts w:ascii="Arial" w:eastAsia="Calibri" w:hAnsi="Arial" w:cs="Arial"/>
          <w:sz w:val="22"/>
          <w:szCs w:val="22"/>
          <w:lang w:eastAsia="en-US"/>
        </w:rPr>
        <w:t>Sterowanie automatyczne układu dystrybucji ciepła w pełnym zakresie z regulacją pogodową oraz przełączenie do pracy w trybie ręcznym.</w:t>
      </w:r>
    </w:p>
    <w:p w14:paraId="07E4623D" w14:textId="77777777" w:rsidR="00282960" w:rsidRPr="007E297F" w:rsidRDefault="00282960" w:rsidP="00EF4E87">
      <w:pPr>
        <w:numPr>
          <w:ilvl w:val="0"/>
          <w:numId w:val="36"/>
        </w:numPr>
        <w:suppressAutoHyphens/>
        <w:autoSpaceDE w:val="0"/>
        <w:autoSpaceDN w:val="0"/>
        <w:adjustRightInd w:val="0"/>
        <w:spacing w:line="276" w:lineRule="auto"/>
        <w:jc w:val="both"/>
        <w:rPr>
          <w:rFonts w:ascii="Arial" w:eastAsia="Calibri" w:hAnsi="Arial" w:cs="Arial"/>
          <w:sz w:val="22"/>
          <w:szCs w:val="22"/>
          <w:lang w:eastAsia="en-US"/>
        </w:rPr>
      </w:pPr>
      <w:r w:rsidRPr="007E297F">
        <w:rPr>
          <w:rFonts w:ascii="Arial" w:eastAsia="Calibri" w:hAnsi="Arial" w:cs="Arial"/>
          <w:sz w:val="22"/>
          <w:szCs w:val="22"/>
          <w:lang w:eastAsia="en-US"/>
        </w:rPr>
        <w:t>Monitoring w zakresie odczytu parametrów pracy, stanów pracy, ciśnień, temperatur, temperatury spalin, wewnątrz kotłowi i na zewnątrz, otwarcia drzwi, ruchu w kontenerze. Standardem w TC jest Vector .</w:t>
      </w:r>
    </w:p>
    <w:p w14:paraId="5F99675F" w14:textId="77777777" w:rsidR="00282960" w:rsidRPr="007E297F" w:rsidRDefault="00282960" w:rsidP="00EF4E87">
      <w:pPr>
        <w:numPr>
          <w:ilvl w:val="0"/>
          <w:numId w:val="36"/>
        </w:numPr>
        <w:suppressAutoHyphens/>
        <w:autoSpaceDE w:val="0"/>
        <w:autoSpaceDN w:val="0"/>
        <w:adjustRightInd w:val="0"/>
        <w:spacing w:line="276" w:lineRule="auto"/>
        <w:jc w:val="both"/>
        <w:rPr>
          <w:rFonts w:ascii="Arial" w:eastAsia="Calibri" w:hAnsi="Arial" w:cs="Arial"/>
          <w:sz w:val="22"/>
          <w:szCs w:val="22"/>
          <w:lang w:eastAsia="en-US"/>
        </w:rPr>
      </w:pPr>
      <w:bookmarkStart w:id="10" w:name="_Hlk212120455"/>
      <w:r w:rsidRPr="007E297F">
        <w:rPr>
          <w:rFonts w:ascii="Arial" w:eastAsia="Calibri" w:hAnsi="Arial" w:cs="Arial"/>
          <w:sz w:val="22"/>
          <w:szCs w:val="22"/>
          <w:lang w:eastAsia="en-US"/>
        </w:rPr>
        <w:t>Stacja operatorska czy komputer przenośny umożliwiający bieżący monitoring oraz umożliwiającą parametryzację i konfiguracje parametrów eksploatacyjnych kotłowni (zdalnie i miejscowo)</w:t>
      </w:r>
    </w:p>
    <w:bookmarkEnd w:id="10"/>
    <w:p w14:paraId="1B1F949A" w14:textId="77777777" w:rsidR="00282960" w:rsidRPr="007E297F" w:rsidRDefault="00282960" w:rsidP="00EF4E87">
      <w:pPr>
        <w:numPr>
          <w:ilvl w:val="0"/>
          <w:numId w:val="36"/>
        </w:numPr>
        <w:suppressAutoHyphens/>
        <w:autoSpaceDE w:val="0"/>
        <w:autoSpaceDN w:val="0"/>
        <w:adjustRightInd w:val="0"/>
        <w:spacing w:line="276" w:lineRule="auto"/>
        <w:jc w:val="both"/>
        <w:rPr>
          <w:rFonts w:ascii="Arial" w:eastAsia="Calibri" w:hAnsi="Arial" w:cs="Arial"/>
          <w:sz w:val="22"/>
          <w:szCs w:val="22"/>
          <w:lang w:eastAsia="en-US"/>
        </w:rPr>
      </w:pPr>
      <w:r w:rsidRPr="007E297F">
        <w:rPr>
          <w:rFonts w:ascii="Arial" w:eastAsia="Calibri" w:hAnsi="Arial" w:cs="Arial"/>
          <w:sz w:val="22"/>
          <w:szCs w:val="22"/>
          <w:lang w:eastAsia="en-US"/>
        </w:rPr>
        <w:t xml:space="preserve">Liczniki ciepła na potrzeby układów C.O., </w:t>
      </w:r>
    </w:p>
    <w:p w14:paraId="25948E1F" w14:textId="77777777" w:rsidR="00282960" w:rsidRPr="007E297F" w:rsidRDefault="00282960" w:rsidP="00EF4E87">
      <w:pPr>
        <w:numPr>
          <w:ilvl w:val="0"/>
          <w:numId w:val="36"/>
        </w:numPr>
        <w:suppressAutoHyphens/>
        <w:autoSpaceDE w:val="0"/>
        <w:autoSpaceDN w:val="0"/>
        <w:adjustRightInd w:val="0"/>
        <w:spacing w:line="276" w:lineRule="auto"/>
        <w:jc w:val="both"/>
        <w:rPr>
          <w:rFonts w:ascii="Arial" w:eastAsia="Calibri" w:hAnsi="Arial" w:cs="Arial"/>
          <w:sz w:val="22"/>
          <w:szCs w:val="22"/>
          <w:lang w:eastAsia="en-US"/>
        </w:rPr>
      </w:pPr>
      <w:r w:rsidRPr="007E297F">
        <w:rPr>
          <w:rFonts w:ascii="Arial" w:eastAsia="Calibri" w:hAnsi="Arial" w:cs="Arial"/>
          <w:sz w:val="22"/>
          <w:szCs w:val="22"/>
          <w:lang w:eastAsia="en-US"/>
        </w:rPr>
        <w:t xml:space="preserve">Naczynia przeponowe układów C.O. /szacunkowy dobór wykonany na podstawie mocy układów, </w:t>
      </w:r>
    </w:p>
    <w:p w14:paraId="4F1CFB40" w14:textId="798886AD" w:rsidR="00282960" w:rsidRPr="007E297F" w:rsidRDefault="00282960" w:rsidP="00EF4E87">
      <w:pPr>
        <w:numPr>
          <w:ilvl w:val="0"/>
          <w:numId w:val="36"/>
        </w:numPr>
        <w:suppressAutoHyphens/>
        <w:autoSpaceDE w:val="0"/>
        <w:autoSpaceDN w:val="0"/>
        <w:adjustRightInd w:val="0"/>
        <w:spacing w:line="276" w:lineRule="auto"/>
        <w:jc w:val="both"/>
        <w:rPr>
          <w:rFonts w:ascii="Arial" w:eastAsia="Calibri" w:hAnsi="Arial" w:cs="Arial"/>
          <w:sz w:val="22"/>
          <w:szCs w:val="22"/>
          <w:lang w:eastAsia="en-US"/>
        </w:rPr>
      </w:pPr>
      <w:r w:rsidRPr="007E297F">
        <w:rPr>
          <w:rFonts w:ascii="Arial" w:eastAsia="Calibri" w:hAnsi="Arial" w:cs="Arial"/>
          <w:sz w:val="22"/>
          <w:szCs w:val="22"/>
          <w:lang w:eastAsia="en-US"/>
        </w:rPr>
        <w:t>Kpl. armatury odcinającej, pomiarowej, zabezpieczającej i regulacyjnej, ( manometry na zasilaniu,</w:t>
      </w:r>
      <w:r w:rsidR="0038109D" w:rsidRPr="007E297F">
        <w:rPr>
          <w:rFonts w:ascii="Arial" w:eastAsia="Calibri" w:hAnsi="Arial" w:cs="Arial"/>
          <w:sz w:val="22"/>
          <w:szCs w:val="22"/>
          <w:lang w:eastAsia="en-US"/>
        </w:rPr>
        <w:t xml:space="preserve"> </w:t>
      </w:r>
      <w:r w:rsidRPr="007E297F">
        <w:rPr>
          <w:rFonts w:ascii="Arial" w:eastAsia="Calibri" w:hAnsi="Arial" w:cs="Arial"/>
          <w:sz w:val="22"/>
          <w:szCs w:val="22"/>
          <w:lang w:eastAsia="en-US"/>
        </w:rPr>
        <w:t>powrocie, przed i za filtrem wody sieciowej, przed i za pompą wody obiegowej, termometry wskaźnikowe.</w:t>
      </w:r>
    </w:p>
    <w:p w14:paraId="25DFA4BD" w14:textId="77777777" w:rsidR="00282960" w:rsidRPr="007E297F" w:rsidRDefault="00282960" w:rsidP="00EF4E87">
      <w:pPr>
        <w:numPr>
          <w:ilvl w:val="0"/>
          <w:numId w:val="36"/>
        </w:numPr>
        <w:suppressAutoHyphens/>
        <w:autoSpaceDE w:val="0"/>
        <w:autoSpaceDN w:val="0"/>
        <w:adjustRightInd w:val="0"/>
        <w:spacing w:line="276" w:lineRule="auto"/>
        <w:jc w:val="both"/>
        <w:rPr>
          <w:rFonts w:ascii="Arial" w:eastAsia="Calibri" w:hAnsi="Arial" w:cs="Arial"/>
          <w:sz w:val="22"/>
          <w:szCs w:val="22"/>
          <w:lang w:eastAsia="en-US"/>
        </w:rPr>
      </w:pPr>
      <w:r w:rsidRPr="007E297F">
        <w:rPr>
          <w:rFonts w:ascii="Arial" w:eastAsia="Calibri" w:hAnsi="Arial" w:cs="Arial"/>
          <w:sz w:val="22"/>
          <w:szCs w:val="22"/>
          <w:lang w:eastAsia="en-US"/>
        </w:rPr>
        <w:t>Kpl. orurowania wewnątrz kotłowni wraz z izolacją termiczną rurociągów zgodnie z obowiązującymi przepisami i normami i oznaczeniami kierunku przepływów.</w:t>
      </w:r>
    </w:p>
    <w:p w14:paraId="0FBF9C03" w14:textId="77777777" w:rsidR="00282960" w:rsidRPr="007E297F" w:rsidRDefault="00282960" w:rsidP="00EF4E87">
      <w:pPr>
        <w:numPr>
          <w:ilvl w:val="0"/>
          <w:numId w:val="36"/>
        </w:numPr>
        <w:suppressAutoHyphens/>
        <w:autoSpaceDE w:val="0"/>
        <w:autoSpaceDN w:val="0"/>
        <w:adjustRightInd w:val="0"/>
        <w:spacing w:line="276" w:lineRule="auto"/>
        <w:jc w:val="both"/>
        <w:rPr>
          <w:rFonts w:ascii="Arial" w:eastAsia="Calibri" w:hAnsi="Arial" w:cs="Arial"/>
          <w:sz w:val="22"/>
          <w:szCs w:val="22"/>
          <w:lang w:eastAsia="en-US"/>
        </w:rPr>
      </w:pPr>
      <w:r w:rsidRPr="007E297F">
        <w:rPr>
          <w:rFonts w:ascii="Arial" w:eastAsia="Calibri" w:hAnsi="Arial" w:cs="Arial"/>
          <w:sz w:val="22"/>
          <w:szCs w:val="22"/>
          <w:lang w:eastAsia="en-US"/>
        </w:rPr>
        <w:t xml:space="preserve">Stacja zmiękczająca do napełniania instalacji wraz z układem automatycznego uzupełniania zładu i licznikiem wody uzupełniającej, </w:t>
      </w:r>
    </w:p>
    <w:p w14:paraId="44D0DF27" w14:textId="77777777" w:rsidR="00282960" w:rsidRPr="007E297F" w:rsidRDefault="00282960" w:rsidP="00EF4E87">
      <w:pPr>
        <w:numPr>
          <w:ilvl w:val="0"/>
          <w:numId w:val="36"/>
        </w:numPr>
        <w:suppressAutoHyphens/>
        <w:autoSpaceDE w:val="0"/>
        <w:autoSpaceDN w:val="0"/>
        <w:adjustRightInd w:val="0"/>
        <w:spacing w:line="276" w:lineRule="auto"/>
        <w:jc w:val="both"/>
        <w:rPr>
          <w:rFonts w:ascii="Arial" w:eastAsia="Calibri" w:hAnsi="Arial" w:cs="Arial"/>
          <w:sz w:val="22"/>
          <w:szCs w:val="22"/>
          <w:lang w:eastAsia="en-US"/>
        </w:rPr>
      </w:pPr>
      <w:r w:rsidRPr="007E297F">
        <w:rPr>
          <w:rFonts w:ascii="Arial" w:eastAsia="Calibri" w:hAnsi="Arial" w:cs="Arial"/>
          <w:sz w:val="22"/>
          <w:szCs w:val="22"/>
          <w:lang w:eastAsia="en-US"/>
        </w:rPr>
        <w:t xml:space="preserve">Naczynie schładzające na potrzeby wody zrzutowej z zaworów bezpieczeństwa z króćcem do odprowadzenia wody na zewnątrz, </w:t>
      </w:r>
    </w:p>
    <w:p w14:paraId="1C0DC0A0" w14:textId="77777777" w:rsidR="00282960" w:rsidRPr="007E297F" w:rsidRDefault="00282960" w:rsidP="00EF4E87">
      <w:pPr>
        <w:numPr>
          <w:ilvl w:val="0"/>
          <w:numId w:val="36"/>
        </w:numPr>
        <w:suppressAutoHyphens/>
        <w:spacing w:line="276" w:lineRule="auto"/>
        <w:contextualSpacing/>
        <w:jc w:val="both"/>
        <w:rPr>
          <w:rFonts w:ascii="Arial" w:eastAsia="Calibri" w:hAnsi="Arial" w:cs="Arial"/>
          <w:sz w:val="22"/>
          <w:szCs w:val="22"/>
          <w:lang w:eastAsia="en-US"/>
        </w:rPr>
      </w:pPr>
      <w:r w:rsidRPr="007E297F">
        <w:rPr>
          <w:rFonts w:ascii="Arial" w:eastAsia="Calibri" w:hAnsi="Arial" w:cs="Arial"/>
          <w:sz w:val="22"/>
          <w:szCs w:val="22"/>
          <w:lang w:eastAsia="en-US"/>
        </w:rPr>
        <w:t xml:space="preserve">Zasilanie elektryczne. Kotłownia powinna zawierać kompletną instalację elektryczną na potrzeby zainstalowanych urządzeń, oświetlenia i gniazd strukturalnych oraz złącze uziemiające wyprowadzone na zewnątrz kotłowni/, </w:t>
      </w:r>
    </w:p>
    <w:p w14:paraId="56A36B5A" w14:textId="6F9FDD8E" w:rsidR="00282960" w:rsidRPr="007E297F" w:rsidRDefault="00282960" w:rsidP="00EF4E87">
      <w:pPr>
        <w:numPr>
          <w:ilvl w:val="0"/>
          <w:numId w:val="36"/>
        </w:numPr>
        <w:suppressAutoHyphens/>
        <w:spacing w:line="276" w:lineRule="auto"/>
        <w:contextualSpacing/>
        <w:jc w:val="both"/>
        <w:rPr>
          <w:rFonts w:ascii="Arial" w:eastAsia="Calibri" w:hAnsi="Arial" w:cs="Arial"/>
          <w:sz w:val="22"/>
          <w:szCs w:val="22"/>
          <w:lang w:eastAsia="en-US"/>
        </w:rPr>
      </w:pPr>
      <w:r w:rsidRPr="007E297F">
        <w:rPr>
          <w:rFonts w:ascii="Arial" w:eastAsia="Calibri" w:hAnsi="Arial" w:cs="Arial"/>
          <w:sz w:val="22"/>
          <w:szCs w:val="22"/>
          <w:lang w:eastAsia="en-US"/>
        </w:rPr>
        <w:t>Licznik zużycia energii elektrycznej</w:t>
      </w:r>
      <w:r w:rsidR="0038109D" w:rsidRPr="007E297F">
        <w:rPr>
          <w:rFonts w:ascii="Arial" w:eastAsia="Calibri" w:hAnsi="Arial" w:cs="Arial"/>
          <w:sz w:val="22"/>
          <w:szCs w:val="22"/>
          <w:lang w:eastAsia="en-US"/>
        </w:rPr>
        <w:t>.</w:t>
      </w:r>
    </w:p>
    <w:p w14:paraId="565A427F" w14:textId="77777777" w:rsidR="00282960" w:rsidRPr="007E297F" w:rsidRDefault="00282960" w:rsidP="00EF4E87">
      <w:pPr>
        <w:numPr>
          <w:ilvl w:val="0"/>
          <w:numId w:val="36"/>
        </w:numPr>
        <w:suppressAutoHyphens/>
        <w:spacing w:line="276" w:lineRule="auto"/>
        <w:contextualSpacing/>
        <w:jc w:val="both"/>
        <w:rPr>
          <w:rFonts w:ascii="Arial" w:eastAsia="Calibri" w:hAnsi="Arial" w:cs="Arial"/>
          <w:sz w:val="22"/>
          <w:szCs w:val="22"/>
          <w:lang w:eastAsia="en-US"/>
        </w:rPr>
      </w:pPr>
      <w:r w:rsidRPr="007E297F">
        <w:rPr>
          <w:rFonts w:ascii="Arial" w:eastAsia="Calibri" w:hAnsi="Arial" w:cs="Arial"/>
          <w:sz w:val="22"/>
          <w:szCs w:val="22"/>
          <w:lang w:eastAsia="en-US"/>
        </w:rPr>
        <w:t>Wentylacja rozdzielni elektrycznej.</w:t>
      </w:r>
    </w:p>
    <w:p w14:paraId="5FB5E411" w14:textId="77777777" w:rsidR="00282960" w:rsidRPr="007E297F" w:rsidRDefault="00282960" w:rsidP="00EF4E87">
      <w:pPr>
        <w:numPr>
          <w:ilvl w:val="0"/>
          <w:numId w:val="36"/>
        </w:numPr>
        <w:suppressAutoHyphens/>
        <w:spacing w:line="276" w:lineRule="auto"/>
        <w:contextualSpacing/>
        <w:jc w:val="both"/>
        <w:rPr>
          <w:rFonts w:ascii="Arial" w:eastAsia="Calibri" w:hAnsi="Arial" w:cs="Arial"/>
          <w:sz w:val="22"/>
          <w:szCs w:val="22"/>
          <w:lang w:eastAsia="en-US"/>
        </w:rPr>
      </w:pPr>
      <w:r w:rsidRPr="007E297F">
        <w:rPr>
          <w:rFonts w:ascii="Arial" w:eastAsia="Calibri" w:hAnsi="Arial" w:cs="Arial"/>
          <w:sz w:val="22"/>
          <w:szCs w:val="22"/>
          <w:lang w:eastAsia="en-US"/>
        </w:rPr>
        <w:t xml:space="preserve">Kompletne okablowanie elektryczne w metalowych korytkach kablowych. </w:t>
      </w:r>
    </w:p>
    <w:p w14:paraId="5FFB4986" w14:textId="77777777" w:rsidR="00282960" w:rsidRPr="007E297F" w:rsidRDefault="00282960" w:rsidP="00EF4E87">
      <w:pPr>
        <w:numPr>
          <w:ilvl w:val="0"/>
          <w:numId w:val="36"/>
        </w:numPr>
        <w:suppressAutoHyphens/>
        <w:autoSpaceDE w:val="0"/>
        <w:autoSpaceDN w:val="0"/>
        <w:adjustRightInd w:val="0"/>
        <w:spacing w:line="276" w:lineRule="auto"/>
        <w:jc w:val="both"/>
        <w:rPr>
          <w:rFonts w:ascii="Arial" w:eastAsia="Calibri" w:hAnsi="Arial" w:cs="Arial"/>
          <w:sz w:val="22"/>
          <w:szCs w:val="22"/>
          <w:lang w:eastAsia="en-US"/>
        </w:rPr>
      </w:pPr>
      <w:r w:rsidRPr="007E297F">
        <w:rPr>
          <w:rFonts w:ascii="Arial" w:eastAsia="Calibri" w:hAnsi="Arial" w:cs="Arial"/>
          <w:sz w:val="22"/>
          <w:szCs w:val="22"/>
          <w:lang w:eastAsia="en-US"/>
        </w:rPr>
        <w:t>Kpl. króćców przyłączeniowych wyprowadzonych na zewnątrz kontenera, wraz z zaślepkami transportowymi.</w:t>
      </w:r>
    </w:p>
    <w:p w14:paraId="4640825B" w14:textId="77777777" w:rsidR="00282960" w:rsidRPr="007E297F" w:rsidRDefault="00282960" w:rsidP="00EF4E87">
      <w:pPr>
        <w:numPr>
          <w:ilvl w:val="0"/>
          <w:numId w:val="36"/>
        </w:numPr>
        <w:suppressAutoHyphens/>
        <w:autoSpaceDE w:val="0"/>
        <w:autoSpaceDN w:val="0"/>
        <w:adjustRightInd w:val="0"/>
        <w:spacing w:line="276" w:lineRule="auto"/>
        <w:jc w:val="both"/>
        <w:rPr>
          <w:rFonts w:ascii="Arial" w:eastAsia="Calibri" w:hAnsi="Arial" w:cs="Arial"/>
          <w:sz w:val="22"/>
          <w:szCs w:val="22"/>
          <w:lang w:eastAsia="en-US"/>
        </w:rPr>
      </w:pPr>
      <w:r w:rsidRPr="007E297F">
        <w:rPr>
          <w:rFonts w:ascii="Arial" w:eastAsia="Calibri" w:hAnsi="Arial" w:cs="Arial"/>
          <w:sz w:val="22"/>
          <w:szCs w:val="22"/>
          <w:lang w:eastAsia="en-US"/>
        </w:rPr>
        <w:t xml:space="preserve">Awaryjne ogrzewanie elektryczne kotłowni, </w:t>
      </w:r>
    </w:p>
    <w:p w14:paraId="33D5AD62" w14:textId="77777777" w:rsidR="00282960" w:rsidRPr="007E297F" w:rsidRDefault="00282960" w:rsidP="00EF4E87">
      <w:pPr>
        <w:numPr>
          <w:ilvl w:val="0"/>
          <w:numId w:val="36"/>
        </w:numPr>
        <w:suppressAutoHyphens/>
        <w:autoSpaceDE w:val="0"/>
        <w:autoSpaceDN w:val="0"/>
        <w:adjustRightInd w:val="0"/>
        <w:spacing w:line="276" w:lineRule="auto"/>
        <w:jc w:val="both"/>
        <w:rPr>
          <w:rFonts w:ascii="Arial" w:eastAsia="Calibri" w:hAnsi="Arial" w:cs="Arial"/>
          <w:sz w:val="22"/>
          <w:szCs w:val="22"/>
          <w:lang w:eastAsia="en-US"/>
        </w:rPr>
      </w:pPr>
      <w:r w:rsidRPr="007E297F">
        <w:rPr>
          <w:rFonts w:ascii="Arial" w:eastAsia="Calibri" w:hAnsi="Arial" w:cs="Arial"/>
          <w:sz w:val="22"/>
          <w:szCs w:val="22"/>
          <w:lang w:eastAsia="en-US"/>
        </w:rPr>
        <w:t>Szafka na kpl. dokumentacji technicznej kotłowni zawierająca projekt, rysunki oraz opis techniczny wraz z instrukcją obsługi i eksploatacji, protokołami, dopuszczeniem itp., oraz na materiały eksploatacyjne</w:t>
      </w:r>
    </w:p>
    <w:p w14:paraId="276957A7" w14:textId="77777777" w:rsidR="00282960" w:rsidRPr="007E297F" w:rsidRDefault="00282960" w:rsidP="00EF4E87">
      <w:pPr>
        <w:numPr>
          <w:ilvl w:val="0"/>
          <w:numId w:val="36"/>
        </w:numPr>
        <w:suppressAutoHyphens/>
        <w:spacing w:line="276" w:lineRule="auto"/>
        <w:contextualSpacing/>
        <w:jc w:val="both"/>
        <w:rPr>
          <w:rFonts w:ascii="Arial" w:eastAsia="Calibri" w:hAnsi="Arial" w:cs="Arial"/>
          <w:sz w:val="22"/>
          <w:szCs w:val="22"/>
          <w:lang w:eastAsia="en-US"/>
        </w:rPr>
      </w:pPr>
      <w:r w:rsidRPr="007E297F">
        <w:rPr>
          <w:rFonts w:ascii="Arial" w:eastAsia="Calibri" w:hAnsi="Arial" w:cs="Arial"/>
          <w:sz w:val="22"/>
          <w:szCs w:val="22"/>
          <w:lang w:eastAsia="en-US"/>
        </w:rPr>
        <w:t xml:space="preserve">Odprowadzenie spalin odbywać się powinno za pomocą ocieplonego przewodu spalin (komina) wykonanego ze stali kwasoodpornej zawierający odwodnienia komina oraz króciec do wykonania analizy spalin. </w:t>
      </w:r>
    </w:p>
    <w:p w14:paraId="0F546D59" w14:textId="77777777" w:rsidR="00282960" w:rsidRPr="007E297F" w:rsidRDefault="00282960" w:rsidP="00EF4E87">
      <w:pPr>
        <w:numPr>
          <w:ilvl w:val="0"/>
          <w:numId w:val="36"/>
        </w:numPr>
        <w:suppressAutoHyphens/>
        <w:spacing w:line="276" w:lineRule="auto"/>
        <w:contextualSpacing/>
        <w:jc w:val="both"/>
        <w:rPr>
          <w:rFonts w:ascii="Arial" w:eastAsia="Calibri" w:hAnsi="Arial" w:cs="Arial"/>
          <w:sz w:val="22"/>
          <w:szCs w:val="22"/>
          <w:lang w:eastAsia="en-US"/>
        </w:rPr>
      </w:pPr>
      <w:r w:rsidRPr="007E297F">
        <w:rPr>
          <w:rFonts w:ascii="Arial" w:eastAsia="Calibri" w:hAnsi="Arial" w:cs="Arial"/>
          <w:sz w:val="22"/>
          <w:szCs w:val="22"/>
          <w:lang w:eastAsia="en-US"/>
        </w:rPr>
        <w:t xml:space="preserve">Łatwy dostęp do  wyczystki kominowej. </w:t>
      </w:r>
    </w:p>
    <w:p w14:paraId="34F3B458" w14:textId="77777777" w:rsidR="00282960" w:rsidRPr="007E297F" w:rsidRDefault="00282960" w:rsidP="00EF4E87">
      <w:pPr>
        <w:numPr>
          <w:ilvl w:val="0"/>
          <w:numId w:val="36"/>
        </w:numPr>
        <w:suppressAutoHyphens/>
        <w:spacing w:line="276" w:lineRule="auto"/>
        <w:contextualSpacing/>
        <w:jc w:val="both"/>
        <w:rPr>
          <w:rFonts w:ascii="Arial" w:eastAsia="Calibri" w:hAnsi="Arial" w:cs="Arial"/>
          <w:sz w:val="22"/>
          <w:szCs w:val="22"/>
          <w:lang w:eastAsia="en-US"/>
        </w:rPr>
      </w:pPr>
      <w:r w:rsidRPr="007E297F">
        <w:rPr>
          <w:rFonts w:ascii="Arial" w:eastAsia="Calibri" w:hAnsi="Arial" w:cs="Arial"/>
          <w:sz w:val="22"/>
          <w:szCs w:val="22"/>
          <w:lang w:eastAsia="en-US"/>
        </w:rPr>
        <w:t>Pomiar temperatury spalin.</w:t>
      </w:r>
    </w:p>
    <w:p w14:paraId="045A529D" w14:textId="77777777" w:rsidR="00282960" w:rsidRPr="007E297F" w:rsidRDefault="00282960" w:rsidP="00EF4E87">
      <w:pPr>
        <w:numPr>
          <w:ilvl w:val="0"/>
          <w:numId w:val="36"/>
        </w:numPr>
        <w:suppressAutoHyphens/>
        <w:spacing w:line="276" w:lineRule="auto"/>
        <w:contextualSpacing/>
        <w:jc w:val="both"/>
        <w:rPr>
          <w:rFonts w:ascii="Arial" w:eastAsia="Calibri" w:hAnsi="Arial" w:cs="Arial"/>
          <w:sz w:val="22"/>
          <w:szCs w:val="22"/>
          <w:lang w:eastAsia="en-US"/>
        </w:rPr>
      </w:pPr>
      <w:r w:rsidRPr="007E297F">
        <w:rPr>
          <w:rFonts w:ascii="Arial" w:eastAsia="Calibri" w:hAnsi="Arial" w:cs="Arial"/>
          <w:sz w:val="22"/>
          <w:szCs w:val="22"/>
          <w:lang w:eastAsia="en-US"/>
        </w:rPr>
        <w:t xml:space="preserve">Wylot komina bezpośrednio nad dach kotłowni kontenerowej. Część zewnętrzna przystosowana do szybkiego montażu i demontażu na czas transportu, wyposażona w linki odciągające.  </w:t>
      </w:r>
    </w:p>
    <w:p w14:paraId="181FFED2" w14:textId="77777777" w:rsidR="00282960" w:rsidRPr="007E297F" w:rsidRDefault="00282960" w:rsidP="00EF4E87">
      <w:pPr>
        <w:numPr>
          <w:ilvl w:val="0"/>
          <w:numId w:val="36"/>
        </w:numPr>
        <w:suppressAutoHyphens/>
        <w:autoSpaceDE w:val="0"/>
        <w:autoSpaceDN w:val="0"/>
        <w:adjustRightInd w:val="0"/>
        <w:spacing w:line="276" w:lineRule="auto"/>
        <w:jc w:val="both"/>
        <w:rPr>
          <w:rFonts w:ascii="Arial" w:eastAsia="Calibri" w:hAnsi="Arial" w:cs="Arial"/>
          <w:sz w:val="22"/>
          <w:szCs w:val="22"/>
          <w:lang w:eastAsia="en-US"/>
        </w:rPr>
      </w:pPr>
      <w:r w:rsidRPr="007E297F">
        <w:rPr>
          <w:rFonts w:ascii="Arial" w:eastAsia="Calibri" w:hAnsi="Arial" w:cs="Arial"/>
          <w:sz w:val="22"/>
          <w:szCs w:val="22"/>
          <w:lang w:eastAsia="en-US"/>
        </w:rPr>
        <w:t>Dodatkowy układ odzysku ciepła ze spalin - opcja</w:t>
      </w:r>
    </w:p>
    <w:p w14:paraId="1E7F7118" w14:textId="77777777" w:rsidR="00282960" w:rsidRPr="007E297F" w:rsidRDefault="00282960" w:rsidP="00EF4E87">
      <w:pPr>
        <w:numPr>
          <w:ilvl w:val="0"/>
          <w:numId w:val="36"/>
        </w:numPr>
        <w:suppressAutoHyphens/>
        <w:spacing w:line="276" w:lineRule="auto"/>
        <w:contextualSpacing/>
        <w:jc w:val="both"/>
        <w:rPr>
          <w:rFonts w:ascii="Arial" w:eastAsia="Calibri" w:hAnsi="Arial" w:cs="Arial"/>
          <w:sz w:val="22"/>
          <w:szCs w:val="22"/>
          <w:lang w:eastAsia="en-US"/>
        </w:rPr>
      </w:pPr>
      <w:r w:rsidRPr="007E297F">
        <w:rPr>
          <w:rFonts w:ascii="Arial" w:eastAsia="Calibri" w:hAnsi="Arial" w:cs="Arial"/>
          <w:sz w:val="22"/>
          <w:szCs w:val="22"/>
          <w:lang w:eastAsia="en-US"/>
        </w:rPr>
        <w:t>Instalacja oleju wraz  w filtrem oleju. (układ paliwowy jednoliniowy łączony za pomocą szybkozłączy )</w:t>
      </w:r>
    </w:p>
    <w:p w14:paraId="1A225F0B" w14:textId="77777777" w:rsidR="00282960" w:rsidRPr="007E297F" w:rsidRDefault="00282960" w:rsidP="00EF4E87">
      <w:pPr>
        <w:numPr>
          <w:ilvl w:val="0"/>
          <w:numId w:val="36"/>
        </w:numPr>
        <w:suppressAutoHyphens/>
        <w:spacing w:line="276" w:lineRule="auto"/>
        <w:contextualSpacing/>
        <w:jc w:val="both"/>
        <w:rPr>
          <w:rFonts w:ascii="Arial" w:eastAsia="Calibri" w:hAnsi="Arial" w:cs="Arial"/>
          <w:sz w:val="22"/>
          <w:szCs w:val="22"/>
          <w:lang w:eastAsia="en-US"/>
        </w:rPr>
      </w:pPr>
      <w:r w:rsidRPr="007E297F">
        <w:rPr>
          <w:rFonts w:ascii="Arial" w:eastAsia="Calibri" w:hAnsi="Arial" w:cs="Arial"/>
          <w:sz w:val="22"/>
          <w:szCs w:val="22"/>
          <w:lang w:eastAsia="en-US"/>
        </w:rPr>
        <w:lastRenderedPageBreak/>
        <w:t>Zbiornik oleju stalowy o minimalnej pojemności  10 000 litrów wyposażony w króćce do tankowania z samochodu cysterny oraz czujnik poziomu określający ilość oleju w zbiorniku. (wraz z sygnałem monitoringu zewnętrznego)  dwupłaszczowy lub z wanną spełniający wymogi ppoż i ochrony środowiska, zabudowany w  osobnym kontenerze.</w:t>
      </w:r>
    </w:p>
    <w:p w14:paraId="33A4DAC0" w14:textId="77777777" w:rsidR="00282960" w:rsidRPr="007E297F" w:rsidRDefault="00282960" w:rsidP="00EF4E87">
      <w:pPr>
        <w:numPr>
          <w:ilvl w:val="0"/>
          <w:numId w:val="36"/>
        </w:numPr>
        <w:suppressAutoHyphens/>
        <w:spacing w:line="276" w:lineRule="auto"/>
        <w:contextualSpacing/>
        <w:jc w:val="both"/>
        <w:rPr>
          <w:rFonts w:ascii="Arial" w:eastAsia="Calibri" w:hAnsi="Arial" w:cs="Arial"/>
          <w:sz w:val="22"/>
          <w:szCs w:val="22"/>
          <w:lang w:eastAsia="en-US"/>
        </w:rPr>
      </w:pPr>
      <w:r w:rsidRPr="007E297F">
        <w:rPr>
          <w:rFonts w:ascii="Arial" w:eastAsia="Calibri" w:hAnsi="Arial" w:cs="Arial"/>
          <w:sz w:val="22"/>
          <w:szCs w:val="22"/>
          <w:lang w:eastAsia="en-US"/>
        </w:rPr>
        <w:t>Czujniki otwarcia wszystkich drzwi kotłowni i zbiornika paliwa oraz czujniki ruchu w kotłowni i magazynu paliwa.</w:t>
      </w:r>
    </w:p>
    <w:p w14:paraId="5668C29A" w14:textId="77777777" w:rsidR="00282960" w:rsidRPr="007E297F" w:rsidRDefault="00282960" w:rsidP="00EF4E87">
      <w:pPr>
        <w:numPr>
          <w:ilvl w:val="0"/>
          <w:numId w:val="36"/>
        </w:numPr>
        <w:suppressAutoHyphens/>
        <w:spacing w:line="276" w:lineRule="auto"/>
        <w:contextualSpacing/>
        <w:jc w:val="both"/>
        <w:rPr>
          <w:rFonts w:ascii="Arial" w:eastAsia="Calibri" w:hAnsi="Arial" w:cs="Arial"/>
          <w:sz w:val="22"/>
          <w:szCs w:val="22"/>
          <w:lang w:eastAsia="en-US"/>
        </w:rPr>
      </w:pPr>
      <w:r w:rsidRPr="007E297F">
        <w:rPr>
          <w:rFonts w:ascii="Arial" w:eastAsia="Calibri" w:hAnsi="Arial" w:cs="Arial"/>
          <w:sz w:val="22"/>
          <w:szCs w:val="22"/>
          <w:lang w:eastAsia="en-US"/>
        </w:rPr>
        <w:t>Oświetlenie kotłowi i pomieszczenia magazynu paliwa.</w:t>
      </w:r>
    </w:p>
    <w:p w14:paraId="0BFE7965" w14:textId="77777777" w:rsidR="00282960" w:rsidRPr="007E297F" w:rsidRDefault="00282960" w:rsidP="00EF4E87">
      <w:pPr>
        <w:numPr>
          <w:ilvl w:val="0"/>
          <w:numId w:val="36"/>
        </w:numPr>
        <w:suppressAutoHyphens/>
        <w:spacing w:line="276" w:lineRule="auto"/>
        <w:contextualSpacing/>
        <w:jc w:val="both"/>
        <w:rPr>
          <w:rFonts w:ascii="Arial" w:hAnsi="Arial" w:cs="Arial"/>
          <w:sz w:val="22"/>
          <w:szCs w:val="22"/>
        </w:rPr>
      </w:pPr>
      <w:r w:rsidRPr="007E297F">
        <w:rPr>
          <w:rFonts w:ascii="Arial" w:eastAsia="Calibri" w:hAnsi="Arial" w:cs="Arial"/>
          <w:sz w:val="22"/>
          <w:szCs w:val="22"/>
          <w:lang w:eastAsia="en-US"/>
        </w:rPr>
        <w:t>Czujniki p.poż oraz temperatury w kotłowni i magazynie paliw .</w:t>
      </w:r>
    </w:p>
    <w:p w14:paraId="3C83DD4D" w14:textId="77777777" w:rsidR="00282960" w:rsidRPr="007E297F" w:rsidRDefault="00282960" w:rsidP="00EF4E87">
      <w:pPr>
        <w:numPr>
          <w:ilvl w:val="0"/>
          <w:numId w:val="36"/>
        </w:numPr>
        <w:suppressAutoHyphens/>
        <w:spacing w:line="276" w:lineRule="auto"/>
        <w:contextualSpacing/>
        <w:jc w:val="both"/>
        <w:rPr>
          <w:rFonts w:ascii="Arial" w:hAnsi="Arial" w:cs="Arial"/>
          <w:sz w:val="22"/>
          <w:szCs w:val="22"/>
        </w:rPr>
      </w:pPr>
      <w:r w:rsidRPr="007E297F">
        <w:rPr>
          <w:rFonts w:ascii="Arial" w:eastAsia="Calibri" w:hAnsi="Arial" w:cs="Arial"/>
          <w:sz w:val="22"/>
          <w:szCs w:val="22"/>
          <w:lang w:eastAsia="en-US"/>
        </w:rPr>
        <w:t xml:space="preserve">Kamera monitoringu wewnątrz i na zewnątrz kotłowni ze zdalnym przekazem i zapisem min 30 dni.       </w:t>
      </w:r>
    </w:p>
    <w:tbl>
      <w:tblPr>
        <w:tblW w:w="9568" w:type="dxa"/>
        <w:jc w:val="center"/>
        <w:tblLayout w:type="fixed"/>
        <w:tblCellMar>
          <w:left w:w="70" w:type="dxa"/>
          <w:right w:w="70" w:type="dxa"/>
        </w:tblCellMar>
        <w:tblLook w:val="04A0" w:firstRow="1" w:lastRow="0" w:firstColumn="1" w:lastColumn="0" w:noHBand="0" w:noVBand="1"/>
      </w:tblPr>
      <w:tblGrid>
        <w:gridCol w:w="4889"/>
        <w:gridCol w:w="4679"/>
      </w:tblGrid>
      <w:tr w:rsidR="00C36F33" w:rsidRPr="007E297F" w14:paraId="31C1B364" w14:textId="77777777" w:rsidTr="00004723">
        <w:trPr>
          <w:trHeight w:val="687"/>
          <w:jc w:val="center"/>
        </w:trPr>
        <w:tc>
          <w:tcPr>
            <w:tcW w:w="4889" w:type="dxa"/>
          </w:tcPr>
          <w:p w14:paraId="7A927C3A" w14:textId="77777777" w:rsidR="00C36F33" w:rsidRPr="007E297F" w:rsidRDefault="00C36F33" w:rsidP="00702952">
            <w:pPr>
              <w:widowControl w:val="0"/>
              <w:spacing w:line="276" w:lineRule="auto"/>
              <w:jc w:val="center"/>
              <w:rPr>
                <w:rFonts w:ascii="Arial" w:hAnsi="Arial" w:cs="Arial"/>
                <w:b/>
                <w:sz w:val="22"/>
                <w:szCs w:val="22"/>
                <w:lang w:eastAsia="en-US"/>
              </w:rPr>
            </w:pPr>
          </w:p>
          <w:p w14:paraId="60B4C3CA" w14:textId="2E8AC5D1" w:rsidR="00C36F33" w:rsidRPr="007E297F" w:rsidRDefault="00C36F33" w:rsidP="00702952">
            <w:pPr>
              <w:widowControl w:val="0"/>
              <w:spacing w:line="276" w:lineRule="auto"/>
              <w:jc w:val="center"/>
              <w:rPr>
                <w:rFonts w:ascii="Arial" w:hAnsi="Arial" w:cs="Arial"/>
                <w:b/>
                <w:sz w:val="22"/>
                <w:szCs w:val="22"/>
                <w:lang w:eastAsia="en-US"/>
              </w:rPr>
            </w:pPr>
            <w:r w:rsidRPr="007E297F">
              <w:rPr>
                <w:rFonts w:ascii="Arial" w:hAnsi="Arial" w:cs="Arial"/>
                <w:b/>
                <w:sz w:val="22"/>
                <w:szCs w:val="22"/>
                <w:lang w:eastAsia="en-US"/>
              </w:rPr>
              <w:t xml:space="preserve">ZAMAWIAJĄCY       </w:t>
            </w:r>
          </w:p>
        </w:tc>
        <w:tc>
          <w:tcPr>
            <w:tcW w:w="4679" w:type="dxa"/>
          </w:tcPr>
          <w:p w14:paraId="11C80D01" w14:textId="77777777" w:rsidR="00C36F33" w:rsidRPr="007E297F" w:rsidRDefault="00C36F33" w:rsidP="00702952">
            <w:pPr>
              <w:widowControl w:val="0"/>
              <w:spacing w:line="276" w:lineRule="auto"/>
              <w:jc w:val="center"/>
              <w:rPr>
                <w:rFonts w:ascii="Arial" w:hAnsi="Arial" w:cs="Arial"/>
                <w:b/>
                <w:sz w:val="22"/>
                <w:szCs w:val="22"/>
                <w:lang w:eastAsia="en-US"/>
              </w:rPr>
            </w:pPr>
          </w:p>
          <w:p w14:paraId="42A79310" w14:textId="1CD3BEF1" w:rsidR="00C36F33" w:rsidRPr="007E297F" w:rsidRDefault="00C36F33" w:rsidP="00702952">
            <w:pPr>
              <w:widowControl w:val="0"/>
              <w:spacing w:line="276" w:lineRule="auto"/>
              <w:jc w:val="center"/>
              <w:rPr>
                <w:rFonts w:ascii="Arial" w:hAnsi="Arial" w:cs="Arial"/>
                <w:b/>
                <w:sz w:val="22"/>
                <w:szCs w:val="22"/>
                <w:lang w:eastAsia="en-US"/>
              </w:rPr>
            </w:pPr>
            <w:r w:rsidRPr="007E297F">
              <w:rPr>
                <w:rFonts w:ascii="Arial" w:hAnsi="Arial" w:cs="Arial"/>
                <w:b/>
                <w:sz w:val="22"/>
                <w:szCs w:val="22"/>
                <w:lang w:eastAsia="en-US"/>
              </w:rPr>
              <w:t>WYKONAWCA</w:t>
            </w:r>
          </w:p>
        </w:tc>
      </w:tr>
      <w:bookmarkEnd w:id="0"/>
    </w:tbl>
    <w:p w14:paraId="4B964E56" w14:textId="2BF77114" w:rsidR="00481075" w:rsidRDefault="00481075" w:rsidP="00702952">
      <w:pPr>
        <w:tabs>
          <w:tab w:val="left" w:pos="360"/>
        </w:tabs>
        <w:suppressAutoHyphens/>
        <w:spacing w:line="276" w:lineRule="auto"/>
        <w:rPr>
          <w:rFonts w:ascii="Arial" w:hAnsi="Arial" w:cs="Arial"/>
          <w:b/>
          <w:bCs/>
          <w:sz w:val="22"/>
          <w:szCs w:val="22"/>
          <w:lang w:eastAsia="ar-SA"/>
        </w:rPr>
      </w:pPr>
    </w:p>
    <w:p w14:paraId="03E211C9" w14:textId="1634BC53" w:rsidR="00481075" w:rsidRPr="007E297F" w:rsidRDefault="00481075" w:rsidP="00481075">
      <w:pPr>
        <w:spacing w:line="276" w:lineRule="auto"/>
        <w:jc w:val="right"/>
        <w:rPr>
          <w:rFonts w:ascii="Arial" w:hAnsi="Arial" w:cs="Arial"/>
          <w:sz w:val="22"/>
          <w:szCs w:val="22"/>
        </w:rPr>
      </w:pPr>
      <w:r w:rsidRPr="007E297F">
        <w:rPr>
          <w:rFonts w:ascii="Arial" w:hAnsi="Arial" w:cs="Arial"/>
          <w:sz w:val="22"/>
          <w:szCs w:val="22"/>
        </w:rPr>
        <w:t xml:space="preserve">Załącznik nr </w:t>
      </w:r>
      <w:r>
        <w:rPr>
          <w:rFonts w:ascii="Arial" w:hAnsi="Arial" w:cs="Arial"/>
          <w:sz w:val="22"/>
          <w:szCs w:val="22"/>
        </w:rPr>
        <w:t>2</w:t>
      </w:r>
    </w:p>
    <w:p w14:paraId="299F64F4" w14:textId="77777777" w:rsidR="00481075" w:rsidRPr="00EF4E87" w:rsidRDefault="00481075" w:rsidP="00481075">
      <w:pPr>
        <w:jc w:val="center"/>
        <w:rPr>
          <w:rFonts w:ascii="Arial" w:hAnsi="Arial" w:cs="Arial"/>
          <w:b/>
          <w:sz w:val="22"/>
          <w:szCs w:val="22"/>
        </w:rPr>
      </w:pPr>
      <w:r w:rsidRPr="00EF4E87">
        <w:rPr>
          <w:rFonts w:ascii="Arial" w:hAnsi="Arial" w:cs="Arial"/>
          <w:b/>
          <w:sz w:val="22"/>
          <w:szCs w:val="22"/>
        </w:rPr>
        <w:t>„Zasady przesyłania faktur i załączników za pośrednictwem Krajowego Systemu e-Faktur (KSeF)”</w:t>
      </w:r>
    </w:p>
    <w:p w14:paraId="62F0B350" w14:textId="77777777" w:rsidR="00481075" w:rsidRPr="00EF4E87" w:rsidRDefault="00481075" w:rsidP="00EF4E87">
      <w:pPr>
        <w:numPr>
          <w:ilvl w:val="0"/>
          <w:numId w:val="39"/>
        </w:numPr>
        <w:spacing w:line="276" w:lineRule="auto"/>
        <w:jc w:val="both"/>
        <w:rPr>
          <w:rFonts w:ascii="Arial" w:hAnsi="Arial" w:cs="Arial"/>
          <w:bCs/>
          <w:iCs/>
          <w:sz w:val="22"/>
          <w:szCs w:val="22"/>
        </w:rPr>
      </w:pPr>
      <w:r w:rsidRPr="00EF4E87">
        <w:rPr>
          <w:rFonts w:ascii="Arial" w:hAnsi="Arial" w:cs="Arial"/>
          <w:bCs/>
          <w:iCs/>
          <w:sz w:val="22"/>
          <w:szCs w:val="22"/>
        </w:rPr>
        <w:t>Wykonawca jest zobowiązany do przesyłania faktur Zamawiającemu w formie ustrukturyzowanej za pośrednictwem Krajowego Systemu e-Faktur (KSeF) zgodnie z obowiązującymi przepisami prawa.</w:t>
      </w:r>
    </w:p>
    <w:p w14:paraId="471BF9A0" w14:textId="77777777" w:rsidR="00481075" w:rsidRPr="00EF4E87" w:rsidRDefault="00481075" w:rsidP="00EF4E87">
      <w:pPr>
        <w:numPr>
          <w:ilvl w:val="0"/>
          <w:numId w:val="39"/>
        </w:numPr>
        <w:spacing w:line="276" w:lineRule="auto"/>
        <w:jc w:val="both"/>
        <w:rPr>
          <w:rFonts w:ascii="Arial" w:hAnsi="Arial" w:cs="Arial"/>
          <w:bCs/>
          <w:iCs/>
          <w:sz w:val="22"/>
          <w:szCs w:val="22"/>
        </w:rPr>
      </w:pPr>
      <w:r w:rsidRPr="00EF4E87">
        <w:rPr>
          <w:rFonts w:ascii="Arial" w:hAnsi="Arial" w:cs="Arial"/>
          <w:bCs/>
          <w:iCs/>
          <w:sz w:val="22"/>
          <w:szCs w:val="22"/>
        </w:rPr>
        <w:t>Wymagane przez Zamawiającego załączniki do faktur, nie posiadające formy ustrukturyzowanej, które nie mogą być przesłane za pośrednictwem KSeF, powinny być</w:t>
      </w:r>
    </w:p>
    <w:p w14:paraId="174448BE" w14:textId="7C3F096E" w:rsidR="00481075" w:rsidRPr="00EF4E87" w:rsidRDefault="00481075" w:rsidP="00EF4E87">
      <w:pPr>
        <w:numPr>
          <w:ilvl w:val="0"/>
          <w:numId w:val="40"/>
        </w:numPr>
        <w:spacing w:line="276" w:lineRule="auto"/>
        <w:jc w:val="both"/>
        <w:rPr>
          <w:rFonts w:ascii="Arial" w:hAnsi="Arial" w:cs="Arial"/>
          <w:bCs/>
          <w:iCs/>
          <w:sz w:val="22"/>
          <w:szCs w:val="22"/>
        </w:rPr>
      </w:pPr>
      <w:r w:rsidRPr="00EF4E87">
        <w:rPr>
          <w:rFonts w:ascii="Arial" w:hAnsi="Arial" w:cs="Arial"/>
          <w:bCs/>
          <w:iCs/>
          <w:sz w:val="22"/>
          <w:szCs w:val="22"/>
        </w:rPr>
        <w:t xml:space="preserve">przekazane elektronicznie bezpośrednio na adres e-mail Zamawiającego </w:t>
      </w:r>
      <w:hyperlink r:id="rId16" w:history="1">
        <w:r w:rsidRPr="00481075">
          <w:rPr>
            <w:rStyle w:val="Hipercze"/>
            <w:rFonts w:ascii="Arial" w:hAnsi="Arial" w:cs="Arial"/>
            <w:bCs/>
            <w:iCs/>
            <w:sz w:val="22"/>
            <w:szCs w:val="22"/>
          </w:rPr>
          <w:t>miroslaw.rudzinski</w:t>
        </w:r>
        <w:r w:rsidRPr="00EF4E87">
          <w:rPr>
            <w:rStyle w:val="Hipercze"/>
            <w:rFonts w:ascii="Arial" w:hAnsi="Arial" w:cs="Arial"/>
            <w:bCs/>
            <w:iCs/>
            <w:sz w:val="22"/>
            <w:szCs w:val="22"/>
          </w:rPr>
          <w:t>@tauron.pl</w:t>
        </w:r>
      </w:hyperlink>
      <w:r w:rsidRPr="00EF4E87">
        <w:rPr>
          <w:rFonts w:ascii="Arial" w:hAnsi="Arial" w:cs="Arial"/>
          <w:bCs/>
          <w:iCs/>
          <w:sz w:val="22"/>
          <w:szCs w:val="22"/>
        </w:rPr>
        <w:t xml:space="preserve"> </w:t>
      </w:r>
    </w:p>
    <w:p w14:paraId="31A75DCB" w14:textId="77777777" w:rsidR="00481075" w:rsidRPr="00EF4E87" w:rsidRDefault="00481075" w:rsidP="00EF4E87">
      <w:pPr>
        <w:numPr>
          <w:ilvl w:val="0"/>
          <w:numId w:val="39"/>
        </w:numPr>
        <w:spacing w:line="276" w:lineRule="auto"/>
        <w:jc w:val="both"/>
        <w:rPr>
          <w:rFonts w:ascii="Arial" w:hAnsi="Arial" w:cs="Arial"/>
          <w:bCs/>
          <w:iCs/>
          <w:sz w:val="22"/>
          <w:szCs w:val="22"/>
        </w:rPr>
      </w:pPr>
      <w:r w:rsidRPr="00EF4E87">
        <w:rPr>
          <w:rFonts w:ascii="Arial" w:hAnsi="Arial" w:cs="Arial"/>
          <w:bCs/>
          <w:iCs/>
          <w:sz w:val="22"/>
          <w:szCs w:val="22"/>
        </w:rPr>
        <w:t>Pozostałe dokumenty finansowo-księgowe, które nie mogą być przesłane za pośrednictwem KSeF, powinny być:</w:t>
      </w:r>
    </w:p>
    <w:p w14:paraId="7CC5F422" w14:textId="77777777" w:rsidR="00481075" w:rsidRPr="00EF4E87" w:rsidRDefault="00481075" w:rsidP="00EF4E87">
      <w:pPr>
        <w:numPr>
          <w:ilvl w:val="0"/>
          <w:numId w:val="41"/>
        </w:numPr>
        <w:spacing w:line="276" w:lineRule="auto"/>
        <w:jc w:val="both"/>
        <w:rPr>
          <w:rFonts w:ascii="Arial" w:hAnsi="Arial" w:cs="Arial"/>
          <w:bCs/>
          <w:iCs/>
          <w:sz w:val="22"/>
          <w:szCs w:val="22"/>
        </w:rPr>
      </w:pPr>
      <w:r w:rsidRPr="00EF4E87">
        <w:rPr>
          <w:rFonts w:ascii="Arial" w:hAnsi="Arial" w:cs="Arial"/>
          <w:bCs/>
          <w:iCs/>
          <w:sz w:val="22"/>
          <w:szCs w:val="22"/>
        </w:rPr>
        <w:t xml:space="preserve">przekazane elektronicznie na dedykowany adres e-mail zgodnie z odrębnie zawartym Porozumieniem w sprawie przesyłania dokumentów. W celu zawarcia Porozumienia w sprawie przesyłania dokumentów należy kontaktować się bezpośrednio z TAURON Obsługa Klienta sp. z o.o.  za pośrednictwem e-mail: </w:t>
      </w:r>
      <w:hyperlink r:id="rId17" w:history="1">
        <w:r w:rsidRPr="00EF4E87">
          <w:rPr>
            <w:rStyle w:val="Hipercze"/>
            <w:rFonts w:ascii="Arial" w:hAnsi="Arial" w:cs="Arial"/>
            <w:bCs/>
            <w:iCs/>
            <w:sz w:val="22"/>
            <w:szCs w:val="22"/>
          </w:rPr>
          <w:t>tok.cuwr.obsluga.efaktur@tauron.pl</w:t>
        </w:r>
      </w:hyperlink>
      <w:r w:rsidRPr="00EF4E87">
        <w:rPr>
          <w:rFonts w:ascii="Arial" w:hAnsi="Arial" w:cs="Arial"/>
          <w:bCs/>
          <w:iCs/>
          <w:sz w:val="22"/>
          <w:szCs w:val="22"/>
        </w:rPr>
        <w:t xml:space="preserve"> </w:t>
      </w:r>
    </w:p>
    <w:p w14:paraId="5133AFD1" w14:textId="77777777" w:rsidR="00481075" w:rsidRPr="00EF4E87" w:rsidRDefault="00481075" w:rsidP="00EF4E87">
      <w:pPr>
        <w:numPr>
          <w:ilvl w:val="0"/>
          <w:numId w:val="41"/>
        </w:numPr>
        <w:spacing w:line="276" w:lineRule="auto"/>
        <w:jc w:val="both"/>
        <w:rPr>
          <w:rFonts w:ascii="Arial" w:hAnsi="Arial" w:cs="Arial"/>
          <w:bCs/>
          <w:iCs/>
          <w:sz w:val="22"/>
          <w:szCs w:val="22"/>
        </w:rPr>
      </w:pPr>
      <w:r w:rsidRPr="00EF4E87">
        <w:rPr>
          <w:rFonts w:ascii="Arial" w:hAnsi="Arial" w:cs="Arial"/>
          <w:bCs/>
          <w:iCs/>
          <w:sz w:val="22"/>
          <w:szCs w:val="22"/>
        </w:rPr>
        <w:t>przekazane papierowo na adres: TAURON Obsługa Klienta sp. z o.o., ul. Lwowska 23, 40-389 Katowice;</w:t>
      </w:r>
    </w:p>
    <w:p w14:paraId="46ECBB51" w14:textId="77777777" w:rsidR="00481075" w:rsidRPr="00EF4E87" w:rsidRDefault="00481075" w:rsidP="00EF4E87">
      <w:pPr>
        <w:numPr>
          <w:ilvl w:val="0"/>
          <w:numId w:val="39"/>
        </w:numPr>
        <w:spacing w:line="276" w:lineRule="auto"/>
        <w:jc w:val="both"/>
        <w:rPr>
          <w:rFonts w:ascii="Arial" w:hAnsi="Arial" w:cs="Arial"/>
          <w:bCs/>
          <w:iCs/>
          <w:sz w:val="22"/>
          <w:szCs w:val="22"/>
        </w:rPr>
      </w:pPr>
      <w:r w:rsidRPr="00EF4E87">
        <w:rPr>
          <w:rFonts w:ascii="Arial" w:hAnsi="Arial" w:cs="Arial"/>
          <w:bCs/>
          <w:iCs/>
          <w:sz w:val="22"/>
          <w:szCs w:val="22"/>
        </w:rPr>
        <w:t>W przypadku działania w ramach trybów offline, podczas których wysyłka poprzez KSeF nie będzie możliwa, faktury mogą być udostępniane obiegiem alternatywnym określonym w ust. 3.</w:t>
      </w:r>
    </w:p>
    <w:p w14:paraId="02DAFCD4" w14:textId="77777777" w:rsidR="00481075" w:rsidRPr="00EF4E87" w:rsidRDefault="00481075" w:rsidP="00481075">
      <w:pPr>
        <w:jc w:val="both"/>
        <w:rPr>
          <w:rFonts w:ascii="Arial" w:hAnsi="Arial" w:cs="Arial"/>
          <w:bCs/>
          <w:iCs/>
          <w:sz w:val="22"/>
          <w:szCs w:val="22"/>
        </w:rPr>
      </w:pPr>
    </w:p>
    <w:p w14:paraId="262201CC" w14:textId="77777777" w:rsidR="00481075" w:rsidRPr="00EF4E87" w:rsidRDefault="00481075" w:rsidP="00481075">
      <w:pPr>
        <w:jc w:val="both"/>
        <w:rPr>
          <w:rFonts w:ascii="Arial" w:hAnsi="Arial" w:cs="Arial"/>
          <w:bCs/>
          <w:iCs/>
          <w:sz w:val="22"/>
          <w:szCs w:val="22"/>
        </w:rPr>
      </w:pPr>
      <w:r w:rsidRPr="00EF4E87">
        <w:rPr>
          <w:rFonts w:ascii="Arial" w:hAnsi="Arial" w:cs="Arial"/>
          <w:bCs/>
          <w:iCs/>
          <w:sz w:val="22"/>
          <w:szCs w:val="22"/>
        </w:rPr>
        <w:t>lub</w:t>
      </w:r>
      <w:r w:rsidRPr="00EF4E87">
        <w:rPr>
          <w:rFonts w:ascii="Arial" w:hAnsi="Arial" w:cs="Arial"/>
          <w:bCs/>
          <w:iCs/>
          <w:sz w:val="22"/>
          <w:szCs w:val="22"/>
          <w:vertAlign w:val="superscript"/>
        </w:rPr>
        <w:footnoteReference w:id="8"/>
      </w:r>
    </w:p>
    <w:p w14:paraId="01ABAC1C" w14:textId="77777777" w:rsidR="00481075" w:rsidRPr="00EF4E87" w:rsidRDefault="00481075" w:rsidP="00481075">
      <w:pPr>
        <w:jc w:val="both"/>
        <w:rPr>
          <w:rFonts w:ascii="Arial" w:hAnsi="Arial" w:cs="Arial"/>
          <w:bCs/>
          <w:iCs/>
          <w:sz w:val="22"/>
          <w:szCs w:val="22"/>
        </w:rPr>
      </w:pPr>
    </w:p>
    <w:p w14:paraId="31F64CBE" w14:textId="77777777" w:rsidR="00481075" w:rsidRPr="00EF4E87" w:rsidRDefault="00481075" w:rsidP="00EF4E87">
      <w:pPr>
        <w:numPr>
          <w:ilvl w:val="0"/>
          <w:numId w:val="42"/>
        </w:numPr>
        <w:spacing w:line="276" w:lineRule="auto"/>
        <w:jc w:val="both"/>
        <w:rPr>
          <w:rFonts w:ascii="Arial" w:hAnsi="Arial" w:cs="Arial"/>
          <w:bCs/>
          <w:iCs/>
          <w:sz w:val="22"/>
          <w:szCs w:val="22"/>
        </w:rPr>
      </w:pPr>
      <w:r w:rsidRPr="00EF4E87">
        <w:rPr>
          <w:rFonts w:ascii="Arial" w:hAnsi="Arial" w:cs="Arial"/>
          <w:bCs/>
          <w:iCs/>
          <w:sz w:val="22"/>
          <w:szCs w:val="22"/>
        </w:rPr>
        <w:t>Wykonawca nie jest zobowiązany do przesyłania dokumentów za pośrednictwem Krajowego Systemu e-Faktur (KSeF).</w:t>
      </w:r>
    </w:p>
    <w:p w14:paraId="50EAF30F" w14:textId="77777777" w:rsidR="00481075" w:rsidRPr="00EF4E87" w:rsidRDefault="00481075" w:rsidP="00EF4E87">
      <w:pPr>
        <w:numPr>
          <w:ilvl w:val="0"/>
          <w:numId w:val="42"/>
        </w:numPr>
        <w:spacing w:line="276" w:lineRule="auto"/>
        <w:jc w:val="both"/>
        <w:rPr>
          <w:rFonts w:ascii="Arial" w:hAnsi="Arial" w:cs="Arial"/>
          <w:bCs/>
          <w:iCs/>
          <w:sz w:val="22"/>
          <w:szCs w:val="22"/>
        </w:rPr>
      </w:pPr>
      <w:r w:rsidRPr="00EF4E87">
        <w:rPr>
          <w:rFonts w:ascii="Arial" w:hAnsi="Arial" w:cs="Arial"/>
          <w:bCs/>
          <w:iCs/>
          <w:sz w:val="22"/>
          <w:szCs w:val="22"/>
        </w:rPr>
        <w:t>Faktury oraz dokumenty finansowo-księgowe wystawione Zamawiającemu powinny być:</w:t>
      </w:r>
    </w:p>
    <w:p w14:paraId="607B75B7" w14:textId="77777777" w:rsidR="00481075" w:rsidRPr="00EF4E87" w:rsidRDefault="00481075" w:rsidP="00EF4E87">
      <w:pPr>
        <w:numPr>
          <w:ilvl w:val="0"/>
          <w:numId w:val="43"/>
        </w:numPr>
        <w:spacing w:line="276" w:lineRule="auto"/>
        <w:jc w:val="both"/>
        <w:rPr>
          <w:rFonts w:ascii="Arial" w:hAnsi="Arial" w:cs="Arial"/>
          <w:bCs/>
          <w:iCs/>
          <w:sz w:val="22"/>
          <w:szCs w:val="22"/>
        </w:rPr>
      </w:pPr>
      <w:r w:rsidRPr="00EF4E87">
        <w:rPr>
          <w:rFonts w:ascii="Arial" w:hAnsi="Arial" w:cs="Arial"/>
          <w:bCs/>
          <w:iCs/>
          <w:sz w:val="22"/>
          <w:szCs w:val="22"/>
        </w:rPr>
        <w:t xml:space="preserve">przekazane elektronicznie na dedykowany adres e-mail zgodnie z odrębnie zawartym Porozumieniem w sprawie przesyłania dokumentów. W celu zawarcia Porozumienia w </w:t>
      </w:r>
      <w:r w:rsidRPr="00EF4E87">
        <w:rPr>
          <w:rFonts w:ascii="Arial" w:hAnsi="Arial" w:cs="Arial"/>
          <w:bCs/>
          <w:iCs/>
          <w:sz w:val="22"/>
          <w:szCs w:val="22"/>
        </w:rPr>
        <w:lastRenderedPageBreak/>
        <w:t xml:space="preserve">sprawie przesyłania dokumentów należy kontaktować się bezpośrednio z TAURON Obsługa Klienta sp. z o.o. za pośrednictwem e-mail: </w:t>
      </w:r>
      <w:hyperlink r:id="rId18" w:history="1">
        <w:r w:rsidRPr="00EF4E87">
          <w:rPr>
            <w:rStyle w:val="Hipercze"/>
            <w:rFonts w:ascii="Arial" w:hAnsi="Arial" w:cs="Arial"/>
            <w:bCs/>
            <w:iCs/>
            <w:sz w:val="22"/>
            <w:szCs w:val="22"/>
          </w:rPr>
          <w:t>tok.cuwr.obsluga.efaktur@tauron.pl</w:t>
        </w:r>
      </w:hyperlink>
    </w:p>
    <w:p w14:paraId="7B5FE390" w14:textId="77777777" w:rsidR="00481075" w:rsidRPr="00EF4E87" w:rsidRDefault="00481075" w:rsidP="00EF4E87">
      <w:pPr>
        <w:numPr>
          <w:ilvl w:val="0"/>
          <w:numId w:val="43"/>
        </w:numPr>
        <w:spacing w:line="276" w:lineRule="auto"/>
        <w:jc w:val="both"/>
        <w:rPr>
          <w:rFonts w:ascii="Arial" w:hAnsi="Arial" w:cs="Arial"/>
          <w:bCs/>
          <w:iCs/>
          <w:sz w:val="22"/>
          <w:szCs w:val="22"/>
        </w:rPr>
      </w:pPr>
      <w:r w:rsidRPr="00EF4E87">
        <w:rPr>
          <w:rFonts w:ascii="Arial" w:hAnsi="Arial" w:cs="Arial"/>
          <w:bCs/>
          <w:iCs/>
          <w:sz w:val="22"/>
          <w:szCs w:val="22"/>
        </w:rPr>
        <w:t>przekazane papierowo na adres: TAURON Obsługa Klienta sp. z o.o., ul. Lwowska 23, 40-389 Katowice;</w:t>
      </w:r>
    </w:p>
    <w:p w14:paraId="28AA15B5" w14:textId="77777777" w:rsidR="00481075" w:rsidRPr="00EF4E87" w:rsidRDefault="00481075" w:rsidP="00EF4E87">
      <w:pPr>
        <w:numPr>
          <w:ilvl w:val="0"/>
          <w:numId w:val="42"/>
        </w:numPr>
        <w:spacing w:line="276" w:lineRule="auto"/>
        <w:jc w:val="both"/>
        <w:rPr>
          <w:rFonts w:ascii="Arial" w:hAnsi="Arial" w:cs="Arial"/>
          <w:bCs/>
          <w:iCs/>
          <w:sz w:val="22"/>
          <w:szCs w:val="22"/>
        </w:rPr>
      </w:pPr>
      <w:r w:rsidRPr="00EF4E87">
        <w:rPr>
          <w:rFonts w:ascii="Arial" w:hAnsi="Arial" w:cs="Arial"/>
          <w:bCs/>
          <w:iCs/>
          <w:sz w:val="22"/>
          <w:szCs w:val="22"/>
        </w:rPr>
        <w:t>Wymagane przez Zamawiającego załączniki do faktur powinny być:</w:t>
      </w:r>
    </w:p>
    <w:p w14:paraId="200F871D" w14:textId="78FD8868" w:rsidR="00481075" w:rsidRPr="00EF4E87" w:rsidRDefault="00481075" w:rsidP="00EF4E87">
      <w:pPr>
        <w:numPr>
          <w:ilvl w:val="0"/>
          <w:numId w:val="44"/>
        </w:numPr>
        <w:spacing w:line="276" w:lineRule="auto"/>
        <w:jc w:val="both"/>
        <w:rPr>
          <w:rFonts w:ascii="Arial" w:hAnsi="Arial" w:cs="Arial"/>
          <w:bCs/>
          <w:iCs/>
          <w:sz w:val="22"/>
          <w:szCs w:val="22"/>
        </w:rPr>
      </w:pPr>
      <w:r w:rsidRPr="00EF4E87">
        <w:rPr>
          <w:rFonts w:ascii="Arial" w:hAnsi="Arial" w:cs="Arial"/>
          <w:bCs/>
          <w:iCs/>
          <w:sz w:val="22"/>
          <w:szCs w:val="22"/>
        </w:rPr>
        <w:t xml:space="preserve">przekazane elektronicznie bezpośrednio na adres e-mail </w:t>
      </w:r>
      <w:r w:rsidRPr="00EF4E87">
        <w:rPr>
          <w:rFonts w:ascii="Arial" w:hAnsi="Arial" w:cs="Arial"/>
          <w:sz w:val="22"/>
          <w:szCs w:val="22"/>
        </w:rPr>
        <w:t xml:space="preserve">Zamawiającego </w:t>
      </w:r>
      <w:hyperlink r:id="rId19" w:history="1">
        <w:r w:rsidRPr="00481075">
          <w:rPr>
            <w:rStyle w:val="Hipercze"/>
            <w:rFonts w:ascii="Arial" w:hAnsi="Arial" w:cs="Arial"/>
            <w:bCs/>
            <w:iCs/>
            <w:sz w:val="22"/>
            <w:szCs w:val="22"/>
          </w:rPr>
          <w:t>miroslaw.rudzinski</w:t>
        </w:r>
        <w:r w:rsidRPr="00EF4E87">
          <w:rPr>
            <w:rStyle w:val="Hipercze"/>
            <w:rFonts w:ascii="Arial" w:hAnsi="Arial" w:cs="Arial"/>
            <w:bCs/>
            <w:iCs/>
            <w:sz w:val="22"/>
            <w:szCs w:val="22"/>
          </w:rPr>
          <w:t>@tauron.pl</w:t>
        </w:r>
      </w:hyperlink>
    </w:p>
    <w:p w14:paraId="0EBF2C85" w14:textId="77777777" w:rsidR="00481075" w:rsidRPr="00EF4E87" w:rsidRDefault="00481075" w:rsidP="00EF4E87">
      <w:pPr>
        <w:numPr>
          <w:ilvl w:val="0"/>
          <w:numId w:val="42"/>
        </w:numPr>
        <w:spacing w:line="276" w:lineRule="auto"/>
        <w:jc w:val="both"/>
        <w:rPr>
          <w:rFonts w:ascii="Arial" w:hAnsi="Arial" w:cs="Arial"/>
          <w:bCs/>
          <w:iCs/>
          <w:sz w:val="22"/>
          <w:szCs w:val="22"/>
        </w:rPr>
      </w:pPr>
      <w:r w:rsidRPr="00EF4E87">
        <w:rPr>
          <w:rFonts w:ascii="Arial" w:hAnsi="Arial" w:cs="Arial"/>
          <w:bCs/>
          <w:iCs/>
          <w:sz w:val="22"/>
          <w:szCs w:val="22"/>
        </w:rPr>
        <w:t xml:space="preserve">W przypadku, gdy po zawarciu umowy Wykonawca zostanie objęty obowiązkiem przesyłania dokumentów za pośrednictwem Krajowego Systemu e-Faktur (KSeF), faktury powinny być przesyłane w formie ustrukturyzowanej zgodnie </w:t>
      </w:r>
      <w:r w:rsidRPr="00EF4E87">
        <w:rPr>
          <w:rFonts w:ascii="Arial" w:hAnsi="Arial" w:cs="Arial"/>
          <w:bCs/>
          <w:iCs/>
          <w:sz w:val="22"/>
          <w:szCs w:val="22"/>
        </w:rPr>
        <w:br/>
        <w:t>z obowiązującymi przepisami prawa, z zastrzeżeniem, że:</w:t>
      </w:r>
    </w:p>
    <w:p w14:paraId="571B9AA5" w14:textId="77777777" w:rsidR="00481075" w:rsidRPr="00EF4E87" w:rsidRDefault="00481075" w:rsidP="00EF4E87">
      <w:pPr>
        <w:numPr>
          <w:ilvl w:val="0"/>
          <w:numId w:val="45"/>
        </w:numPr>
        <w:spacing w:line="276" w:lineRule="auto"/>
        <w:jc w:val="both"/>
        <w:rPr>
          <w:rFonts w:ascii="Arial" w:hAnsi="Arial" w:cs="Arial"/>
          <w:bCs/>
          <w:iCs/>
          <w:sz w:val="22"/>
          <w:szCs w:val="22"/>
        </w:rPr>
      </w:pPr>
      <w:r w:rsidRPr="00EF4E87">
        <w:rPr>
          <w:rFonts w:ascii="Arial" w:hAnsi="Arial" w:cs="Arial"/>
          <w:bCs/>
          <w:iCs/>
          <w:sz w:val="22"/>
          <w:szCs w:val="22"/>
        </w:rPr>
        <w:t xml:space="preserve">sposób przesyłania dokumentów finansowo-księgowych oraz załączników do faktur w formie innej niż ustrukturyzowana przekazywana poprzez KSeF nie ulega zmianie,  </w:t>
      </w:r>
    </w:p>
    <w:p w14:paraId="59088BD9" w14:textId="75022DD3" w:rsidR="00403EA7" w:rsidRDefault="00481075" w:rsidP="00EF4E87">
      <w:pPr>
        <w:numPr>
          <w:ilvl w:val="0"/>
          <w:numId w:val="45"/>
        </w:numPr>
        <w:spacing w:line="276" w:lineRule="auto"/>
        <w:jc w:val="both"/>
        <w:rPr>
          <w:rFonts w:ascii="Arial" w:hAnsi="Arial" w:cs="Arial"/>
          <w:bCs/>
          <w:iCs/>
          <w:sz w:val="22"/>
          <w:szCs w:val="22"/>
        </w:rPr>
      </w:pPr>
      <w:r w:rsidRPr="00EF4E87">
        <w:rPr>
          <w:rFonts w:ascii="Arial" w:hAnsi="Arial" w:cs="Arial"/>
          <w:bCs/>
          <w:iCs/>
          <w:sz w:val="22"/>
          <w:szCs w:val="22"/>
        </w:rPr>
        <w:t>w przypadku działania w ramach trybów offline, podczas których wysyłka poprzez KSeF nie będzie możliwa, faktury mogą być udostępniane obiegiem alternatywnym określonym w ust. 2.</w:t>
      </w:r>
    </w:p>
    <w:p w14:paraId="5C9F2091" w14:textId="49667598" w:rsidR="00403EA7" w:rsidRPr="007E297F" w:rsidRDefault="00403EA7" w:rsidP="00403EA7">
      <w:pPr>
        <w:spacing w:line="276" w:lineRule="auto"/>
        <w:jc w:val="right"/>
        <w:rPr>
          <w:rFonts w:ascii="Arial" w:hAnsi="Arial" w:cs="Arial"/>
          <w:sz w:val="22"/>
          <w:szCs w:val="22"/>
        </w:rPr>
      </w:pPr>
      <w:r w:rsidRPr="007E297F">
        <w:rPr>
          <w:rFonts w:ascii="Arial" w:hAnsi="Arial" w:cs="Arial"/>
          <w:sz w:val="22"/>
          <w:szCs w:val="22"/>
        </w:rPr>
        <w:t xml:space="preserve">Załącznik nr </w:t>
      </w:r>
      <w:r>
        <w:rPr>
          <w:rFonts w:ascii="Arial" w:hAnsi="Arial" w:cs="Arial"/>
          <w:sz w:val="22"/>
          <w:szCs w:val="22"/>
        </w:rPr>
        <w:t>3</w:t>
      </w:r>
    </w:p>
    <w:p w14:paraId="6F143355" w14:textId="532ACBB8" w:rsidR="00481075" w:rsidRDefault="00403EA7" w:rsidP="00403EA7">
      <w:pPr>
        <w:spacing w:line="276" w:lineRule="auto"/>
        <w:jc w:val="center"/>
        <w:rPr>
          <w:rFonts w:ascii="Arial" w:hAnsi="Arial" w:cs="Arial"/>
          <w:b/>
          <w:i/>
          <w:sz w:val="22"/>
          <w:szCs w:val="22"/>
        </w:rPr>
      </w:pPr>
      <w:r w:rsidRPr="00403EA7">
        <w:rPr>
          <w:rFonts w:ascii="Arial" w:hAnsi="Arial" w:cs="Arial"/>
          <w:b/>
          <w:sz w:val="22"/>
          <w:szCs w:val="22"/>
        </w:rPr>
        <w:t>„</w:t>
      </w:r>
      <w:r w:rsidRPr="00EF4E87">
        <w:rPr>
          <w:rFonts w:ascii="Arial" w:hAnsi="Arial" w:cs="Arial"/>
          <w:b/>
          <w:sz w:val="22"/>
          <w:szCs w:val="22"/>
        </w:rPr>
        <w:t>Klauzula zrównoważonego rozwoju (ESG)</w:t>
      </w:r>
      <w:r w:rsidRPr="00403EA7">
        <w:rPr>
          <w:rFonts w:ascii="Arial" w:hAnsi="Arial" w:cs="Arial"/>
          <w:b/>
          <w:i/>
          <w:sz w:val="22"/>
          <w:szCs w:val="22"/>
        </w:rPr>
        <w:t>”</w:t>
      </w:r>
    </w:p>
    <w:p w14:paraId="562C9A05" w14:textId="77777777" w:rsidR="00403EA7" w:rsidRPr="00EF4E87" w:rsidRDefault="00403EA7" w:rsidP="00403EA7">
      <w:pPr>
        <w:spacing w:after="120"/>
        <w:jc w:val="both"/>
        <w:rPr>
          <w:rFonts w:ascii="Arial" w:hAnsi="Arial" w:cs="Arial"/>
          <w:sz w:val="22"/>
          <w:szCs w:val="22"/>
          <w:u w:val="single"/>
        </w:rPr>
      </w:pPr>
      <w:r w:rsidRPr="00EF4E87">
        <w:rPr>
          <w:rFonts w:ascii="Arial" w:hAnsi="Arial" w:cs="Arial"/>
          <w:sz w:val="22"/>
          <w:szCs w:val="22"/>
          <w:u w:val="single"/>
        </w:rPr>
        <w:t>Obowiązki Wykonawcy:</w:t>
      </w:r>
    </w:p>
    <w:p w14:paraId="121D9BF4" w14:textId="77777777" w:rsidR="00A22C1E" w:rsidRPr="00A22C1E" w:rsidRDefault="00A22C1E" w:rsidP="00EF4E87">
      <w:pPr>
        <w:pStyle w:val="Akapitzlist"/>
        <w:numPr>
          <w:ilvl w:val="0"/>
          <w:numId w:val="46"/>
        </w:numPr>
        <w:spacing w:after="120" w:line="250" w:lineRule="auto"/>
        <w:ind w:left="426" w:right="160" w:hanging="426"/>
        <w:jc w:val="both"/>
        <w:rPr>
          <w:rFonts w:ascii="Arial" w:eastAsia="Calibri" w:hAnsi="Arial" w:cs="Arial"/>
          <w:sz w:val="22"/>
          <w:szCs w:val="22"/>
          <w:lang w:eastAsia="en-US"/>
        </w:rPr>
      </w:pPr>
      <w:r w:rsidRPr="00A22C1E">
        <w:rPr>
          <w:rFonts w:ascii="Arial" w:eastAsia="Calibri" w:hAnsi="Arial" w:cs="Arial"/>
          <w:sz w:val="22"/>
          <w:szCs w:val="22"/>
          <w:lang w:eastAsia="en-US"/>
        </w:rPr>
        <w:t>Wykonawca zobowiązany jest do wykonywania przedmiotu Umowy zgodnie z wymaganiami określonymi w postępowaniu o udzielenie zamówienia, tj.:</w:t>
      </w:r>
    </w:p>
    <w:p w14:paraId="14F49212" w14:textId="66BEB1E5" w:rsidR="00A22C1E" w:rsidRDefault="00A22C1E" w:rsidP="00EF4E87">
      <w:pPr>
        <w:pStyle w:val="Akapitzlist"/>
        <w:numPr>
          <w:ilvl w:val="2"/>
          <w:numId w:val="24"/>
        </w:numPr>
        <w:tabs>
          <w:tab w:val="clear" w:pos="1080"/>
        </w:tabs>
        <w:spacing w:after="120" w:line="250" w:lineRule="auto"/>
        <w:ind w:left="709" w:right="160"/>
        <w:jc w:val="both"/>
        <w:rPr>
          <w:rFonts w:ascii="Arial" w:eastAsia="Calibri" w:hAnsi="Arial" w:cs="Arial"/>
          <w:sz w:val="22"/>
          <w:szCs w:val="22"/>
          <w:lang w:eastAsia="en-US"/>
        </w:rPr>
      </w:pPr>
      <w:r w:rsidRPr="00EF4E87">
        <w:rPr>
          <w:rFonts w:ascii="Arial" w:eastAsia="Calibri" w:hAnsi="Arial" w:cs="Arial"/>
          <w:sz w:val="22"/>
          <w:szCs w:val="22"/>
          <w:lang w:eastAsia="en-US"/>
        </w:rPr>
        <w:t>w przypadku korzystania z podwykonawców lub poddostawców należy korzystać z lokalnych firm i dostawców celem zmniejszenia śladu węglowego związanego z transportem,</w:t>
      </w:r>
    </w:p>
    <w:p w14:paraId="05947962" w14:textId="77777777" w:rsidR="00A22C1E" w:rsidRDefault="00A22C1E" w:rsidP="00EF4E87">
      <w:pPr>
        <w:pStyle w:val="Akapitzlist"/>
        <w:numPr>
          <w:ilvl w:val="2"/>
          <w:numId w:val="24"/>
        </w:numPr>
        <w:tabs>
          <w:tab w:val="clear" w:pos="1080"/>
        </w:tabs>
        <w:spacing w:after="120" w:line="250" w:lineRule="auto"/>
        <w:ind w:left="709" w:right="160"/>
        <w:jc w:val="both"/>
        <w:rPr>
          <w:rFonts w:ascii="Arial" w:eastAsia="Calibri" w:hAnsi="Arial" w:cs="Arial"/>
          <w:sz w:val="22"/>
          <w:szCs w:val="22"/>
          <w:lang w:eastAsia="en-US"/>
        </w:rPr>
      </w:pPr>
      <w:r w:rsidRPr="00EF4E87">
        <w:rPr>
          <w:rFonts w:ascii="Arial" w:eastAsia="Calibri" w:hAnsi="Arial" w:cs="Arial"/>
          <w:sz w:val="22"/>
          <w:szCs w:val="22"/>
          <w:lang w:eastAsia="en-US"/>
        </w:rPr>
        <w:t>w przypadku zatrudniania cudzoziemców złożenie oświadczenia, potwierdzającego spełnienie wszelkich wymogów prawnych dotyczących zatrudniania cudzoziemców,</w:t>
      </w:r>
    </w:p>
    <w:p w14:paraId="6F9983BE" w14:textId="1591460E" w:rsidR="00403EA7" w:rsidRPr="00EF4E87" w:rsidRDefault="00A22C1E" w:rsidP="00EF4E87">
      <w:pPr>
        <w:pStyle w:val="Akapitzlist"/>
        <w:numPr>
          <w:ilvl w:val="2"/>
          <w:numId w:val="24"/>
        </w:numPr>
        <w:tabs>
          <w:tab w:val="clear" w:pos="1080"/>
        </w:tabs>
        <w:spacing w:after="120" w:line="250" w:lineRule="auto"/>
        <w:ind w:left="709" w:right="160"/>
        <w:jc w:val="both"/>
        <w:rPr>
          <w:rFonts w:ascii="Arial" w:eastAsia="Calibri" w:hAnsi="Arial" w:cs="Arial"/>
          <w:sz w:val="22"/>
          <w:szCs w:val="22"/>
          <w:lang w:eastAsia="en-US"/>
        </w:rPr>
      </w:pPr>
      <w:r w:rsidRPr="00EF4E87">
        <w:rPr>
          <w:rFonts w:ascii="Arial" w:eastAsia="Calibri" w:hAnsi="Arial" w:cs="Arial"/>
          <w:sz w:val="22"/>
          <w:szCs w:val="22"/>
          <w:lang w:eastAsia="en-US"/>
        </w:rPr>
        <w:t>takie organizowanie czasu pracy, aby eliminować ponadmiarową i ponadnormatywną pracę w godzinach nadliczbowych</w:t>
      </w:r>
    </w:p>
    <w:p w14:paraId="6F5FFFD0" w14:textId="77777777" w:rsidR="00403EA7" w:rsidRPr="00EF4E87" w:rsidRDefault="00403EA7" w:rsidP="00403EA7">
      <w:pPr>
        <w:spacing w:after="120"/>
        <w:jc w:val="both"/>
        <w:rPr>
          <w:rFonts w:ascii="Arial" w:hAnsi="Arial" w:cs="Arial"/>
          <w:sz w:val="22"/>
          <w:szCs w:val="22"/>
          <w:u w:val="single"/>
        </w:rPr>
      </w:pPr>
      <w:r w:rsidRPr="00EF4E87">
        <w:rPr>
          <w:rFonts w:ascii="Arial" w:hAnsi="Arial" w:cs="Arial"/>
          <w:sz w:val="22"/>
          <w:szCs w:val="22"/>
          <w:u w:val="single"/>
        </w:rPr>
        <w:t>Audyty u Wykonawcy:</w:t>
      </w:r>
    </w:p>
    <w:p w14:paraId="50E5CF10" w14:textId="77777777" w:rsidR="00403EA7" w:rsidRPr="00EF4E87" w:rsidRDefault="00403EA7" w:rsidP="00403EA7">
      <w:pPr>
        <w:spacing w:after="120"/>
        <w:jc w:val="both"/>
        <w:rPr>
          <w:rFonts w:ascii="Arial" w:hAnsi="Arial" w:cs="Arial"/>
          <w:sz w:val="22"/>
          <w:szCs w:val="22"/>
        </w:rPr>
      </w:pPr>
      <w:r w:rsidRPr="00EF4E87">
        <w:rPr>
          <w:rFonts w:ascii="Arial" w:hAnsi="Arial" w:cs="Arial"/>
          <w:sz w:val="22"/>
          <w:szCs w:val="22"/>
        </w:rPr>
        <w:t>Zamawiający zastrzega sobie prawo do przeprowadzania audytów u Wykonawcy osobiście lub przez podmioty/osoby trzecie wskazane przez Zamawiającego w zakresie związanym z realizacją przedmiotu Umowy, w tym:</w:t>
      </w:r>
    </w:p>
    <w:p w14:paraId="1B45866F" w14:textId="77777777" w:rsidR="00403EA7" w:rsidRPr="00EF4E87" w:rsidRDefault="00403EA7" w:rsidP="00403EA7">
      <w:pPr>
        <w:spacing w:after="120"/>
        <w:jc w:val="both"/>
        <w:rPr>
          <w:rFonts w:ascii="Arial" w:hAnsi="Arial" w:cs="Arial"/>
          <w:sz w:val="22"/>
          <w:szCs w:val="22"/>
        </w:rPr>
      </w:pPr>
      <w:r w:rsidRPr="00EF4E87">
        <w:rPr>
          <w:rFonts w:ascii="Arial" w:hAnsi="Arial" w:cs="Arial"/>
          <w:sz w:val="22"/>
          <w:szCs w:val="22"/>
        </w:rPr>
        <w:t>1)</w:t>
      </w:r>
      <w:r w:rsidRPr="00EF4E87">
        <w:rPr>
          <w:rFonts w:ascii="Arial" w:hAnsi="Arial" w:cs="Arial"/>
          <w:sz w:val="22"/>
          <w:szCs w:val="22"/>
        </w:rPr>
        <w:tab/>
        <w:t xml:space="preserve"> obejmującym zakres pracowniczy: </w:t>
      </w:r>
    </w:p>
    <w:p w14:paraId="55432032" w14:textId="3583FB87" w:rsidR="00403EA7" w:rsidRPr="00EF4E87" w:rsidRDefault="00403EA7" w:rsidP="005D744C">
      <w:pPr>
        <w:spacing w:after="120"/>
        <w:ind w:left="426"/>
        <w:jc w:val="both"/>
        <w:rPr>
          <w:rFonts w:ascii="Arial" w:hAnsi="Arial" w:cs="Arial"/>
          <w:sz w:val="22"/>
          <w:szCs w:val="22"/>
        </w:rPr>
      </w:pPr>
      <w:r w:rsidRPr="00EF4E87">
        <w:rPr>
          <w:rFonts w:ascii="Arial" w:hAnsi="Arial" w:cs="Arial"/>
          <w:sz w:val="22"/>
          <w:szCs w:val="22"/>
        </w:rPr>
        <w:t xml:space="preserve">- </w:t>
      </w:r>
      <w:r w:rsidR="005D744C" w:rsidRPr="005D744C">
        <w:rPr>
          <w:rFonts w:ascii="Arial" w:hAnsi="Arial" w:cs="Arial"/>
          <w:sz w:val="22"/>
          <w:szCs w:val="22"/>
        </w:rPr>
        <w:t>weryfikacji przeprowadzonych szkoleń BHP dla pracowników, którymi posługuje się Wykonawca w celu realizacji przedmiotu Umowy,</w:t>
      </w:r>
    </w:p>
    <w:p w14:paraId="0B371022" w14:textId="77777777" w:rsidR="00403EA7" w:rsidRPr="00EF4E87" w:rsidRDefault="00403EA7" w:rsidP="00403EA7">
      <w:pPr>
        <w:spacing w:after="120"/>
        <w:jc w:val="both"/>
        <w:rPr>
          <w:rFonts w:ascii="Arial" w:hAnsi="Arial" w:cs="Arial"/>
          <w:sz w:val="22"/>
          <w:szCs w:val="22"/>
        </w:rPr>
      </w:pPr>
      <w:r w:rsidRPr="00EF4E87">
        <w:rPr>
          <w:rFonts w:ascii="Arial" w:hAnsi="Arial" w:cs="Arial"/>
          <w:sz w:val="22"/>
          <w:szCs w:val="22"/>
        </w:rPr>
        <w:t>2)</w:t>
      </w:r>
      <w:r w:rsidRPr="00EF4E87">
        <w:rPr>
          <w:rFonts w:ascii="Arial" w:hAnsi="Arial" w:cs="Arial"/>
          <w:sz w:val="22"/>
          <w:szCs w:val="22"/>
        </w:rPr>
        <w:tab/>
        <w:t xml:space="preserve"> obejmującym przedmiot Umowy:</w:t>
      </w:r>
    </w:p>
    <w:p w14:paraId="5A72A664" w14:textId="77777777" w:rsidR="00403EA7" w:rsidRPr="00EF4E87" w:rsidRDefault="00403EA7" w:rsidP="00403EA7">
      <w:pPr>
        <w:spacing w:after="120"/>
        <w:ind w:left="426"/>
        <w:jc w:val="both"/>
        <w:rPr>
          <w:rFonts w:ascii="Arial" w:hAnsi="Arial" w:cs="Arial"/>
          <w:sz w:val="22"/>
          <w:szCs w:val="22"/>
        </w:rPr>
      </w:pPr>
      <w:r w:rsidRPr="00EF4E87">
        <w:rPr>
          <w:rFonts w:ascii="Arial" w:hAnsi="Arial" w:cs="Arial"/>
          <w:sz w:val="22"/>
          <w:szCs w:val="22"/>
        </w:rPr>
        <w:t>a)</w:t>
      </w:r>
      <w:r w:rsidRPr="00EF4E87">
        <w:rPr>
          <w:rFonts w:ascii="Arial" w:hAnsi="Arial" w:cs="Arial"/>
          <w:sz w:val="22"/>
          <w:szCs w:val="22"/>
        </w:rPr>
        <w:tab/>
        <w:t>weryfikacji łańcucha dostawców w kontekście kraju pochodzenia, bądź wytworzenia towaru, jakiego dotyczy Umowa,</w:t>
      </w:r>
    </w:p>
    <w:p w14:paraId="7B663373" w14:textId="77777777" w:rsidR="00403EA7" w:rsidRPr="00EF4E87" w:rsidRDefault="00403EA7" w:rsidP="00403EA7">
      <w:pPr>
        <w:spacing w:after="120"/>
        <w:ind w:left="426"/>
        <w:jc w:val="both"/>
        <w:rPr>
          <w:rFonts w:ascii="Arial" w:hAnsi="Arial" w:cs="Arial"/>
          <w:sz w:val="22"/>
          <w:szCs w:val="22"/>
        </w:rPr>
      </w:pPr>
      <w:r w:rsidRPr="00EF4E87">
        <w:rPr>
          <w:rFonts w:ascii="Arial" w:hAnsi="Arial" w:cs="Arial"/>
          <w:sz w:val="22"/>
          <w:szCs w:val="22"/>
        </w:rPr>
        <w:t>b)</w:t>
      </w:r>
      <w:r w:rsidRPr="00EF4E87">
        <w:rPr>
          <w:rFonts w:ascii="Arial" w:hAnsi="Arial" w:cs="Arial"/>
          <w:sz w:val="22"/>
          <w:szCs w:val="22"/>
        </w:rPr>
        <w:tab/>
        <w:t>weryfikacji czy przy realizacji przedmiotu Umowy nie dochodzi do naruszenia nrom i zasad współżycia społecznego, w tym generowania hałasu, zakłóceń komunikacyjnych, istotnych utrudnień dla mieszkańców  etc.,</w:t>
      </w:r>
    </w:p>
    <w:p w14:paraId="12AD46BE" w14:textId="0EDC5FB3" w:rsidR="00403EA7" w:rsidRPr="00EF4E87" w:rsidRDefault="00403EA7" w:rsidP="008A62D3">
      <w:pPr>
        <w:spacing w:after="120"/>
        <w:ind w:left="426"/>
        <w:jc w:val="both"/>
        <w:rPr>
          <w:rFonts w:ascii="Arial" w:hAnsi="Arial" w:cs="Arial"/>
          <w:bCs/>
          <w:iCs/>
          <w:sz w:val="22"/>
          <w:szCs w:val="22"/>
        </w:rPr>
      </w:pPr>
      <w:r w:rsidRPr="00EF4E87">
        <w:rPr>
          <w:rFonts w:ascii="Arial" w:hAnsi="Arial" w:cs="Arial"/>
          <w:sz w:val="22"/>
          <w:szCs w:val="22"/>
        </w:rPr>
        <w:t>c)</w:t>
      </w:r>
      <w:r w:rsidRPr="00EF4E87">
        <w:rPr>
          <w:rFonts w:ascii="Arial" w:hAnsi="Arial" w:cs="Arial"/>
          <w:sz w:val="22"/>
          <w:szCs w:val="22"/>
        </w:rPr>
        <w:tab/>
        <w:t>weryfikacji czy dostawy pochodzą z legalnych źródeł pochodzenia np.: FSC.</w:t>
      </w:r>
    </w:p>
    <w:p w14:paraId="2B09A479" w14:textId="2146866A" w:rsidR="00C36F33" w:rsidRPr="007E297F" w:rsidRDefault="00C36F33" w:rsidP="00481075">
      <w:pPr>
        <w:tabs>
          <w:tab w:val="left" w:pos="360"/>
        </w:tabs>
        <w:suppressAutoHyphens/>
        <w:spacing w:line="276" w:lineRule="auto"/>
        <w:rPr>
          <w:rFonts w:ascii="Arial" w:hAnsi="Arial" w:cs="Arial"/>
          <w:b/>
          <w:bCs/>
          <w:sz w:val="22"/>
          <w:szCs w:val="22"/>
          <w:lang w:eastAsia="ar-SA"/>
        </w:rPr>
      </w:pPr>
    </w:p>
    <w:sectPr w:rsidR="00C36F33" w:rsidRPr="007E297F" w:rsidSect="008A62D3">
      <w:footerReference w:type="even" r:id="rId20"/>
      <w:footerReference w:type="default" r:id="rId21"/>
      <w:pgSz w:w="11906" w:h="16838"/>
      <w:pgMar w:top="1417" w:right="1274" w:bottom="1417" w:left="1080" w:header="708" w:footer="708" w:gutter="0"/>
      <w:pgNumType w:start="13"/>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1F06F4" w14:textId="77777777" w:rsidR="008A162E" w:rsidRDefault="008A162E">
      <w:r>
        <w:separator/>
      </w:r>
    </w:p>
  </w:endnote>
  <w:endnote w:type="continuationSeparator" w:id="0">
    <w:p w14:paraId="67B7BFE9" w14:textId="77777777" w:rsidR="008A162E" w:rsidRDefault="008A162E">
      <w:r>
        <w:continuationSeparator/>
      </w:r>
    </w:p>
  </w:endnote>
  <w:endnote w:type="continuationNotice" w:id="1">
    <w:p w14:paraId="2ECA8454" w14:textId="77777777" w:rsidR="008A162E" w:rsidRDefault="008A16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ヒラギノ角ゴ Pro W3">
    <w:charset w:val="00"/>
    <w:family w:val="roman"/>
    <w:pitch w:val="default"/>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TimesNewRoman">
    <w:altName w:val="Times New Roman"/>
    <w:panose1 w:val="00000000000000000000"/>
    <w:charset w:val="00"/>
    <w:family w:val="auto"/>
    <w:notTrueType/>
    <w:pitch w:val="default"/>
    <w:sig w:usb0="00000007" w:usb1="00000000" w:usb2="00000000" w:usb3="00000000" w:csb0="00000003"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MyriadPro-Semibold">
    <w:altName w:val="Arial"/>
    <w:charset w:val="EE"/>
    <w:family w:val="swiss"/>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ED813" w14:textId="77777777" w:rsidR="0027270A" w:rsidRDefault="0027270A" w:rsidP="007B7831">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7BB43647" w14:textId="77777777" w:rsidR="0027270A" w:rsidRDefault="0027270A" w:rsidP="007B7831">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F67E6" w14:textId="54776107" w:rsidR="008A62D3" w:rsidRDefault="008A62D3" w:rsidP="008A62D3">
    <w:pPr>
      <w:pStyle w:val="Stopka"/>
      <w:rPr>
        <w:rFonts w:cs="Arial"/>
        <w:i/>
        <w:sz w:val="18"/>
        <w:szCs w:val="18"/>
      </w:rPr>
    </w:pPr>
    <w:r w:rsidRPr="00F80558">
      <w:rPr>
        <w:rFonts w:ascii="Verdana" w:hAnsi="Verdana"/>
        <w:b/>
        <w:color w:val="999999"/>
        <w:sz w:val="16"/>
        <w:szCs w:val="16"/>
        <w:u w:val="single"/>
      </w:rPr>
      <w:t>Nr Postępowania PNP/TC/0</w:t>
    </w:r>
    <w:r>
      <w:rPr>
        <w:rFonts w:ascii="Verdana" w:hAnsi="Verdana"/>
        <w:b/>
        <w:color w:val="999999"/>
        <w:sz w:val="16"/>
        <w:szCs w:val="16"/>
        <w:u w:val="single"/>
      </w:rPr>
      <w:t>1791</w:t>
    </w:r>
    <w:r w:rsidRPr="00F80558">
      <w:rPr>
        <w:rFonts w:ascii="Verdana" w:hAnsi="Verdana"/>
        <w:b/>
        <w:color w:val="999999"/>
        <w:sz w:val="16"/>
        <w:szCs w:val="16"/>
        <w:u w:val="single"/>
      </w:rPr>
      <w:t>/2026</w:t>
    </w:r>
    <w:r w:rsidRPr="00742CBB">
      <w:rPr>
        <w:rFonts w:cs="Arial"/>
        <w:sz w:val="18"/>
        <w:szCs w:val="18"/>
      </w:rPr>
      <w:t xml:space="preserve"> </w:t>
    </w:r>
    <w:r>
      <w:rPr>
        <w:rFonts w:cs="Arial"/>
        <w:sz w:val="18"/>
        <w:szCs w:val="18"/>
      </w:rPr>
      <w:tab/>
    </w:r>
    <w:r>
      <w:rPr>
        <w:rFonts w:cs="Arial"/>
        <w:sz w:val="18"/>
        <w:szCs w:val="18"/>
      </w:rPr>
      <w:tab/>
    </w:r>
    <w:r w:rsidRPr="005E1C2A">
      <w:rPr>
        <w:rFonts w:cs="Arial"/>
        <w:i/>
        <w:sz w:val="18"/>
        <w:szCs w:val="18"/>
      </w:rPr>
      <w:t>Str.</w:t>
    </w:r>
    <w:r w:rsidRPr="005E1C2A">
      <w:rPr>
        <w:rFonts w:cs="Arial"/>
        <w:i/>
        <w:sz w:val="18"/>
        <w:szCs w:val="18"/>
      </w:rPr>
      <w:fldChar w:fldCharType="begin"/>
    </w:r>
    <w:r w:rsidRPr="005E1C2A">
      <w:rPr>
        <w:rFonts w:cs="Arial"/>
        <w:i/>
        <w:sz w:val="18"/>
        <w:szCs w:val="18"/>
      </w:rPr>
      <w:instrText>PAGE   \* MERGEFORMAT</w:instrText>
    </w:r>
    <w:r w:rsidRPr="005E1C2A">
      <w:rPr>
        <w:rFonts w:cs="Arial"/>
        <w:i/>
        <w:sz w:val="18"/>
        <w:szCs w:val="18"/>
      </w:rPr>
      <w:fldChar w:fldCharType="separate"/>
    </w:r>
    <w:r>
      <w:rPr>
        <w:rFonts w:cs="Arial"/>
        <w:i/>
        <w:sz w:val="18"/>
        <w:szCs w:val="18"/>
      </w:rPr>
      <w:t>13</w:t>
    </w:r>
    <w:r w:rsidRPr="005E1C2A">
      <w:rPr>
        <w:rFonts w:cs="Arial"/>
        <w:i/>
        <w:sz w:val="18"/>
        <w:szCs w:val="18"/>
      </w:rPr>
      <w:fldChar w:fldCharType="end"/>
    </w:r>
  </w:p>
  <w:p w14:paraId="4F31DB30" w14:textId="77777777" w:rsidR="008A62D3" w:rsidRPr="00A6330F" w:rsidRDefault="008A62D3" w:rsidP="008A62D3">
    <w:pPr>
      <w:pStyle w:val="Stopka"/>
      <w:rPr>
        <w:rFonts w:cs="Arial"/>
        <w:sz w:val="18"/>
        <w:szCs w:val="18"/>
      </w:rPr>
    </w:pPr>
    <w:r>
      <w:rPr>
        <w:rFonts w:cs="Arial"/>
        <w:i/>
        <w:sz w:val="18"/>
        <w:szCs w:val="18"/>
      </w:rPr>
      <w:pict w14:anchorId="152FD2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Wiersz podpisu, niepodpisane" style="width:99.75pt;height:45.75pt">
          <v:imagedata r:id="rId1" o:title=""/>
          <o:lock v:ext="edit" ungrouping="t" rotation="t" cropping="t" verticies="t" text="t" grouping="t"/>
          <o:signatureline v:ext="edit" id="{A5D54800-E3FB-4BB6-8C7F-724FAD7AE199}" provid="{00000000-0000-0000-0000-000000000000}" o:suggestedsigner2="radca prawny" issignatureline="t"/>
        </v:shape>
      </w:pict>
    </w:r>
    <w:r>
      <w:rPr>
        <w:rFonts w:cs="Arial"/>
        <w:i/>
        <w:sz w:val="18"/>
        <w:szCs w:val="18"/>
      </w:rPr>
      <w:t xml:space="preserve">   </w:t>
    </w:r>
    <w:r>
      <w:rPr>
        <w:rFonts w:cs="Arial"/>
        <w:i/>
        <w:sz w:val="18"/>
        <w:szCs w:val="18"/>
      </w:rPr>
      <w:pict w14:anchorId="66A29A99">
        <v:shape id="_x0000_i1026" type="#_x0000_t75" alt="Wiersz podpisu, niepodpisane" style="width:93pt;height:45.75pt">
          <v:imagedata r:id="rId2" o:title=""/>
          <o:lock v:ext="edit" ungrouping="t" rotation="t" cropping="t" verticies="t" text="t" grouping="t"/>
          <o:signatureline v:ext="edit" id="{6EAA7D17-9182-45D3-A63E-7F38568664DC}" provid="{00000000-0000-0000-0000-000000000000}" issignatureline="t"/>
        </v:shape>
      </w:pict>
    </w:r>
    <w:r>
      <w:rPr>
        <w:rFonts w:cs="Arial"/>
        <w:i/>
        <w:sz w:val="18"/>
        <w:szCs w:val="18"/>
      </w:rPr>
      <w:t xml:space="preserve">   </w:t>
    </w:r>
    <w:r>
      <w:rPr>
        <w:rFonts w:cs="Arial"/>
        <w:i/>
        <w:sz w:val="18"/>
        <w:szCs w:val="18"/>
      </w:rPr>
      <w:pict w14:anchorId="0711D141">
        <v:shape id="_x0000_i1027" type="#_x0000_t75" alt="Wiersz podpisu, niepodpisane" style="width:96pt;height:48pt">
          <v:imagedata r:id="rId2" o:title=""/>
          <o:lock v:ext="edit" ungrouping="t" rotation="t" cropping="t" verticies="t" text="t" grouping="t"/>
          <o:signatureline v:ext="edit" id="{7EE5AA2D-AA52-4EE3-B410-C51FA01EBF24}" provid="{00000000-0000-0000-0000-000000000000}" issignatureline="t"/>
        </v:shape>
      </w:pict>
    </w:r>
    <w:r>
      <w:rPr>
        <w:rFonts w:cs="Arial"/>
        <w:i/>
        <w:sz w:val="18"/>
        <w:szCs w:val="18"/>
      </w:rPr>
      <w:t xml:space="preserve">   </w:t>
    </w:r>
    <w:r>
      <w:rPr>
        <w:rFonts w:cs="Arial"/>
        <w:i/>
        <w:sz w:val="18"/>
        <w:szCs w:val="18"/>
      </w:rPr>
      <w:pict w14:anchorId="51954CC8">
        <v:shape id="_x0000_i1028" type="#_x0000_t75" alt="Wiersz podpisu, niepodpisane" style="width:99pt;height:49.5pt">
          <v:imagedata r:id="rId2" o:title=""/>
          <o:lock v:ext="edit" ungrouping="t" rotation="t" cropping="t" verticies="t" text="t" grouping="t"/>
          <o:signatureline v:ext="edit" id="{1D6A4A94-7D22-4093-B0CB-EAAE68CDACF5}" provid="{00000000-0000-0000-0000-000000000000}" issignatureline="t"/>
        </v:shape>
      </w:pict>
    </w:r>
  </w:p>
  <w:p w14:paraId="7487D473" w14:textId="77777777" w:rsidR="006B0195" w:rsidRDefault="006B019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E69A5B" w14:textId="77777777" w:rsidR="008A162E" w:rsidRDefault="008A162E">
      <w:r>
        <w:separator/>
      </w:r>
    </w:p>
  </w:footnote>
  <w:footnote w:type="continuationSeparator" w:id="0">
    <w:p w14:paraId="6E7050D0" w14:textId="77777777" w:rsidR="008A162E" w:rsidRDefault="008A162E">
      <w:r>
        <w:continuationSeparator/>
      </w:r>
    </w:p>
  </w:footnote>
  <w:footnote w:type="continuationNotice" w:id="1">
    <w:p w14:paraId="578C3A55" w14:textId="77777777" w:rsidR="008A162E" w:rsidRDefault="008A162E"/>
  </w:footnote>
  <w:footnote w:id="2">
    <w:p w14:paraId="411B0001" w14:textId="77777777" w:rsidR="004B3CC4" w:rsidRDefault="004B3CC4" w:rsidP="004B3CC4">
      <w:pPr>
        <w:pStyle w:val="Tekstprzypisudolnego"/>
      </w:pPr>
      <w:r>
        <w:rPr>
          <w:rStyle w:val="Odwoanieprzypisudolnego"/>
        </w:rPr>
        <w:footnoteRef/>
      </w:r>
      <w:r>
        <w:t xml:space="preserve"> W podziale na zadania:</w:t>
      </w:r>
    </w:p>
    <w:p w14:paraId="6B84AB1A" w14:textId="4171CC7B" w:rsidR="004B3CC4" w:rsidRDefault="004B3CC4" w:rsidP="004B3CC4">
      <w:pPr>
        <w:pStyle w:val="Tekstprzypisudolnego"/>
        <w:ind w:firstLine="142"/>
      </w:pPr>
      <w:r>
        <w:t xml:space="preserve"> </w:t>
      </w:r>
    </w:p>
  </w:footnote>
  <w:footnote w:id="3">
    <w:p w14:paraId="0ADB5DE3" w14:textId="77777777" w:rsidR="00271A77" w:rsidRDefault="00271A77" w:rsidP="00271A77">
      <w:pPr>
        <w:pStyle w:val="Tekstprzypisudolnego"/>
      </w:pPr>
      <w:r>
        <w:rPr>
          <w:rStyle w:val="Odwoanieprzypisudolnego"/>
        </w:rPr>
        <w:footnoteRef/>
      </w:r>
      <w:r>
        <w:t xml:space="preserve"> W zależności od zadania </w:t>
      </w:r>
    </w:p>
  </w:footnote>
  <w:footnote w:id="4">
    <w:p w14:paraId="193EA56A" w14:textId="1540E7E0" w:rsidR="00710401" w:rsidRDefault="00710401" w:rsidP="00710401">
      <w:pPr>
        <w:pStyle w:val="Tekstprzypisudolnego"/>
      </w:pPr>
      <w:r>
        <w:rPr>
          <w:rStyle w:val="Odwoanieprzypisudolnego"/>
        </w:rPr>
        <w:footnoteRef/>
      </w:r>
      <w:r>
        <w:t xml:space="preserve"> </w:t>
      </w:r>
      <w:r w:rsidRPr="006F7312">
        <w:t>postanowienia ust. 1</w:t>
      </w:r>
      <w:r>
        <w:t>7</w:t>
      </w:r>
      <w:r w:rsidRPr="006F7312">
        <w:t>-2</w:t>
      </w:r>
      <w:r>
        <w:t>0</w:t>
      </w:r>
      <w:r w:rsidRPr="006F7312">
        <w:t xml:space="preserve"> mają zastosowanie jedynie do umów zawieranych z kontrahentami zagranicznymi. Postanowienia te obejmowałyby także swoim zakresem transakcje kosztowe, z kontrahentami krajowymi po przekroczeniu progu 500 000 PLN w roku kalendarzowym;</w:t>
      </w:r>
    </w:p>
  </w:footnote>
  <w:footnote w:id="5">
    <w:p w14:paraId="647BC764" w14:textId="77777777" w:rsidR="00710401" w:rsidRDefault="00710401" w:rsidP="00710401">
      <w:pPr>
        <w:pStyle w:val="Tekstprzypisudolnego"/>
      </w:pPr>
      <w:r>
        <w:rPr>
          <w:rStyle w:val="Odwoanieprzypisudolnego"/>
        </w:rPr>
        <w:footnoteRef/>
      </w:r>
      <w:r>
        <w:t xml:space="preserve"> Oświadczenie stosuje się, jeżeli Wykonawca jest nierezydentem w rozumieniu przepisów prawa dewizowego.</w:t>
      </w:r>
    </w:p>
  </w:footnote>
  <w:footnote w:id="6">
    <w:p w14:paraId="1B78FA91" w14:textId="77777777" w:rsidR="005D744C" w:rsidRDefault="005D744C" w:rsidP="005D744C">
      <w:pPr>
        <w:pStyle w:val="Tekstprzypisudolnego"/>
      </w:pPr>
      <w:r>
        <w:rPr>
          <w:rStyle w:val="Odwoanieprzypisudolnego"/>
          <w:rFonts w:cs="Arial"/>
          <w:sz w:val="18"/>
          <w:szCs w:val="18"/>
        </w:rPr>
        <w:footnoteRef/>
      </w:r>
      <w:r>
        <w:rPr>
          <w:rFonts w:cs="Arial"/>
          <w:sz w:val="18"/>
          <w:szCs w:val="18"/>
        </w:rPr>
        <w:t xml:space="preserve"> Alternatywnie w przypadku Spółek Grupy</w:t>
      </w:r>
    </w:p>
  </w:footnote>
  <w:footnote w:id="7">
    <w:p w14:paraId="50F2EA2D" w14:textId="77777777" w:rsidR="00282960" w:rsidRDefault="00282960" w:rsidP="00282960">
      <w:pPr>
        <w:pStyle w:val="Tekstprzypisudolnego"/>
      </w:pPr>
      <w:r>
        <w:rPr>
          <w:rStyle w:val="Odwoanieprzypisudolnego"/>
        </w:rPr>
        <w:footnoteRef/>
      </w:r>
      <w:r>
        <w:t xml:space="preserve"> W zależności od zadania </w:t>
      </w:r>
    </w:p>
  </w:footnote>
  <w:footnote w:id="8">
    <w:p w14:paraId="37E9F0DA" w14:textId="77777777" w:rsidR="00481075" w:rsidRDefault="00481075" w:rsidP="00481075">
      <w:pPr>
        <w:pStyle w:val="Tekstprzypisudolnego"/>
        <w:rPr>
          <w:rFonts w:eastAsia="Arial"/>
          <w:i/>
          <w:iCs/>
          <w:color w:val="000000"/>
          <w:sz w:val="18"/>
          <w:szCs w:val="18"/>
        </w:rPr>
      </w:pPr>
      <w:r>
        <w:rPr>
          <w:rStyle w:val="Odwoanieprzypisudolnego"/>
          <w:i/>
          <w:iCs/>
          <w:sz w:val="18"/>
          <w:szCs w:val="18"/>
        </w:rPr>
        <w:footnoteRef/>
      </w:r>
      <w:r>
        <w:rPr>
          <w:i/>
          <w:iCs/>
          <w:sz w:val="18"/>
          <w:szCs w:val="18"/>
        </w:rPr>
        <w:t xml:space="preserve"> Należy dokonać wyboru jednego z wariantów w zależności od tego, czy na moment zawarcia umowy Wykonawca jest objęty obowiązkiem przesyłania dokumentów za pośrednictwem Krajowego Systemu e-Faktur (KSeF).</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9"/>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rPr>
        <w:rFonts w:ascii="Arial" w:eastAsia="ヒラギノ角ゴ Pro W3" w:hAnsi="Arial" w:cs="Times New Roman"/>
      </w:r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decimal"/>
      <w:lvlText w:val="%5)"/>
      <w:lvlJc w:val="left"/>
      <w:pPr>
        <w:tabs>
          <w:tab w:val="num" w:pos="0"/>
        </w:tabs>
        <w:ind w:left="3960" w:hanging="72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1" w15:restartNumberingAfterBreak="0">
    <w:nsid w:val="0000000A"/>
    <w:multiLevelType w:val="multilevel"/>
    <w:tmpl w:val="03CE5F28"/>
    <w:name w:val="WW8Num10"/>
    <w:lvl w:ilvl="0">
      <w:start w:val="1"/>
      <w:numFmt w:val="decimal"/>
      <w:lvlText w:val="%1."/>
      <w:lvlJc w:val="left"/>
      <w:pPr>
        <w:tabs>
          <w:tab w:val="num" w:pos="0"/>
        </w:tabs>
        <w:ind w:left="720" w:hanging="360"/>
      </w:pPr>
      <w:rPr>
        <w:rFonts w:cs="Times New Roman"/>
        <w:color w:val="auto"/>
      </w:rPr>
    </w:lvl>
    <w:lvl w:ilvl="1">
      <w:start w:val="1"/>
      <w:numFmt w:val="decimal"/>
      <w:lvlText w:val="%2."/>
      <w:lvlJc w:val="left"/>
      <w:pPr>
        <w:tabs>
          <w:tab w:val="num" w:pos="1080"/>
        </w:tabs>
        <w:ind w:left="1080" w:hanging="360"/>
      </w:pPr>
      <w:rPr>
        <w:rFonts w:cs="Times New Roman"/>
        <w:color w:val="auto"/>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15:restartNumberingAfterBreak="0">
    <w:nsid w:val="00000010"/>
    <w:multiLevelType w:val="multilevel"/>
    <w:tmpl w:val="E31E7FC6"/>
    <w:name w:val="WW8Num15"/>
    <w:lvl w:ilvl="0">
      <w:start w:val="1"/>
      <w:numFmt w:val="decimal"/>
      <w:lvlText w:val="%1."/>
      <w:lvlJc w:val="left"/>
      <w:pPr>
        <w:tabs>
          <w:tab w:val="num" w:pos="0"/>
        </w:tabs>
        <w:ind w:left="720" w:hanging="360"/>
      </w:pPr>
      <w:rPr>
        <w:rFonts w:ascii="Arial" w:eastAsia="Times New Roman" w:hAnsi="Arial" w:cs="Arial" w:hint="default"/>
        <w:b w:val="0"/>
      </w:rPr>
    </w:lvl>
    <w:lvl w:ilvl="1">
      <w:start w:val="1"/>
      <w:numFmt w:val="decimal"/>
      <w:isLgl/>
      <w:lvlText w:val="%1.%2."/>
      <w:lvlJc w:val="left"/>
      <w:pPr>
        <w:ind w:left="1287" w:hanging="720"/>
      </w:pPr>
    </w:lvl>
    <w:lvl w:ilvl="2">
      <w:start w:val="1"/>
      <w:numFmt w:val="decimal"/>
      <w:isLgl/>
      <w:lvlText w:val="%1.%2.%3."/>
      <w:lvlJc w:val="left"/>
      <w:pPr>
        <w:ind w:left="1494" w:hanging="720"/>
      </w:pPr>
    </w:lvl>
    <w:lvl w:ilvl="3">
      <w:start w:val="1"/>
      <w:numFmt w:val="decimal"/>
      <w:isLgl/>
      <w:lvlText w:val="%1.%2.%3.%4."/>
      <w:lvlJc w:val="left"/>
      <w:pPr>
        <w:ind w:left="2061" w:hanging="1080"/>
      </w:pPr>
    </w:lvl>
    <w:lvl w:ilvl="4">
      <w:start w:val="1"/>
      <w:numFmt w:val="decimal"/>
      <w:isLgl/>
      <w:lvlText w:val="%1.%2.%3.%4.%5."/>
      <w:lvlJc w:val="left"/>
      <w:pPr>
        <w:ind w:left="2268" w:hanging="1080"/>
      </w:pPr>
    </w:lvl>
    <w:lvl w:ilvl="5">
      <w:start w:val="1"/>
      <w:numFmt w:val="decimal"/>
      <w:isLgl/>
      <w:lvlText w:val="%1.%2.%3.%4.%5.%6."/>
      <w:lvlJc w:val="left"/>
      <w:pPr>
        <w:ind w:left="2835" w:hanging="1440"/>
      </w:pPr>
    </w:lvl>
    <w:lvl w:ilvl="6">
      <w:start w:val="1"/>
      <w:numFmt w:val="decimal"/>
      <w:isLgl/>
      <w:lvlText w:val="%1.%2.%3.%4.%5.%6.%7."/>
      <w:lvlJc w:val="left"/>
      <w:pPr>
        <w:ind w:left="3042" w:hanging="1440"/>
      </w:pPr>
    </w:lvl>
    <w:lvl w:ilvl="7">
      <w:start w:val="1"/>
      <w:numFmt w:val="decimal"/>
      <w:isLgl/>
      <w:lvlText w:val="%1.%2.%3.%4.%5.%6.%7.%8."/>
      <w:lvlJc w:val="left"/>
      <w:pPr>
        <w:ind w:left="3609" w:hanging="1800"/>
      </w:pPr>
    </w:lvl>
    <w:lvl w:ilvl="8">
      <w:start w:val="1"/>
      <w:numFmt w:val="decimal"/>
      <w:isLgl/>
      <w:lvlText w:val="%1.%2.%3.%4.%5.%6.%7.%8.%9."/>
      <w:lvlJc w:val="left"/>
      <w:pPr>
        <w:ind w:left="3816" w:hanging="1800"/>
      </w:pPr>
    </w:lvl>
  </w:abstractNum>
  <w:abstractNum w:abstractNumId="3" w15:restartNumberingAfterBreak="0">
    <w:nsid w:val="013B5AE8"/>
    <w:multiLevelType w:val="multilevel"/>
    <w:tmpl w:val="0415001F"/>
    <w:styleLink w:val="111111"/>
    <w:lvl w:ilvl="0">
      <w:start w:val="1"/>
      <w:numFmt w:val="decimal"/>
      <w:lvlText w:val="%1."/>
      <w:lvlJc w:val="left"/>
      <w:pPr>
        <w:tabs>
          <w:tab w:val="num" w:pos="720"/>
        </w:tabs>
        <w:ind w:left="720" w:hanging="360"/>
      </w:pPr>
    </w:lvl>
    <w:lvl w:ilvl="1">
      <w:start w:val="1"/>
      <w:numFmt w:val="decimal"/>
      <w:lvlText w:val="%1.%2."/>
      <w:lvlJc w:val="left"/>
      <w:pPr>
        <w:tabs>
          <w:tab w:val="num" w:pos="1152"/>
        </w:tabs>
        <w:ind w:left="1152" w:hanging="432"/>
      </w:pPr>
    </w:lvl>
    <w:lvl w:ilvl="2">
      <w:start w:val="1"/>
      <w:numFmt w:val="decimal"/>
      <w:lvlText w:val="%1.%2.%3."/>
      <w:lvlJc w:val="left"/>
      <w:pPr>
        <w:tabs>
          <w:tab w:val="num" w:pos="1584"/>
        </w:tabs>
        <w:ind w:left="1584" w:hanging="504"/>
      </w:pPr>
    </w:lvl>
    <w:lvl w:ilvl="3">
      <w:start w:val="1"/>
      <w:numFmt w:val="decimal"/>
      <w:lvlText w:val="%1.%2.%3.%4."/>
      <w:lvlJc w:val="left"/>
      <w:pPr>
        <w:tabs>
          <w:tab w:val="num" w:pos="216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24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320"/>
        </w:tabs>
        <w:ind w:left="4104" w:hanging="1224"/>
      </w:pPr>
    </w:lvl>
    <w:lvl w:ilvl="8">
      <w:start w:val="1"/>
      <w:numFmt w:val="decimal"/>
      <w:lvlText w:val="%1.%2.%3.%4.%5.%6.%7.%8.%9."/>
      <w:lvlJc w:val="left"/>
      <w:pPr>
        <w:tabs>
          <w:tab w:val="num" w:pos="5040"/>
        </w:tabs>
        <w:ind w:left="4680" w:hanging="1440"/>
      </w:pPr>
    </w:lvl>
  </w:abstractNum>
  <w:abstractNum w:abstractNumId="4" w15:restartNumberingAfterBreak="0">
    <w:nsid w:val="015F586F"/>
    <w:multiLevelType w:val="hybridMultilevel"/>
    <w:tmpl w:val="3E5A5E26"/>
    <w:lvl w:ilvl="0" w:tplc="3398AD16">
      <w:start w:val="1"/>
      <w:numFmt w:val="decimal"/>
      <w:lvlText w:val="%1."/>
      <w:lvlJc w:val="left"/>
      <w:pPr>
        <w:ind w:left="720" w:hanging="360"/>
      </w:pPr>
      <w:rPr>
        <w:rFonts w:hint="default"/>
        <w:b w:val="0"/>
      </w:rPr>
    </w:lvl>
    <w:lvl w:ilvl="1" w:tplc="0BDEC994">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363256B"/>
    <w:multiLevelType w:val="hybridMultilevel"/>
    <w:tmpl w:val="1CA89D0E"/>
    <w:lvl w:ilvl="0" w:tplc="C584CBAC">
      <w:start w:val="5"/>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6" w15:restartNumberingAfterBreak="0">
    <w:nsid w:val="07242275"/>
    <w:multiLevelType w:val="hybridMultilevel"/>
    <w:tmpl w:val="5810CAF6"/>
    <w:lvl w:ilvl="0" w:tplc="04150011">
      <w:start w:val="1"/>
      <w:numFmt w:val="decimal"/>
      <w:lvlText w:val="%1)"/>
      <w:lvlJc w:val="left"/>
      <w:pPr>
        <w:ind w:left="1070" w:hanging="360"/>
      </w:pPr>
      <w:rPr>
        <w:rFonts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7" w15:restartNumberingAfterBreak="0">
    <w:nsid w:val="08B414C6"/>
    <w:multiLevelType w:val="hybridMultilevel"/>
    <w:tmpl w:val="674C39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16030B7"/>
    <w:multiLevelType w:val="multilevel"/>
    <w:tmpl w:val="E20A29F0"/>
    <w:lvl w:ilvl="0">
      <w:start w:val="5"/>
      <w:numFmt w:val="decimal"/>
      <w:lvlText w:val="%1."/>
      <w:lvlJc w:val="left"/>
      <w:pPr>
        <w:tabs>
          <w:tab w:val="num" w:pos="360"/>
        </w:tabs>
        <w:ind w:left="360" w:hanging="360"/>
      </w:pPr>
      <w:rPr>
        <w:color w:val="auto"/>
        <w:sz w:val="24"/>
        <w:szCs w:val="24"/>
      </w:rPr>
    </w:lvl>
    <w:lvl w:ilvl="1">
      <w:start w:val="1"/>
      <w:numFmt w:val="decimal"/>
      <w:lvlText w:val="%2)"/>
      <w:lvlJc w:val="left"/>
      <w:pPr>
        <w:tabs>
          <w:tab w:val="num" w:pos="794"/>
        </w:tabs>
        <w:ind w:left="794" w:hanging="454"/>
      </w:pPr>
      <w:rPr>
        <w:rFonts w:ascii="Arial" w:eastAsia="Times New Roman" w:hAnsi="Arial" w:cs="Aria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360"/>
        </w:tabs>
        <w:ind w:left="36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1C725E1"/>
    <w:multiLevelType w:val="hybridMultilevel"/>
    <w:tmpl w:val="AD4AA496"/>
    <w:lvl w:ilvl="0" w:tplc="4E907DD6">
      <w:start w:val="1"/>
      <w:numFmt w:val="decimal"/>
      <w:lvlText w:val="%1."/>
      <w:lvlJc w:val="left"/>
      <w:pPr>
        <w:ind w:left="23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20738BA"/>
    <w:multiLevelType w:val="hybridMultilevel"/>
    <w:tmpl w:val="C2E428FA"/>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4E907DD6">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5CE3CDD"/>
    <w:multiLevelType w:val="hybridMultilevel"/>
    <w:tmpl w:val="7E506746"/>
    <w:lvl w:ilvl="0" w:tplc="803E4C5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06C00EC"/>
    <w:multiLevelType w:val="hybridMultilevel"/>
    <w:tmpl w:val="D6E6B1C2"/>
    <w:lvl w:ilvl="0" w:tplc="0415000F">
      <w:start w:val="1"/>
      <w:numFmt w:val="decimal"/>
      <w:lvlText w:val="%1."/>
      <w:lvlJc w:val="left"/>
      <w:pPr>
        <w:tabs>
          <w:tab w:val="num" w:pos="720"/>
        </w:tabs>
        <w:ind w:left="720" w:hanging="360"/>
      </w:pPr>
    </w:lvl>
    <w:lvl w:ilvl="1" w:tplc="F210E9CA">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25A61DF5"/>
    <w:multiLevelType w:val="hybridMultilevel"/>
    <w:tmpl w:val="BAAE1F02"/>
    <w:styleLink w:val="111111113"/>
    <w:lvl w:ilvl="0" w:tplc="8954BBB2">
      <w:start w:val="3"/>
      <w:numFmt w:val="decimal"/>
      <w:lvlText w:val="%1."/>
      <w:lvlJc w:val="left"/>
      <w:pPr>
        <w:tabs>
          <w:tab w:val="num" w:pos="1080"/>
        </w:tabs>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5FE2BE7"/>
    <w:multiLevelType w:val="hybridMultilevel"/>
    <w:tmpl w:val="BDE6D91C"/>
    <w:lvl w:ilvl="0" w:tplc="B3A8DF7E">
      <w:start w:val="1"/>
      <w:numFmt w:val="decimal"/>
      <w:lvlText w:val="%1."/>
      <w:lvlJc w:val="left"/>
      <w:pPr>
        <w:tabs>
          <w:tab w:val="num" w:pos="720"/>
        </w:tabs>
        <w:ind w:left="720" w:hanging="360"/>
      </w:pPr>
      <w:rPr>
        <w:rFonts w:ascii="Arial" w:hAnsi="Arial" w:cs="Arial"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5" w15:restartNumberingAfterBreak="0">
    <w:nsid w:val="2A3B52C4"/>
    <w:multiLevelType w:val="hybridMultilevel"/>
    <w:tmpl w:val="ABD4752C"/>
    <w:lvl w:ilvl="0" w:tplc="AA84FFC6">
      <w:start w:val="1"/>
      <w:numFmt w:val="decimal"/>
      <w:lvlText w:val="%1."/>
      <w:lvlJc w:val="left"/>
      <w:pPr>
        <w:ind w:left="720" w:hanging="360"/>
      </w:pPr>
      <w:rPr>
        <w:rFonts w:ascii="Arial" w:hAnsi="Arial"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2D070E24"/>
    <w:multiLevelType w:val="hybridMultilevel"/>
    <w:tmpl w:val="0DA6D77E"/>
    <w:lvl w:ilvl="0" w:tplc="9B5A6C9C">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7" w15:restartNumberingAfterBreak="0">
    <w:nsid w:val="2D35175B"/>
    <w:multiLevelType w:val="hybridMultilevel"/>
    <w:tmpl w:val="778E073E"/>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8" w15:restartNumberingAfterBreak="0">
    <w:nsid w:val="2DA67712"/>
    <w:multiLevelType w:val="hybridMultilevel"/>
    <w:tmpl w:val="2578BC8C"/>
    <w:lvl w:ilvl="0" w:tplc="D01C6F16">
      <w:start w:val="1"/>
      <w:numFmt w:val="decimal"/>
      <w:lvlText w:val="%1."/>
      <w:lvlJc w:val="left"/>
      <w:pPr>
        <w:tabs>
          <w:tab w:val="num" w:pos="360"/>
        </w:tabs>
        <w:ind w:left="360" w:hanging="360"/>
      </w:pPr>
      <w:rPr>
        <w:rFonts w:ascii="Arial" w:hAnsi="Arial" w:cs="Arial" w:hint="default"/>
        <w:b w:val="0"/>
        <w:sz w:val="22"/>
        <w:szCs w:val="22"/>
        <w:vertAlign w:val="baseline"/>
      </w:rPr>
    </w:lvl>
    <w:lvl w:ilvl="1" w:tplc="04150011">
      <w:start w:val="1"/>
      <w:numFmt w:val="decimal"/>
      <w:lvlText w:val="%2)"/>
      <w:lvlJc w:val="left"/>
      <w:pPr>
        <w:tabs>
          <w:tab w:val="num" w:pos="1440"/>
        </w:tabs>
        <w:ind w:left="1440" w:hanging="360"/>
      </w:pPr>
    </w:lvl>
    <w:lvl w:ilvl="2" w:tplc="F0BE646A">
      <w:start w:val="1"/>
      <w:numFmt w:val="decimal"/>
      <w:lvlText w:val="%3."/>
      <w:lvlJc w:val="left"/>
      <w:pPr>
        <w:tabs>
          <w:tab w:val="num" w:pos="2340"/>
        </w:tabs>
        <w:ind w:left="2340" w:hanging="360"/>
      </w:pPr>
      <w:rPr>
        <w:rFonts w:ascii="Arial" w:hAnsi="Arial" w:cs="Arial" w:hint="default"/>
        <w:b w:val="0"/>
        <w:sz w:val="22"/>
        <w:szCs w:val="22"/>
      </w:rPr>
    </w:lvl>
    <w:lvl w:ilvl="3" w:tplc="3388649C">
      <w:start w:val="1"/>
      <w:numFmt w:val="decimal"/>
      <w:lvlText w:val="%4."/>
      <w:lvlJc w:val="left"/>
      <w:pPr>
        <w:tabs>
          <w:tab w:val="num" w:pos="2880"/>
        </w:tabs>
        <w:ind w:left="2880" w:hanging="360"/>
      </w:pPr>
      <w:rPr>
        <w:rFonts w:hint="default"/>
        <w:b w:val="0"/>
        <w:sz w:val="22"/>
        <w:szCs w:val="22"/>
      </w:rPr>
    </w:lvl>
    <w:lvl w:ilvl="4" w:tplc="04150019">
      <w:start w:val="1"/>
      <w:numFmt w:val="decimal"/>
      <w:lvlText w:val="%5."/>
      <w:lvlJc w:val="left"/>
      <w:pPr>
        <w:tabs>
          <w:tab w:val="num" w:pos="360"/>
        </w:tabs>
        <w:ind w:left="36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9" w15:restartNumberingAfterBreak="0">
    <w:nsid w:val="35A36525"/>
    <w:multiLevelType w:val="hybridMultilevel"/>
    <w:tmpl w:val="FBB6FE50"/>
    <w:lvl w:ilvl="0" w:tplc="0415000D">
      <w:start w:val="1"/>
      <w:numFmt w:val="bullet"/>
      <w:lvlText w:val=""/>
      <w:lvlJc w:val="left"/>
      <w:pPr>
        <w:ind w:left="1146" w:hanging="360"/>
      </w:pPr>
      <w:rPr>
        <w:rFonts w:ascii="Wingdings" w:hAnsi="Wingdings"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0" w15:restartNumberingAfterBreak="0">
    <w:nsid w:val="3847474F"/>
    <w:multiLevelType w:val="multilevel"/>
    <w:tmpl w:val="266E9E22"/>
    <w:lvl w:ilvl="0">
      <w:start w:val="1"/>
      <w:numFmt w:val="decimal"/>
      <w:lvlText w:val="%1."/>
      <w:lvlJc w:val="left"/>
      <w:pPr>
        <w:tabs>
          <w:tab w:val="num" w:pos="360"/>
        </w:tabs>
        <w:ind w:left="360" w:hanging="360"/>
      </w:pPr>
      <w:rPr>
        <w:rFonts w:ascii="Arial" w:hAnsi="Arial" w:cs="Arial" w:hint="default"/>
        <w:b w:val="0"/>
        <w:i w:val="0"/>
        <w:iCs/>
        <w:sz w:val="22"/>
      </w:rPr>
    </w:lvl>
    <w:lvl w:ilvl="1">
      <w:start w:val="1"/>
      <w:numFmt w:val="decimal"/>
      <w:lvlText w:val="%2)"/>
      <w:lvlJc w:val="left"/>
      <w:pPr>
        <w:tabs>
          <w:tab w:val="num" w:pos="720"/>
        </w:tabs>
        <w:ind w:left="720" w:hanging="360"/>
      </w:pPr>
      <w:rPr>
        <w:rFonts w:hint="default"/>
        <w:b/>
        <w:bCs/>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3BA55A05"/>
    <w:multiLevelType w:val="hybridMultilevel"/>
    <w:tmpl w:val="9B8268C6"/>
    <w:lvl w:ilvl="0" w:tplc="E98A175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DE77EE5"/>
    <w:multiLevelType w:val="hybridMultilevel"/>
    <w:tmpl w:val="DA7C8090"/>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3" w15:restartNumberingAfterBreak="0">
    <w:nsid w:val="42D347E7"/>
    <w:multiLevelType w:val="hybridMultilevel"/>
    <w:tmpl w:val="7B18D614"/>
    <w:lvl w:ilvl="0" w:tplc="803E4C52">
      <w:start w:val="1"/>
      <w:numFmt w:val="decimal"/>
      <w:lvlText w:val="%1."/>
      <w:lvlJc w:val="left"/>
      <w:pPr>
        <w:ind w:left="1440" w:hanging="360"/>
      </w:pPr>
      <w:rPr>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4" w15:restartNumberingAfterBreak="0">
    <w:nsid w:val="43C23ECA"/>
    <w:multiLevelType w:val="hybridMultilevel"/>
    <w:tmpl w:val="F2F08CA6"/>
    <w:lvl w:ilvl="0" w:tplc="5D420DDE">
      <w:start w:val="1"/>
      <w:numFmt w:val="lowerLetter"/>
      <w:lvlText w:val="%1)"/>
      <w:lvlJc w:val="left"/>
      <w:pPr>
        <w:ind w:left="1080" w:hanging="360"/>
      </w:pPr>
      <w:rPr>
        <w:i w:val="0"/>
        <w:iCs/>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5" w15:restartNumberingAfterBreak="0">
    <w:nsid w:val="45A47A56"/>
    <w:multiLevelType w:val="hybridMultilevel"/>
    <w:tmpl w:val="04DA8EBA"/>
    <w:lvl w:ilvl="0" w:tplc="0415000D">
      <w:start w:val="1"/>
      <w:numFmt w:val="bullet"/>
      <w:lvlText w:val=""/>
      <w:lvlJc w:val="left"/>
      <w:pPr>
        <w:ind w:left="1146" w:hanging="360"/>
      </w:pPr>
      <w:rPr>
        <w:rFonts w:ascii="Wingdings" w:hAnsi="Wingdings"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6" w15:restartNumberingAfterBreak="0">
    <w:nsid w:val="46976217"/>
    <w:multiLevelType w:val="hybridMultilevel"/>
    <w:tmpl w:val="8B64FEDC"/>
    <w:styleLink w:val="Zaimportowanystyl21"/>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27" w15:restartNumberingAfterBreak="0">
    <w:nsid w:val="46A15CBA"/>
    <w:multiLevelType w:val="hybridMultilevel"/>
    <w:tmpl w:val="33A82302"/>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8" w15:restartNumberingAfterBreak="0">
    <w:nsid w:val="4A9E4729"/>
    <w:multiLevelType w:val="hybridMultilevel"/>
    <w:tmpl w:val="D610C5C4"/>
    <w:lvl w:ilvl="0" w:tplc="1B9EF65C">
      <w:start w:val="1"/>
      <w:numFmt w:val="decimal"/>
      <w:lvlText w:val="%1."/>
      <w:lvlJc w:val="left"/>
      <w:pPr>
        <w:ind w:left="928" w:hanging="360"/>
      </w:pPr>
      <w:rPr>
        <w:rFonts w:hint="default"/>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29" w15:restartNumberingAfterBreak="0">
    <w:nsid w:val="4ADF0011"/>
    <w:multiLevelType w:val="hybridMultilevel"/>
    <w:tmpl w:val="E3FE0CC8"/>
    <w:lvl w:ilvl="0" w:tplc="A0D20FA2">
      <w:start w:val="1"/>
      <w:numFmt w:val="decimal"/>
      <w:lvlText w:val="%1)"/>
      <w:lvlJc w:val="left"/>
      <w:pPr>
        <w:ind w:left="720" w:hanging="360"/>
      </w:pPr>
      <w:rPr>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D6E42ED"/>
    <w:multiLevelType w:val="multilevel"/>
    <w:tmpl w:val="6E728AF8"/>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4DFD3AE0"/>
    <w:multiLevelType w:val="hybridMultilevel"/>
    <w:tmpl w:val="00EE1002"/>
    <w:lvl w:ilvl="0" w:tplc="A69AD8AE">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52972723"/>
    <w:multiLevelType w:val="hybridMultilevel"/>
    <w:tmpl w:val="6D3E75E2"/>
    <w:lvl w:ilvl="0" w:tplc="04150011">
      <w:start w:val="1"/>
      <w:numFmt w:val="decimal"/>
      <w:lvlText w:val="%1)"/>
      <w:lvlJc w:val="left"/>
      <w:pPr>
        <w:ind w:left="1070" w:hanging="360"/>
      </w:pPr>
    </w:lvl>
    <w:lvl w:ilvl="1" w:tplc="04150019" w:tentative="1">
      <w:start w:val="1"/>
      <w:numFmt w:val="lowerLetter"/>
      <w:lvlText w:val="%2."/>
      <w:lvlJc w:val="left"/>
      <w:pPr>
        <w:ind w:left="1790" w:hanging="360"/>
      </w:pPr>
    </w:lvl>
    <w:lvl w:ilvl="2" w:tplc="0415001B">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33" w15:restartNumberingAfterBreak="0">
    <w:nsid w:val="54F17128"/>
    <w:multiLevelType w:val="hybridMultilevel"/>
    <w:tmpl w:val="71982D0C"/>
    <w:lvl w:ilvl="0" w:tplc="6BCE3C82">
      <w:start w:val="1"/>
      <w:numFmt w:val="decimal"/>
      <w:lvlText w:val="%1."/>
      <w:lvlJc w:val="left"/>
      <w:pPr>
        <w:ind w:left="360" w:hanging="360"/>
      </w:pPr>
      <w:rPr>
        <w:i w:val="0"/>
        <w:iCs/>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4" w15:restartNumberingAfterBreak="0">
    <w:nsid w:val="55321E4F"/>
    <w:multiLevelType w:val="multilevel"/>
    <w:tmpl w:val="DC483CAE"/>
    <w:lvl w:ilvl="0">
      <w:start w:val="1"/>
      <w:numFmt w:val="decimal"/>
      <w:lvlText w:val="%1."/>
      <w:lvlJc w:val="left"/>
      <w:pPr>
        <w:tabs>
          <w:tab w:val="num" w:pos="720"/>
        </w:tabs>
        <w:ind w:left="720" w:hanging="360"/>
      </w:pPr>
      <w:rPr>
        <w:rFonts w:hint="default"/>
        <w:b w:val="0"/>
        <w:i w:val="0"/>
        <w:iCs/>
      </w:rPr>
    </w:lvl>
    <w:lvl w:ilvl="1">
      <w:start w:val="1"/>
      <w:numFmt w:val="decimal"/>
      <w:lvlText w:val="%2)"/>
      <w:lvlJc w:val="left"/>
      <w:pPr>
        <w:tabs>
          <w:tab w:val="num" w:pos="1080"/>
        </w:tabs>
        <w:ind w:left="1080" w:hanging="360"/>
      </w:pPr>
      <w:rPr>
        <w:rFonts w:hint="default"/>
      </w:rPr>
    </w:lvl>
    <w:lvl w:ilvl="2">
      <w:start w:val="1"/>
      <w:numFmt w:val="lowerLetter"/>
      <w:lvlText w:val="%3)"/>
      <w:lvlJc w:val="left"/>
      <w:pPr>
        <w:tabs>
          <w:tab w:val="num" w:pos="1440"/>
        </w:tabs>
        <w:ind w:left="1440" w:hanging="360"/>
      </w:pPr>
      <w:rPr>
        <w:rFonts w:ascii="Arial" w:eastAsia="Times New Roman" w:hAnsi="Arial" w:cs="Arial"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5" w15:restartNumberingAfterBreak="0">
    <w:nsid w:val="59D330E9"/>
    <w:multiLevelType w:val="hybridMultilevel"/>
    <w:tmpl w:val="43183EDC"/>
    <w:lvl w:ilvl="0" w:tplc="FFFFFFFF">
      <w:start w:val="1"/>
      <w:numFmt w:val="lowerLetter"/>
      <w:lvlText w:val="%1)"/>
      <w:lvlJc w:val="left"/>
      <w:pPr>
        <w:ind w:left="1068" w:hanging="360"/>
      </w:pPr>
      <w:rPr>
        <w:i w:val="0"/>
        <w:iCs w:val="0"/>
      </w:r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36" w15:restartNumberingAfterBreak="0">
    <w:nsid w:val="5B3E3095"/>
    <w:multiLevelType w:val="hybridMultilevel"/>
    <w:tmpl w:val="14F42B5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D460B6B"/>
    <w:multiLevelType w:val="hybridMultilevel"/>
    <w:tmpl w:val="43183EDC"/>
    <w:lvl w:ilvl="0" w:tplc="DA6E2BB4">
      <w:start w:val="1"/>
      <w:numFmt w:val="lowerLetter"/>
      <w:lvlText w:val="%1)"/>
      <w:lvlJc w:val="left"/>
      <w:pPr>
        <w:ind w:left="720" w:hanging="360"/>
      </w:pPr>
      <w:rPr>
        <w:i w:val="0"/>
        <w:i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 w15:restartNumberingAfterBreak="0">
    <w:nsid w:val="5E5A67B8"/>
    <w:multiLevelType w:val="multilevel"/>
    <w:tmpl w:val="3AECB88E"/>
    <w:styleLink w:val="11111111"/>
    <w:lvl w:ilvl="0">
      <w:start w:val="2"/>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decimal"/>
      <w:lvlText w:val="%3."/>
      <w:lvlJc w:val="left"/>
      <w:pPr>
        <w:ind w:left="862" w:hanging="720"/>
      </w:pPr>
      <w:rPr>
        <w:rFonts w:hint="default"/>
        <w:b w:val="0"/>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39" w15:restartNumberingAfterBreak="0">
    <w:nsid w:val="5F06230A"/>
    <w:multiLevelType w:val="hybridMultilevel"/>
    <w:tmpl w:val="DF844AA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15:restartNumberingAfterBreak="0">
    <w:nsid w:val="67573D4F"/>
    <w:multiLevelType w:val="hybridMultilevel"/>
    <w:tmpl w:val="9BCA3BFC"/>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1" w15:restartNumberingAfterBreak="0">
    <w:nsid w:val="67917942"/>
    <w:multiLevelType w:val="hybridMultilevel"/>
    <w:tmpl w:val="B5028FC0"/>
    <w:lvl w:ilvl="0" w:tplc="F4060E62">
      <w:start w:val="1"/>
      <w:numFmt w:val="decimal"/>
      <w:lvlText w:val="%1."/>
      <w:lvlJc w:val="left"/>
      <w:pPr>
        <w:ind w:left="360" w:hanging="360"/>
      </w:pPr>
    </w:lvl>
    <w:lvl w:ilvl="1" w:tplc="0658B3C0" w:tentative="1">
      <w:start w:val="1"/>
      <w:numFmt w:val="lowerLetter"/>
      <w:lvlText w:val="%2."/>
      <w:lvlJc w:val="left"/>
      <w:pPr>
        <w:ind w:left="1080" w:hanging="360"/>
      </w:pPr>
    </w:lvl>
    <w:lvl w:ilvl="2" w:tplc="52586B78" w:tentative="1">
      <w:start w:val="1"/>
      <w:numFmt w:val="lowerRoman"/>
      <w:lvlText w:val="%3."/>
      <w:lvlJc w:val="right"/>
      <w:pPr>
        <w:ind w:left="1800" w:hanging="180"/>
      </w:pPr>
    </w:lvl>
    <w:lvl w:ilvl="3" w:tplc="C4EAD69A">
      <w:start w:val="1"/>
      <w:numFmt w:val="decimal"/>
      <w:lvlText w:val="%4."/>
      <w:lvlJc w:val="left"/>
      <w:pPr>
        <w:ind w:left="2520" w:hanging="360"/>
      </w:pPr>
    </w:lvl>
    <w:lvl w:ilvl="4" w:tplc="0DACFBCA"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15:restartNumberingAfterBreak="0">
    <w:nsid w:val="6B2C4671"/>
    <w:multiLevelType w:val="hybridMultilevel"/>
    <w:tmpl w:val="05AAAD6E"/>
    <w:lvl w:ilvl="0" w:tplc="0B7027BA">
      <w:start w:val="1"/>
      <w:numFmt w:val="decimal"/>
      <w:lvlText w:val="%1."/>
      <w:lvlJc w:val="left"/>
      <w:pPr>
        <w:ind w:left="720" w:hanging="360"/>
      </w:pPr>
      <w:rPr>
        <w:rFonts w:hint="default"/>
        <w:i w:val="0"/>
        <w:i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1A22CBF"/>
    <w:multiLevelType w:val="hybridMultilevel"/>
    <w:tmpl w:val="C428BA72"/>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4" w15:restartNumberingAfterBreak="0">
    <w:nsid w:val="739A25CB"/>
    <w:multiLevelType w:val="hybridMultilevel"/>
    <w:tmpl w:val="870412FC"/>
    <w:lvl w:ilvl="0" w:tplc="91CCDC2E">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45" w15:restartNumberingAfterBreak="0">
    <w:nsid w:val="75534463"/>
    <w:multiLevelType w:val="multilevel"/>
    <w:tmpl w:val="5BAE9B3E"/>
    <w:lvl w:ilvl="0">
      <w:start w:val="5"/>
      <w:numFmt w:val="decimal"/>
      <w:lvlText w:val="%1."/>
      <w:lvlJc w:val="left"/>
      <w:pPr>
        <w:tabs>
          <w:tab w:val="num" w:pos="360"/>
        </w:tabs>
        <w:ind w:left="360" w:hanging="360"/>
      </w:pPr>
      <w:rPr>
        <w:color w:val="auto"/>
        <w:sz w:val="24"/>
        <w:szCs w:val="24"/>
      </w:rPr>
    </w:lvl>
    <w:lvl w:ilvl="1">
      <w:start w:val="1"/>
      <w:numFmt w:val="decimal"/>
      <w:lvlText w:val="%2)"/>
      <w:lvlJc w:val="left"/>
      <w:pPr>
        <w:tabs>
          <w:tab w:val="num" w:pos="794"/>
        </w:tabs>
        <w:ind w:left="794" w:hanging="454"/>
      </w:pPr>
      <w:rPr>
        <w:rFonts w:ascii="Arial" w:eastAsia="Times New Roman" w:hAnsi="Arial" w:cs="Aria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78E12D7F"/>
    <w:multiLevelType w:val="multilevel"/>
    <w:tmpl w:val="9C2A5F28"/>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7" w15:restartNumberingAfterBreak="0">
    <w:nsid w:val="7C812A95"/>
    <w:multiLevelType w:val="multilevel"/>
    <w:tmpl w:val="C2560580"/>
    <w:lvl w:ilvl="0">
      <w:start w:val="5"/>
      <w:numFmt w:val="decimal"/>
      <w:lvlText w:val="%1."/>
      <w:lvlJc w:val="left"/>
      <w:pPr>
        <w:tabs>
          <w:tab w:val="num" w:pos="360"/>
        </w:tabs>
        <w:ind w:left="360" w:hanging="360"/>
      </w:pPr>
      <w:rPr>
        <w:color w:val="auto"/>
        <w:sz w:val="24"/>
        <w:szCs w:val="24"/>
      </w:rPr>
    </w:lvl>
    <w:lvl w:ilvl="1">
      <w:start w:val="1"/>
      <w:numFmt w:val="decimal"/>
      <w:lvlText w:val="%2)"/>
      <w:lvlJc w:val="left"/>
      <w:pPr>
        <w:tabs>
          <w:tab w:val="num" w:pos="794"/>
        </w:tabs>
        <w:ind w:left="794" w:hanging="454"/>
      </w:pPr>
    </w:lvl>
    <w:lvl w:ilvl="2">
      <w:start w:val="1"/>
      <w:numFmt w:val="lowerRoman"/>
      <w:lvlText w:val="%3."/>
      <w:lvlJc w:val="right"/>
      <w:pPr>
        <w:tabs>
          <w:tab w:val="num" w:pos="2160"/>
        </w:tabs>
        <w:ind w:left="2160" w:hanging="180"/>
      </w:pPr>
    </w:lvl>
    <w:lvl w:ilvl="3">
      <w:start w:val="1"/>
      <w:numFmt w:val="decimal"/>
      <w:lvlText w:val="%4."/>
      <w:lvlJc w:val="left"/>
      <w:pPr>
        <w:tabs>
          <w:tab w:val="num" w:pos="502"/>
        </w:tabs>
        <w:ind w:left="502"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7C911A60"/>
    <w:multiLevelType w:val="hybridMultilevel"/>
    <w:tmpl w:val="385A43F8"/>
    <w:lvl w:ilvl="0" w:tplc="A0B6DFF4">
      <w:start w:val="1"/>
      <w:numFmt w:val="lowerLetter"/>
      <w:lvlText w:val="%1)"/>
      <w:lvlJc w:val="left"/>
      <w:pPr>
        <w:ind w:left="1080" w:hanging="360"/>
      </w:pPr>
      <w:rPr>
        <w:b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49" w15:restartNumberingAfterBreak="0">
    <w:nsid w:val="7D1551BE"/>
    <w:multiLevelType w:val="hybridMultilevel"/>
    <w:tmpl w:val="B4F0E156"/>
    <w:lvl w:ilvl="0" w:tplc="1CBA614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0" w15:restartNumberingAfterBreak="0">
    <w:nsid w:val="7DDA72E2"/>
    <w:multiLevelType w:val="hybridMultilevel"/>
    <w:tmpl w:val="581CBB2E"/>
    <w:lvl w:ilvl="0" w:tplc="3CACEE8A">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1615483504">
    <w:abstractNumId w:val="13"/>
  </w:num>
  <w:num w:numId="2" w16cid:durableId="803237913">
    <w:abstractNumId w:val="38"/>
  </w:num>
  <w:num w:numId="3" w16cid:durableId="125982828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49214058">
    <w:abstractNumId w:val="26"/>
  </w:num>
  <w:num w:numId="5" w16cid:durableId="1431315515">
    <w:abstractNumId w:val="3"/>
  </w:num>
  <w:num w:numId="6" w16cid:durableId="7917492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33092066">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12790241">
    <w:abstractNumId w:val="4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4283869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12294859">
    <w:abstractNumId w:val="46"/>
  </w:num>
  <w:num w:numId="11" w16cid:durableId="1978220087">
    <w:abstractNumId w:val="30"/>
  </w:num>
  <w:num w:numId="12" w16cid:durableId="1751459239">
    <w:abstractNumId w:val="45"/>
  </w:num>
  <w:num w:numId="13" w16cid:durableId="168720074">
    <w:abstractNumId w:val="36"/>
  </w:num>
  <w:num w:numId="14" w16cid:durableId="1241452266">
    <w:abstractNumId w:val="41"/>
    <w:lvlOverride w:ilvl="0">
      <w:lvl w:ilvl="0" w:tplc="F4060E62">
        <w:start w:val="1"/>
        <w:numFmt w:val="decimal"/>
        <w:lvlText w:val="%1."/>
        <w:lvlJc w:val="left"/>
        <w:pPr>
          <w:ind w:left="360" w:hanging="360"/>
        </w:pPr>
        <w:rPr>
          <w:i w:val="0"/>
          <w:iCs/>
        </w:rPr>
      </w:lvl>
    </w:lvlOverride>
  </w:num>
  <w:num w:numId="15" w16cid:durableId="1619292763">
    <w:abstractNumId w:val="21"/>
  </w:num>
  <w:num w:numId="16" w16cid:durableId="1359741234">
    <w:abstractNumId w:val="28"/>
  </w:num>
  <w:num w:numId="17" w16cid:durableId="1312900680">
    <w:abstractNumId w:val="4"/>
  </w:num>
  <w:num w:numId="18" w16cid:durableId="7681661">
    <w:abstractNumId w:val="10"/>
  </w:num>
  <w:num w:numId="19" w16cid:durableId="754086382">
    <w:abstractNumId w:val="12"/>
  </w:num>
  <w:num w:numId="20" w16cid:durableId="1222474731">
    <w:abstractNumId w:val="29"/>
  </w:num>
  <w:num w:numId="21" w16cid:durableId="320155537">
    <w:abstractNumId w:val="18"/>
  </w:num>
  <w:num w:numId="22" w16cid:durableId="1106536032">
    <w:abstractNumId w:val="42"/>
  </w:num>
  <w:num w:numId="23" w16cid:durableId="129396802">
    <w:abstractNumId w:val="34"/>
  </w:num>
  <w:num w:numId="24" w16cid:durableId="1637099700">
    <w:abstractNumId w:val="20"/>
  </w:num>
  <w:num w:numId="25" w16cid:durableId="1957447222">
    <w:abstractNumId w:val="11"/>
  </w:num>
  <w:num w:numId="26" w16cid:durableId="406348266">
    <w:abstractNumId w:val="7"/>
  </w:num>
  <w:num w:numId="27" w16cid:durableId="586379680">
    <w:abstractNumId w:val="17"/>
  </w:num>
  <w:num w:numId="28" w16cid:durableId="1220899961">
    <w:abstractNumId w:val="9"/>
  </w:num>
  <w:num w:numId="29" w16cid:durableId="905796329">
    <w:abstractNumId w:val="16"/>
  </w:num>
  <w:num w:numId="30" w16cid:durableId="1743678051">
    <w:abstractNumId w:val="19"/>
  </w:num>
  <w:num w:numId="31" w16cid:durableId="1896575985">
    <w:abstractNumId w:val="25"/>
  </w:num>
  <w:num w:numId="32" w16cid:durableId="1174418059">
    <w:abstractNumId w:val="27"/>
  </w:num>
  <w:num w:numId="33" w16cid:durableId="312030253">
    <w:abstractNumId w:val="40"/>
  </w:num>
  <w:num w:numId="34" w16cid:durableId="1557817553">
    <w:abstractNumId w:val="22"/>
  </w:num>
  <w:num w:numId="35" w16cid:durableId="1016230469">
    <w:abstractNumId w:val="6"/>
  </w:num>
  <w:num w:numId="36" w16cid:durableId="638151211">
    <w:abstractNumId w:val="32"/>
  </w:num>
  <w:num w:numId="37" w16cid:durableId="1048843834">
    <w:abstractNumId w:val="43"/>
  </w:num>
  <w:num w:numId="38" w16cid:durableId="222370253">
    <w:abstractNumId w:val="49"/>
  </w:num>
  <w:num w:numId="39" w16cid:durableId="191936423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9707040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1354735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23851885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3339040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643896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81764234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086609685">
    <w:abstractNumId w:val="23"/>
  </w:num>
  <w:num w:numId="47" w16cid:durableId="173816766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3176140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30014009">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2C3E"/>
    <w:rsid w:val="000005E5"/>
    <w:rsid w:val="0000068B"/>
    <w:rsid w:val="0000079A"/>
    <w:rsid w:val="000011C6"/>
    <w:rsid w:val="0000126C"/>
    <w:rsid w:val="0000350D"/>
    <w:rsid w:val="000057E2"/>
    <w:rsid w:val="00005DC3"/>
    <w:rsid w:val="00006460"/>
    <w:rsid w:val="00006874"/>
    <w:rsid w:val="000078BA"/>
    <w:rsid w:val="000111BA"/>
    <w:rsid w:val="000154C7"/>
    <w:rsid w:val="000204C4"/>
    <w:rsid w:val="000211B9"/>
    <w:rsid w:val="000224A3"/>
    <w:rsid w:val="000224C6"/>
    <w:rsid w:val="000228B1"/>
    <w:rsid w:val="00022BA1"/>
    <w:rsid w:val="00023BC7"/>
    <w:rsid w:val="0002417B"/>
    <w:rsid w:val="000246C4"/>
    <w:rsid w:val="000248F5"/>
    <w:rsid w:val="00024A8B"/>
    <w:rsid w:val="0002535A"/>
    <w:rsid w:val="0002620D"/>
    <w:rsid w:val="00026D2B"/>
    <w:rsid w:val="00026DAF"/>
    <w:rsid w:val="0002777E"/>
    <w:rsid w:val="0003145E"/>
    <w:rsid w:val="0003438F"/>
    <w:rsid w:val="0003453F"/>
    <w:rsid w:val="00036729"/>
    <w:rsid w:val="00037854"/>
    <w:rsid w:val="00040144"/>
    <w:rsid w:val="0004035B"/>
    <w:rsid w:val="00040A88"/>
    <w:rsid w:val="00040FCA"/>
    <w:rsid w:val="00042641"/>
    <w:rsid w:val="000426F7"/>
    <w:rsid w:val="00042B13"/>
    <w:rsid w:val="000439BD"/>
    <w:rsid w:val="00043E6F"/>
    <w:rsid w:val="00044337"/>
    <w:rsid w:val="00044DCB"/>
    <w:rsid w:val="00045460"/>
    <w:rsid w:val="00047CC7"/>
    <w:rsid w:val="0005128A"/>
    <w:rsid w:val="0005322B"/>
    <w:rsid w:val="00054E22"/>
    <w:rsid w:val="00056041"/>
    <w:rsid w:val="00057221"/>
    <w:rsid w:val="00060575"/>
    <w:rsid w:val="000624BE"/>
    <w:rsid w:val="00063A46"/>
    <w:rsid w:val="000644F6"/>
    <w:rsid w:val="00067586"/>
    <w:rsid w:val="00071B56"/>
    <w:rsid w:val="00072D64"/>
    <w:rsid w:val="00073EE1"/>
    <w:rsid w:val="00076F01"/>
    <w:rsid w:val="00077996"/>
    <w:rsid w:val="00081F46"/>
    <w:rsid w:val="00082CF9"/>
    <w:rsid w:val="00083E88"/>
    <w:rsid w:val="00083EAC"/>
    <w:rsid w:val="00084BA9"/>
    <w:rsid w:val="00084E4F"/>
    <w:rsid w:val="00086C6F"/>
    <w:rsid w:val="00087552"/>
    <w:rsid w:val="00090FD8"/>
    <w:rsid w:val="00091170"/>
    <w:rsid w:val="000911E2"/>
    <w:rsid w:val="00092847"/>
    <w:rsid w:val="00092F12"/>
    <w:rsid w:val="00093ADF"/>
    <w:rsid w:val="000941E7"/>
    <w:rsid w:val="00094A4D"/>
    <w:rsid w:val="00095725"/>
    <w:rsid w:val="00095D97"/>
    <w:rsid w:val="00096EBE"/>
    <w:rsid w:val="000A0B09"/>
    <w:rsid w:val="000A15B7"/>
    <w:rsid w:val="000A233F"/>
    <w:rsid w:val="000A2A9B"/>
    <w:rsid w:val="000A3521"/>
    <w:rsid w:val="000A371B"/>
    <w:rsid w:val="000A38AA"/>
    <w:rsid w:val="000A3BC3"/>
    <w:rsid w:val="000A4745"/>
    <w:rsid w:val="000A4A37"/>
    <w:rsid w:val="000A5BE8"/>
    <w:rsid w:val="000A6A0A"/>
    <w:rsid w:val="000B0C60"/>
    <w:rsid w:val="000B246C"/>
    <w:rsid w:val="000B5ECE"/>
    <w:rsid w:val="000B78D2"/>
    <w:rsid w:val="000B7B98"/>
    <w:rsid w:val="000C0F84"/>
    <w:rsid w:val="000C2265"/>
    <w:rsid w:val="000C285E"/>
    <w:rsid w:val="000C31BE"/>
    <w:rsid w:val="000C3CB0"/>
    <w:rsid w:val="000C675A"/>
    <w:rsid w:val="000C69F0"/>
    <w:rsid w:val="000C6C69"/>
    <w:rsid w:val="000C7783"/>
    <w:rsid w:val="000C7A3F"/>
    <w:rsid w:val="000D036B"/>
    <w:rsid w:val="000D0EC4"/>
    <w:rsid w:val="000D3D9B"/>
    <w:rsid w:val="000D42FC"/>
    <w:rsid w:val="000D4BD3"/>
    <w:rsid w:val="000D568F"/>
    <w:rsid w:val="000D5E2B"/>
    <w:rsid w:val="000D6E1A"/>
    <w:rsid w:val="000D77A8"/>
    <w:rsid w:val="000D7D7C"/>
    <w:rsid w:val="000E0DE6"/>
    <w:rsid w:val="000E1248"/>
    <w:rsid w:val="000E2E79"/>
    <w:rsid w:val="000E36C5"/>
    <w:rsid w:val="000E40C6"/>
    <w:rsid w:val="000E44C0"/>
    <w:rsid w:val="000E58F3"/>
    <w:rsid w:val="000E5BBD"/>
    <w:rsid w:val="000E6834"/>
    <w:rsid w:val="000E7E3B"/>
    <w:rsid w:val="000F0A2C"/>
    <w:rsid w:val="000F0E86"/>
    <w:rsid w:val="000F1210"/>
    <w:rsid w:val="000F331C"/>
    <w:rsid w:val="000F34AA"/>
    <w:rsid w:val="000F4636"/>
    <w:rsid w:val="000F53C8"/>
    <w:rsid w:val="000F57CC"/>
    <w:rsid w:val="000F5EEC"/>
    <w:rsid w:val="000F6629"/>
    <w:rsid w:val="000F687C"/>
    <w:rsid w:val="000F6C69"/>
    <w:rsid w:val="00100F37"/>
    <w:rsid w:val="00104F5F"/>
    <w:rsid w:val="00107AE6"/>
    <w:rsid w:val="00107CEC"/>
    <w:rsid w:val="001107F2"/>
    <w:rsid w:val="00110942"/>
    <w:rsid w:val="00111F55"/>
    <w:rsid w:val="0011260B"/>
    <w:rsid w:val="00112B80"/>
    <w:rsid w:val="001150BA"/>
    <w:rsid w:val="00115B5C"/>
    <w:rsid w:val="001160A6"/>
    <w:rsid w:val="001160CC"/>
    <w:rsid w:val="001176E4"/>
    <w:rsid w:val="0011790D"/>
    <w:rsid w:val="0012088F"/>
    <w:rsid w:val="00122667"/>
    <w:rsid w:val="001235A6"/>
    <w:rsid w:val="001239FE"/>
    <w:rsid w:val="00124908"/>
    <w:rsid w:val="00124CBE"/>
    <w:rsid w:val="001265F1"/>
    <w:rsid w:val="0012669D"/>
    <w:rsid w:val="00127051"/>
    <w:rsid w:val="001276FE"/>
    <w:rsid w:val="00127EA2"/>
    <w:rsid w:val="00131670"/>
    <w:rsid w:val="00131793"/>
    <w:rsid w:val="00131A61"/>
    <w:rsid w:val="00131E55"/>
    <w:rsid w:val="00132219"/>
    <w:rsid w:val="0013564F"/>
    <w:rsid w:val="00135979"/>
    <w:rsid w:val="00136001"/>
    <w:rsid w:val="0013698A"/>
    <w:rsid w:val="001373A1"/>
    <w:rsid w:val="0014178D"/>
    <w:rsid w:val="001417C3"/>
    <w:rsid w:val="0014383E"/>
    <w:rsid w:val="00144D2E"/>
    <w:rsid w:val="00145052"/>
    <w:rsid w:val="0014524B"/>
    <w:rsid w:val="001462B3"/>
    <w:rsid w:val="001475B5"/>
    <w:rsid w:val="00147AD0"/>
    <w:rsid w:val="00150955"/>
    <w:rsid w:val="0015394C"/>
    <w:rsid w:val="00153DA1"/>
    <w:rsid w:val="00154AC6"/>
    <w:rsid w:val="00154DD4"/>
    <w:rsid w:val="001551D6"/>
    <w:rsid w:val="00155425"/>
    <w:rsid w:val="00155FA9"/>
    <w:rsid w:val="00160E1F"/>
    <w:rsid w:val="0016320F"/>
    <w:rsid w:val="00163806"/>
    <w:rsid w:val="00165150"/>
    <w:rsid w:val="00165504"/>
    <w:rsid w:val="00165B96"/>
    <w:rsid w:val="00166681"/>
    <w:rsid w:val="00166DDA"/>
    <w:rsid w:val="00167DDD"/>
    <w:rsid w:val="00171936"/>
    <w:rsid w:val="001723DD"/>
    <w:rsid w:val="00173135"/>
    <w:rsid w:val="001731F1"/>
    <w:rsid w:val="00173768"/>
    <w:rsid w:val="00175549"/>
    <w:rsid w:val="00175936"/>
    <w:rsid w:val="00176B51"/>
    <w:rsid w:val="00177078"/>
    <w:rsid w:val="00180E04"/>
    <w:rsid w:val="00180E15"/>
    <w:rsid w:val="00181286"/>
    <w:rsid w:val="00182108"/>
    <w:rsid w:val="00183195"/>
    <w:rsid w:val="00183DCE"/>
    <w:rsid w:val="001866CE"/>
    <w:rsid w:val="00186854"/>
    <w:rsid w:val="00187A4C"/>
    <w:rsid w:val="00187FDB"/>
    <w:rsid w:val="001905DF"/>
    <w:rsid w:val="001917C1"/>
    <w:rsid w:val="00191AA9"/>
    <w:rsid w:val="00191F05"/>
    <w:rsid w:val="00192358"/>
    <w:rsid w:val="00193853"/>
    <w:rsid w:val="00194655"/>
    <w:rsid w:val="00195EE7"/>
    <w:rsid w:val="001A10B3"/>
    <w:rsid w:val="001A1D02"/>
    <w:rsid w:val="001A3FAA"/>
    <w:rsid w:val="001A3FD3"/>
    <w:rsid w:val="001A4310"/>
    <w:rsid w:val="001A6992"/>
    <w:rsid w:val="001B0036"/>
    <w:rsid w:val="001B007B"/>
    <w:rsid w:val="001B1691"/>
    <w:rsid w:val="001B1EFB"/>
    <w:rsid w:val="001B2D9B"/>
    <w:rsid w:val="001B4058"/>
    <w:rsid w:val="001B4277"/>
    <w:rsid w:val="001B4779"/>
    <w:rsid w:val="001B52D0"/>
    <w:rsid w:val="001B5323"/>
    <w:rsid w:val="001B54D9"/>
    <w:rsid w:val="001B5BA4"/>
    <w:rsid w:val="001B750B"/>
    <w:rsid w:val="001B7B78"/>
    <w:rsid w:val="001C0624"/>
    <w:rsid w:val="001C0647"/>
    <w:rsid w:val="001C1ED1"/>
    <w:rsid w:val="001C2146"/>
    <w:rsid w:val="001C40BE"/>
    <w:rsid w:val="001C44A0"/>
    <w:rsid w:val="001C44D2"/>
    <w:rsid w:val="001C7036"/>
    <w:rsid w:val="001D09DD"/>
    <w:rsid w:val="001D0EE6"/>
    <w:rsid w:val="001D6BA7"/>
    <w:rsid w:val="001D7AB9"/>
    <w:rsid w:val="001D7EB2"/>
    <w:rsid w:val="001E0BA7"/>
    <w:rsid w:val="001E0D45"/>
    <w:rsid w:val="001E0E18"/>
    <w:rsid w:val="001E194B"/>
    <w:rsid w:val="001E1A03"/>
    <w:rsid w:val="001E38CE"/>
    <w:rsid w:val="001E7F79"/>
    <w:rsid w:val="001F128B"/>
    <w:rsid w:val="001F1E7A"/>
    <w:rsid w:val="001F228C"/>
    <w:rsid w:val="001F36A4"/>
    <w:rsid w:val="001F50D3"/>
    <w:rsid w:val="001F605E"/>
    <w:rsid w:val="001F6418"/>
    <w:rsid w:val="001F6BF7"/>
    <w:rsid w:val="001F6F8A"/>
    <w:rsid w:val="001F719A"/>
    <w:rsid w:val="002014B1"/>
    <w:rsid w:val="00201563"/>
    <w:rsid w:val="00201D5B"/>
    <w:rsid w:val="00202BB4"/>
    <w:rsid w:val="00203E2C"/>
    <w:rsid w:val="00203E5D"/>
    <w:rsid w:val="0020430B"/>
    <w:rsid w:val="0020480E"/>
    <w:rsid w:val="00204B8B"/>
    <w:rsid w:val="00204C49"/>
    <w:rsid w:val="00205226"/>
    <w:rsid w:val="00205E4C"/>
    <w:rsid w:val="002063E0"/>
    <w:rsid w:val="0020691E"/>
    <w:rsid w:val="00211729"/>
    <w:rsid w:val="00213BD5"/>
    <w:rsid w:val="00214326"/>
    <w:rsid w:val="00215AC7"/>
    <w:rsid w:val="00215AF5"/>
    <w:rsid w:val="00215FED"/>
    <w:rsid w:val="002160C7"/>
    <w:rsid w:val="002178D1"/>
    <w:rsid w:val="00221FD6"/>
    <w:rsid w:val="002244BC"/>
    <w:rsid w:val="002245AF"/>
    <w:rsid w:val="00224AD0"/>
    <w:rsid w:val="00224F86"/>
    <w:rsid w:val="00225EB4"/>
    <w:rsid w:val="002305CB"/>
    <w:rsid w:val="00231D94"/>
    <w:rsid w:val="00233829"/>
    <w:rsid w:val="00233AFA"/>
    <w:rsid w:val="00235029"/>
    <w:rsid w:val="00236882"/>
    <w:rsid w:val="00236A1F"/>
    <w:rsid w:val="002375E8"/>
    <w:rsid w:val="002401F0"/>
    <w:rsid w:val="0024199E"/>
    <w:rsid w:val="00242C3E"/>
    <w:rsid w:val="00243207"/>
    <w:rsid w:val="002448BF"/>
    <w:rsid w:val="00245A14"/>
    <w:rsid w:val="00245B81"/>
    <w:rsid w:val="00245F83"/>
    <w:rsid w:val="00246824"/>
    <w:rsid w:val="00246D3A"/>
    <w:rsid w:val="002506E4"/>
    <w:rsid w:val="00250732"/>
    <w:rsid w:val="00250B1A"/>
    <w:rsid w:val="00251F1C"/>
    <w:rsid w:val="00252B03"/>
    <w:rsid w:val="002534FB"/>
    <w:rsid w:val="0025370C"/>
    <w:rsid w:val="00253C63"/>
    <w:rsid w:val="0025482E"/>
    <w:rsid w:val="00254980"/>
    <w:rsid w:val="002605AD"/>
    <w:rsid w:val="00260800"/>
    <w:rsid w:val="0026298E"/>
    <w:rsid w:val="00262D1C"/>
    <w:rsid w:val="002645A8"/>
    <w:rsid w:val="00264E54"/>
    <w:rsid w:val="00265AEA"/>
    <w:rsid w:val="00265C78"/>
    <w:rsid w:val="00266DB4"/>
    <w:rsid w:val="0026777D"/>
    <w:rsid w:val="002679CA"/>
    <w:rsid w:val="00267EE8"/>
    <w:rsid w:val="002712F3"/>
    <w:rsid w:val="002716C2"/>
    <w:rsid w:val="00271A77"/>
    <w:rsid w:val="0027270A"/>
    <w:rsid w:val="00273325"/>
    <w:rsid w:val="0027358F"/>
    <w:rsid w:val="002742D8"/>
    <w:rsid w:val="002749B2"/>
    <w:rsid w:val="00275400"/>
    <w:rsid w:val="002774BD"/>
    <w:rsid w:val="002807C2"/>
    <w:rsid w:val="0028083F"/>
    <w:rsid w:val="00282960"/>
    <w:rsid w:val="00282A65"/>
    <w:rsid w:val="00283613"/>
    <w:rsid w:val="00283872"/>
    <w:rsid w:val="00283D1F"/>
    <w:rsid w:val="002879DD"/>
    <w:rsid w:val="00290602"/>
    <w:rsid w:val="002908E2"/>
    <w:rsid w:val="0029247A"/>
    <w:rsid w:val="002929DC"/>
    <w:rsid w:val="00293617"/>
    <w:rsid w:val="0029545F"/>
    <w:rsid w:val="00296291"/>
    <w:rsid w:val="00297333"/>
    <w:rsid w:val="00297676"/>
    <w:rsid w:val="002979DE"/>
    <w:rsid w:val="00297D0D"/>
    <w:rsid w:val="002A27B3"/>
    <w:rsid w:val="002A2FC0"/>
    <w:rsid w:val="002A31C1"/>
    <w:rsid w:val="002A46E7"/>
    <w:rsid w:val="002A510F"/>
    <w:rsid w:val="002A5DA1"/>
    <w:rsid w:val="002A60E9"/>
    <w:rsid w:val="002A701C"/>
    <w:rsid w:val="002B0675"/>
    <w:rsid w:val="002B21AC"/>
    <w:rsid w:val="002B3DC3"/>
    <w:rsid w:val="002B3FE6"/>
    <w:rsid w:val="002C0302"/>
    <w:rsid w:val="002C043F"/>
    <w:rsid w:val="002C0934"/>
    <w:rsid w:val="002C116E"/>
    <w:rsid w:val="002C141F"/>
    <w:rsid w:val="002C20F6"/>
    <w:rsid w:val="002C20FD"/>
    <w:rsid w:val="002C2F6F"/>
    <w:rsid w:val="002C353D"/>
    <w:rsid w:val="002C522A"/>
    <w:rsid w:val="002C544E"/>
    <w:rsid w:val="002C5702"/>
    <w:rsid w:val="002C7E23"/>
    <w:rsid w:val="002D0851"/>
    <w:rsid w:val="002D1354"/>
    <w:rsid w:val="002D1492"/>
    <w:rsid w:val="002D2825"/>
    <w:rsid w:val="002D3068"/>
    <w:rsid w:val="002D3B1A"/>
    <w:rsid w:val="002D4E11"/>
    <w:rsid w:val="002E0A2A"/>
    <w:rsid w:val="002E0A4E"/>
    <w:rsid w:val="002E1D35"/>
    <w:rsid w:val="002E2031"/>
    <w:rsid w:val="002E20F9"/>
    <w:rsid w:val="002E2441"/>
    <w:rsid w:val="002E2B03"/>
    <w:rsid w:val="002E46CF"/>
    <w:rsid w:val="002E48B3"/>
    <w:rsid w:val="002E4E39"/>
    <w:rsid w:val="002E5053"/>
    <w:rsid w:val="002E56FF"/>
    <w:rsid w:val="002E5F91"/>
    <w:rsid w:val="002E61FB"/>
    <w:rsid w:val="002E7A30"/>
    <w:rsid w:val="002E7A9C"/>
    <w:rsid w:val="002E7B37"/>
    <w:rsid w:val="002F01F6"/>
    <w:rsid w:val="002F12F5"/>
    <w:rsid w:val="002F53A8"/>
    <w:rsid w:val="002F74D3"/>
    <w:rsid w:val="002F7CB7"/>
    <w:rsid w:val="00300EB6"/>
    <w:rsid w:val="00301228"/>
    <w:rsid w:val="00301559"/>
    <w:rsid w:val="0030195D"/>
    <w:rsid w:val="00302A75"/>
    <w:rsid w:val="003045D0"/>
    <w:rsid w:val="003048F4"/>
    <w:rsid w:val="00306C26"/>
    <w:rsid w:val="003070A0"/>
    <w:rsid w:val="0030778C"/>
    <w:rsid w:val="00311806"/>
    <w:rsid w:val="00311921"/>
    <w:rsid w:val="00312DAE"/>
    <w:rsid w:val="00313AC6"/>
    <w:rsid w:val="00313C18"/>
    <w:rsid w:val="003159C6"/>
    <w:rsid w:val="00316607"/>
    <w:rsid w:val="00316853"/>
    <w:rsid w:val="003175A1"/>
    <w:rsid w:val="00317E21"/>
    <w:rsid w:val="00320C7F"/>
    <w:rsid w:val="003212FB"/>
    <w:rsid w:val="003219F5"/>
    <w:rsid w:val="00322537"/>
    <w:rsid w:val="00322A0F"/>
    <w:rsid w:val="003265A4"/>
    <w:rsid w:val="00326BC4"/>
    <w:rsid w:val="0033051B"/>
    <w:rsid w:val="003312A5"/>
    <w:rsid w:val="003313F1"/>
    <w:rsid w:val="00334E2D"/>
    <w:rsid w:val="00334FBD"/>
    <w:rsid w:val="003352EF"/>
    <w:rsid w:val="00335D1A"/>
    <w:rsid w:val="00336338"/>
    <w:rsid w:val="00336485"/>
    <w:rsid w:val="00337468"/>
    <w:rsid w:val="003408A9"/>
    <w:rsid w:val="003430C2"/>
    <w:rsid w:val="0034353A"/>
    <w:rsid w:val="0034443B"/>
    <w:rsid w:val="003465D0"/>
    <w:rsid w:val="00351653"/>
    <w:rsid w:val="00351B36"/>
    <w:rsid w:val="00352B6A"/>
    <w:rsid w:val="003535E2"/>
    <w:rsid w:val="00353C4B"/>
    <w:rsid w:val="00356CB6"/>
    <w:rsid w:val="00357C41"/>
    <w:rsid w:val="00360564"/>
    <w:rsid w:val="00365964"/>
    <w:rsid w:val="00366CB9"/>
    <w:rsid w:val="0037024C"/>
    <w:rsid w:val="003707B1"/>
    <w:rsid w:val="00372147"/>
    <w:rsid w:val="003746F6"/>
    <w:rsid w:val="00375732"/>
    <w:rsid w:val="0037585A"/>
    <w:rsid w:val="0038109D"/>
    <w:rsid w:val="003814BF"/>
    <w:rsid w:val="00381F38"/>
    <w:rsid w:val="0038392C"/>
    <w:rsid w:val="00383D76"/>
    <w:rsid w:val="00384405"/>
    <w:rsid w:val="00384891"/>
    <w:rsid w:val="00384AF5"/>
    <w:rsid w:val="00386075"/>
    <w:rsid w:val="00386996"/>
    <w:rsid w:val="00386EBE"/>
    <w:rsid w:val="00387B2A"/>
    <w:rsid w:val="003918E7"/>
    <w:rsid w:val="00392710"/>
    <w:rsid w:val="00393CF8"/>
    <w:rsid w:val="00393FEB"/>
    <w:rsid w:val="00395275"/>
    <w:rsid w:val="003957C4"/>
    <w:rsid w:val="00397926"/>
    <w:rsid w:val="00397F86"/>
    <w:rsid w:val="003A08B7"/>
    <w:rsid w:val="003A2824"/>
    <w:rsid w:val="003A2956"/>
    <w:rsid w:val="003A2A59"/>
    <w:rsid w:val="003A2ED5"/>
    <w:rsid w:val="003A2FE9"/>
    <w:rsid w:val="003A3C17"/>
    <w:rsid w:val="003B0820"/>
    <w:rsid w:val="003B0B88"/>
    <w:rsid w:val="003B15F7"/>
    <w:rsid w:val="003B2A0D"/>
    <w:rsid w:val="003B3451"/>
    <w:rsid w:val="003B3514"/>
    <w:rsid w:val="003B4177"/>
    <w:rsid w:val="003B561D"/>
    <w:rsid w:val="003B58E0"/>
    <w:rsid w:val="003B5CA3"/>
    <w:rsid w:val="003B615F"/>
    <w:rsid w:val="003B66EA"/>
    <w:rsid w:val="003B6B8A"/>
    <w:rsid w:val="003B7A78"/>
    <w:rsid w:val="003B7D30"/>
    <w:rsid w:val="003C0B04"/>
    <w:rsid w:val="003C0B57"/>
    <w:rsid w:val="003C1DC3"/>
    <w:rsid w:val="003C1DFB"/>
    <w:rsid w:val="003C3788"/>
    <w:rsid w:val="003C7E7E"/>
    <w:rsid w:val="003D0E5D"/>
    <w:rsid w:val="003D1A90"/>
    <w:rsid w:val="003D32E3"/>
    <w:rsid w:val="003D48E3"/>
    <w:rsid w:val="003D765F"/>
    <w:rsid w:val="003E0434"/>
    <w:rsid w:val="003E0577"/>
    <w:rsid w:val="003E164D"/>
    <w:rsid w:val="003E180F"/>
    <w:rsid w:val="003E2EC9"/>
    <w:rsid w:val="003E39AC"/>
    <w:rsid w:val="003E4D94"/>
    <w:rsid w:val="003E4FD1"/>
    <w:rsid w:val="003E6138"/>
    <w:rsid w:val="003E6FB4"/>
    <w:rsid w:val="003F123F"/>
    <w:rsid w:val="003F26D7"/>
    <w:rsid w:val="003F3BA0"/>
    <w:rsid w:val="003F43EB"/>
    <w:rsid w:val="003F54CC"/>
    <w:rsid w:val="003F5AC0"/>
    <w:rsid w:val="003F5D33"/>
    <w:rsid w:val="00401260"/>
    <w:rsid w:val="004012DF"/>
    <w:rsid w:val="00402116"/>
    <w:rsid w:val="00402435"/>
    <w:rsid w:val="00402CDF"/>
    <w:rsid w:val="0040344A"/>
    <w:rsid w:val="00403EA7"/>
    <w:rsid w:val="00404960"/>
    <w:rsid w:val="00406933"/>
    <w:rsid w:val="00412496"/>
    <w:rsid w:val="004146B0"/>
    <w:rsid w:val="00415E30"/>
    <w:rsid w:val="00416290"/>
    <w:rsid w:val="00417183"/>
    <w:rsid w:val="00420C91"/>
    <w:rsid w:val="004218F2"/>
    <w:rsid w:val="0042504F"/>
    <w:rsid w:val="00425230"/>
    <w:rsid w:val="0042590E"/>
    <w:rsid w:val="00425BE0"/>
    <w:rsid w:val="00425E56"/>
    <w:rsid w:val="004265AC"/>
    <w:rsid w:val="00427A6C"/>
    <w:rsid w:val="00430EF8"/>
    <w:rsid w:val="004315BB"/>
    <w:rsid w:val="00431A88"/>
    <w:rsid w:val="0043394C"/>
    <w:rsid w:val="00434FBE"/>
    <w:rsid w:val="00442007"/>
    <w:rsid w:val="00445E7C"/>
    <w:rsid w:val="004462C4"/>
    <w:rsid w:val="00446CBE"/>
    <w:rsid w:val="0044703D"/>
    <w:rsid w:val="0044741D"/>
    <w:rsid w:val="004503C9"/>
    <w:rsid w:val="00450FE0"/>
    <w:rsid w:val="00451700"/>
    <w:rsid w:val="00451774"/>
    <w:rsid w:val="004522F5"/>
    <w:rsid w:val="00452C44"/>
    <w:rsid w:val="004533B3"/>
    <w:rsid w:val="0045383D"/>
    <w:rsid w:val="004539A1"/>
    <w:rsid w:val="00455409"/>
    <w:rsid w:val="00455A63"/>
    <w:rsid w:val="00457452"/>
    <w:rsid w:val="00457DF5"/>
    <w:rsid w:val="0046052F"/>
    <w:rsid w:val="00461DC2"/>
    <w:rsid w:val="004622B7"/>
    <w:rsid w:val="00462480"/>
    <w:rsid w:val="00462C2F"/>
    <w:rsid w:val="00463D6A"/>
    <w:rsid w:val="004646DD"/>
    <w:rsid w:val="004647A8"/>
    <w:rsid w:val="00465789"/>
    <w:rsid w:val="00467E6A"/>
    <w:rsid w:val="00470796"/>
    <w:rsid w:val="004711EC"/>
    <w:rsid w:val="004717E7"/>
    <w:rsid w:val="004736AB"/>
    <w:rsid w:val="00473CE3"/>
    <w:rsid w:val="0047496B"/>
    <w:rsid w:val="00474E18"/>
    <w:rsid w:val="00474F25"/>
    <w:rsid w:val="00475697"/>
    <w:rsid w:val="00476C09"/>
    <w:rsid w:val="00481075"/>
    <w:rsid w:val="004823C8"/>
    <w:rsid w:val="00485A8A"/>
    <w:rsid w:val="00485D95"/>
    <w:rsid w:val="004861AE"/>
    <w:rsid w:val="00486955"/>
    <w:rsid w:val="00487E28"/>
    <w:rsid w:val="00492C31"/>
    <w:rsid w:val="0049494B"/>
    <w:rsid w:val="00495D3C"/>
    <w:rsid w:val="00496AEB"/>
    <w:rsid w:val="004A052F"/>
    <w:rsid w:val="004A1D3C"/>
    <w:rsid w:val="004A20B2"/>
    <w:rsid w:val="004A2B64"/>
    <w:rsid w:val="004A3537"/>
    <w:rsid w:val="004A4665"/>
    <w:rsid w:val="004A489E"/>
    <w:rsid w:val="004A4C18"/>
    <w:rsid w:val="004A5C88"/>
    <w:rsid w:val="004A628D"/>
    <w:rsid w:val="004A6CB6"/>
    <w:rsid w:val="004A74EE"/>
    <w:rsid w:val="004B0752"/>
    <w:rsid w:val="004B10EA"/>
    <w:rsid w:val="004B1C4C"/>
    <w:rsid w:val="004B24E3"/>
    <w:rsid w:val="004B3CC4"/>
    <w:rsid w:val="004B4284"/>
    <w:rsid w:val="004B6B4C"/>
    <w:rsid w:val="004C0C79"/>
    <w:rsid w:val="004C1316"/>
    <w:rsid w:val="004C1504"/>
    <w:rsid w:val="004C26DD"/>
    <w:rsid w:val="004C50F1"/>
    <w:rsid w:val="004C5BE1"/>
    <w:rsid w:val="004C5CD6"/>
    <w:rsid w:val="004D00A8"/>
    <w:rsid w:val="004D03A4"/>
    <w:rsid w:val="004D0C60"/>
    <w:rsid w:val="004D1C8F"/>
    <w:rsid w:val="004D1E9B"/>
    <w:rsid w:val="004D23CC"/>
    <w:rsid w:val="004D41B3"/>
    <w:rsid w:val="004D5353"/>
    <w:rsid w:val="004D5388"/>
    <w:rsid w:val="004D6219"/>
    <w:rsid w:val="004D7D2E"/>
    <w:rsid w:val="004E1335"/>
    <w:rsid w:val="004E340F"/>
    <w:rsid w:val="004E42E5"/>
    <w:rsid w:val="004E45F6"/>
    <w:rsid w:val="004E49FD"/>
    <w:rsid w:val="004E58EA"/>
    <w:rsid w:val="004E5E35"/>
    <w:rsid w:val="004E7F68"/>
    <w:rsid w:val="004F0BDC"/>
    <w:rsid w:val="004F13F1"/>
    <w:rsid w:val="004F1A63"/>
    <w:rsid w:val="004F52D1"/>
    <w:rsid w:val="004F5994"/>
    <w:rsid w:val="004F5D4F"/>
    <w:rsid w:val="004F5F0E"/>
    <w:rsid w:val="004F7EBF"/>
    <w:rsid w:val="00503C70"/>
    <w:rsid w:val="005043F3"/>
    <w:rsid w:val="0050457D"/>
    <w:rsid w:val="00504C13"/>
    <w:rsid w:val="00510349"/>
    <w:rsid w:val="005119C5"/>
    <w:rsid w:val="00512E76"/>
    <w:rsid w:val="00515911"/>
    <w:rsid w:val="00515F44"/>
    <w:rsid w:val="00516749"/>
    <w:rsid w:val="00516900"/>
    <w:rsid w:val="0052019A"/>
    <w:rsid w:val="00521691"/>
    <w:rsid w:val="00521D26"/>
    <w:rsid w:val="00521DE1"/>
    <w:rsid w:val="00523FBE"/>
    <w:rsid w:val="005304F4"/>
    <w:rsid w:val="00531D1F"/>
    <w:rsid w:val="00533AED"/>
    <w:rsid w:val="00533E2C"/>
    <w:rsid w:val="00534189"/>
    <w:rsid w:val="0053572B"/>
    <w:rsid w:val="0053668C"/>
    <w:rsid w:val="00537858"/>
    <w:rsid w:val="0054095A"/>
    <w:rsid w:val="005417CD"/>
    <w:rsid w:val="00541EAA"/>
    <w:rsid w:val="005420CC"/>
    <w:rsid w:val="005433FD"/>
    <w:rsid w:val="0054408D"/>
    <w:rsid w:val="005519E6"/>
    <w:rsid w:val="00554764"/>
    <w:rsid w:val="00554C87"/>
    <w:rsid w:val="00556158"/>
    <w:rsid w:val="005566C4"/>
    <w:rsid w:val="00557B41"/>
    <w:rsid w:val="00561EAA"/>
    <w:rsid w:val="00562B96"/>
    <w:rsid w:val="0056352F"/>
    <w:rsid w:val="00563675"/>
    <w:rsid w:val="0056515F"/>
    <w:rsid w:val="00565872"/>
    <w:rsid w:val="0057169D"/>
    <w:rsid w:val="005741EA"/>
    <w:rsid w:val="0057478E"/>
    <w:rsid w:val="00574F75"/>
    <w:rsid w:val="00575090"/>
    <w:rsid w:val="00575617"/>
    <w:rsid w:val="005759BA"/>
    <w:rsid w:val="0058111A"/>
    <w:rsid w:val="005815A9"/>
    <w:rsid w:val="005819E7"/>
    <w:rsid w:val="0058412E"/>
    <w:rsid w:val="00584DC9"/>
    <w:rsid w:val="005855F5"/>
    <w:rsid w:val="00585C69"/>
    <w:rsid w:val="005867CC"/>
    <w:rsid w:val="005867D8"/>
    <w:rsid w:val="005876C5"/>
    <w:rsid w:val="00587C5B"/>
    <w:rsid w:val="00590F7D"/>
    <w:rsid w:val="0059190A"/>
    <w:rsid w:val="00591ECF"/>
    <w:rsid w:val="005921E5"/>
    <w:rsid w:val="00592434"/>
    <w:rsid w:val="0059251A"/>
    <w:rsid w:val="005939C9"/>
    <w:rsid w:val="005963E0"/>
    <w:rsid w:val="00597ACE"/>
    <w:rsid w:val="005A0266"/>
    <w:rsid w:val="005A1242"/>
    <w:rsid w:val="005A17B0"/>
    <w:rsid w:val="005A3473"/>
    <w:rsid w:val="005A45DD"/>
    <w:rsid w:val="005A6805"/>
    <w:rsid w:val="005B0B10"/>
    <w:rsid w:val="005B148A"/>
    <w:rsid w:val="005B2AA2"/>
    <w:rsid w:val="005B31CD"/>
    <w:rsid w:val="005B3533"/>
    <w:rsid w:val="005B36AB"/>
    <w:rsid w:val="005B42CE"/>
    <w:rsid w:val="005B4C24"/>
    <w:rsid w:val="005B684D"/>
    <w:rsid w:val="005B7180"/>
    <w:rsid w:val="005B7297"/>
    <w:rsid w:val="005B74A9"/>
    <w:rsid w:val="005B76B4"/>
    <w:rsid w:val="005B7AA9"/>
    <w:rsid w:val="005C127C"/>
    <w:rsid w:val="005C2346"/>
    <w:rsid w:val="005C3169"/>
    <w:rsid w:val="005C4C76"/>
    <w:rsid w:val="005C5D1A"/>
    <w:rsid w:val="005D0FD7"/>
    <w:rsid w:val="005D26D0"/>
    <w:rsid w:val="005D2CC5"/>
    <w:rsid w:val="005D394A"/>
    <w:rsid w:val="005D479A"/>
    <w:rsid w:val="005D4A36"/>
    <w:rsid w:val="005D4A6E"/>
    <w:rsid w:val="005D5121"/>
    <w:rsid w:val="005D5C80"/>
    <w:rsid w:val="005D5F3D"/>
    <w:rsid w:val="005D744C"/>
    <w:rsid w:val="005D78B0"/>
    <w:rsid w:val="005E15B3"/>
    <w:rsid w:val="005E5128"/>
    <w:rsid w:val="005E55EE"/>
    <w:rsid w:val="005E62C3"/>
    <w:rsid w:val="005E671D"/>
    <w:rsid w:val="005E7A52"/>
    <w:rsid w:val="005F008A"/>
    <w:rsid w:val="005F0FE5"/>
    <w:rsid w:val="005F2BD6"/>
    <w:rsid w:val="005F2EDA"/>
    <w:rsid w:val="005F367A"/>
    <w:rsid w:val="005F3A44"/>
    <w:rsid w:val="005F41C9"/>
    <w:rsid w:val="005F5D72"/>
    <w:rsid w:val="005F6DE5"/>
    <w:rsid w:val="005F7328"/>
    <w:rsid w:val="005F742C"/>
    <w:rsid w:val="006001E2"/>
    <w:rsid w:val="00600CC7"/>
    <w:rsid w:val="00601372"/>
    <w:rsid w:val="00601C46"/>
    <w:rsid w:val="00602419"/>
    <w:rsid w:val="00604ED5"/>
    <w:rsid w:val="0060593A"/>
    <w:rsid w:val="00605D30"/>
    <w:rsid w:val="00606CAA"/>
    <w:rsid w:val="0060788A"/>
    <w:rsid w:val="0060799B"/>
    <w:rsid w:val="00611AF6"/>
    <w:rsid w:val="00611B63"/>
    <w:rsid w:val="0061253D"/>
    <w:rsid w:val="00613C37"/>
    <w:rsid w:val="00614227"/>
    <w:rsid w:val="00614241"/>
    <w:rsid w:val="0061477D"/>
    <w:rsid w:val="0061564C"/>
    <w:rsid w:val="006178B7"/>
    <w:rsid w:val="0062040C"/>
    <w:rsid w:val="00625599"/>
    <w:rsid w:val="00627A85"/>
    <w:rsid w:val="00627DF9"/>
    <w:rsid w:val="00630F20"/>
    <w:rsid w:val="0063152C"/>
    <w:rsid w:val="00632DBB"/>
    <w:rsid w:val="00633392"/>
    <w:rsid w:val="00636006"/>
    <w:rsid w:val="006366B1"/>
    <w:rsid w:val="00636860"/>
    <w:rsid w:val="00637444"/>
    <w:rsid w:val="0063798A"/>
    <w:rsid w:val="00641D72"/>
    <w:rsid w:val="00644957"/>
    <w:rsid w:val="006453F9"/>
    <w:rsid w:val="00646323"/>
    <w:rsid w:val="00647BC8"/>
    <w:rsid w:val="0065088C"/>
    <w:rsid w:val="00651706"/>
    <w:rsid w:val="00653C44"/>
    <w:rsid w:val="006540BA"/>
    <w:rsid w:val="006541A4"/>
    <w:rsid w:val="0065420C"/>
    <w:rsid w:val="00656733"/>
    <w:rsid w:val="006609EF"/>
    <w:rsid w:val="00661B46"/>
    <w:rsid w:val="00663E41"/>
    <w:rsid w:val="006642C9"/>
    <w:rsid w:val="0066503B"/>
    <w:rsid w:val="006650B7"/>
    <w:rsid w:val="00670084"/>
    <w:rsid w:val="0067107E"/>
    <w:rsid w:val="00671F38"/>
    <w:rsid w:val="00675863"/>
    <w:rsid w:val="006761D1"/>
    <w:rsid w:val="0067685D"/>
    <w:rsid w:val="006807DB"/>
    <w:rsid w:val="0068099A"/>
    <w:rsid w:val="00681C30"/>
    <w:rsid w:val="00682BBD"/>
    <w:rsid w:val="006839EF"/>
    <w:rsid w:val="00685A4E"/>
    <w:rsid w:val="006867BC"/>
    <w:rsid w:val="006910E3"/>
    <w:rsid w:val="006915AD"/>
    <w:rsid w:val="00691818"/>
    <w:rsid w:val="00691B10"/>
    <w:rsid w:val="00693AA3"/>
    <w:rsid w:val="00693D0D"/>
    <w:rsid w:val="006944A9"/>
    <w:rsid w:val="00695DBC"/>
    <w:rsid w:val="00696087"/>
    <w:rsid w:val="00697F75"/>
    <w:rsid w:val="006A0AD2"/>
    <w:rsid w:val="006A0C5E"/>
    <w:rsid w:val="006A173E"/>
    <w:rsid w:val="006A19D7"/>
    <w:rsid w:val="006A3679"/>
    <w:rsid w:val="006A4522"/>
    <w:rsid w:val="006A53B2"/>
    <w:rsid w:val="006A569C"/>
    <w:rsid w:val="006A5AAD"/>
    <w:rsid w:val="006A5C45"/>
    <w:rsid w:val="006A6056"/>
    <w:rsid w:val="006A79EB"/>
    <w:rsid w:val="006B0195"/>
    <w:rsid w:val="006B0641"/>
    <w:rsid w:val="006B1D24"/>
    <w:rsid w:val="006B23B4"/>
    <w:rsid w:val="006B3472"/>
    <w:rsid w:val="006B60D2"/>
    <w:rsid w:val="006C0E59"/>
    <w:rsid w:val="006C0F7A"/>
    <w:rsid w:val="006C33BC"/>
    <w:rsid w:val="006D0CA3"/>
    <w:rsid w:val="006D127C"/>
    <w:rsid w:val="006D2176"/>
    <w:rsid w:val="006D2F20"/>
    <w:rsid w:val="006D3A06"/>
    <w:rsid w:val="006D3D9B"/>
    <w:rsid w:val="006D5617"/>
    <w:rsid w:val="006D5D14"/>
    <w:rsid w:val="006D73D8"/>
    <w:rsid w:val="006E1455"/>
    <w:rsid w:val="006E18A6"/>
    <w:rsid w:val="006E1C98"/>
    <w:rsid w:val="006E45B2"/>
    <w:rsid w:val="006E4CB6"/>
    <w:rsid w:val="006E53EF"/>
    <w:rsid w:val="006E768C"/>
    <w:rsid w:val="006F02AA"/>
    <w:rsid w:val="006F067C"/>
    <w:rsid w:val="006F06BA"/>
    <w:rsid w:val="006F0D66"/>
    <w:rsid w:val="006F13FC"/>
    <w:rsid w:val="006F14D8"/>
    <w:rsid w:val="006F1CD7"/>
    <w:rsid w:val="006F3AC1"/>
    <w:rsid w:val="006F3B67"/>
    <w:rsid w:val="006F3BE3"/>
    <w:rsid w:val="006F5297"/>
    <w:rsid w:val="006F5DCB"/>
    <w:rsid w:val="006F6E74"/>
    <w:rsid w:val="006F7731"/>
    <w:rsid w:val="00700F3E"/>
    <w:rsid w:val="007018EA"/>
    <w:rsid w:val="0070283F"/>
    <w:rsid w:val="007028FC"/>
    <w:rsid w:val="00702952"/>
    <w:rsid w:val="00702D03"/>
    <w:rsid w:val="0070338B"/>
    <w:rsid w:val="00703404"/>
    <w:rsid w:val="00703647"/>
    <w:rsid w:val="007038D5"/>
    <w:rsid w:val="00703A4D"/>
    <w:rsid w:val="00703EFD"/>
    <w:rsid w:val="007047DB"/>
    <w:rsid w:val="00704D92"/>
    <w:rsid w:val="007053A0"/>
    <w:rsid w:val="0070637A"/>
    <w:rsid w:val="00706780"/>
    <w:rsid w:val="00706F83"/>
    <w:rsid w:val="00706FC4"/>
    <w:rsid w:val="00710401"/>
    <w:rsid w:val="00710BE3"/>
    <w:rsid w:val="0071130C"/>
    <w:rsid w:val="007118C3"/>
    <w:rsid w:val="00711CB7"/>
    <w:rsid w:val="00712F17"/>
    <w:rsid w:val="0071552D"/>
    <w:rsid w:val="0071654D"/>
    <w:rsid w:val="0071736E"/>
    <w:rsid w:val="00720283"/>
    <w:rsid w:val="00720351"/>
    <w:rsid w:val="0072095D"/>
    <w:rsid w:val="007214BF"/>
    <w:rsid w:val="007215B9"/>
    <w:rsid w:val="00721C45"/>
    <w:rsid w:val="00725B5F"/>
    <w:rsid w:val="007269FA"/>
    <w:rsid w:val="007272B7"/>
    <w:rsid w:val="00730469"/>
    <w:rsid w:val="007312DD"/>
    <w:rsid w:val="0073447A"/>
    <w:rsid w:val="007360DB"/>
    <w:rsid w:val="0073709E"/>
    <w:rsid w:val="00740005"/>
    <w:rsid w:val="007411BC"/>
    <w:rsid w:val="007425BB"/>
    <w:rsid w:val="00742E15"/>
    <w:rsid w:val="0074307D"/>
    <w:rsid w:val="0074319A"/>
    <w:rsid w:val="007437B7"/>
    <w:rsid w:val="00743B63"/>
    <w:rsid w:val="00744336"/>
    <w:rsid w:val="00745009"/>
    <w:rsid w:val="00750B8A"/>
    <w:rsid w:val="00750DE4"/>
    <w:rsid w:val="007525AD"/>
    <w:rsid w:val="00753406"/>
    <w:rsid w:val="00754800"/>
    <w:rsid w:val="007558D1"/>
    <w:rsid w:val="00757664"/>
    <w:rsid w:val="007576BE"/>
    <w:rsid w:val="00760FC0"/>
    <w:rsid w:val="00760FD2"/>
    <w:rsid w:val="00761004"/>
    <w:rsid w:val="00762B84"/>
    <w:rsid w:val="00762F82"/>
    <w:rsid w:val="0076341D"/>
    <w:rsid w:val="00764F41"/>
    <w:rsid w:val="0076534F"/>
    <w:rsid w:val="00765DB2"/>
    <w:rsid w:val="00766028"/>
    <w:rsid w:val="007673C3"/>
    <w:rsid w:val="00767C61"/>
    <w:rsid w:val="00767F93"/>
    <w:rsid w:val="00771826"/>
    <w:rsid w:val="00771AB6"/>
    <w:rsid w:val="00772654"/>
    <w:rsid w:val="007737C6"/>
    <w:rsid w:val="00773BDB"/>
    <w:rsid w:val="0077462B"/>
    <w:rsid w:val="0078011F"/>
    <w:rsid w:val="0078096D"/>
    <w:rsid w:val="00780E38"/>
    <w:rsid w:val="00782364"/>
    <w:rsid w:val="00782EF6"/>
    <w:rsid w:val="007830C9"/>
    <w:rsid w:val="00784C0E"/>
    <w:rsid w:val="00786767"/>
    <w:rsid w:val="007868B9"/>
    <w:rsid w:val="007874B0"/>
    <w:rsid w:val="0079401C"/>
    <w:rsid w:val="007952EA"/>
    <w:rsid w:val="00796D3D"/>
    <w:rsid w:val="00797179"/>
    <w:rsid w:val="00797D53"/>
    <w:rsid w:val="007A00DE"/>
    <w:rsid w:val="007A10CE"/>
    <w:rsid w:val="007A15DC"/>
    <w:rsid w:val="007A1C17"/>
    <w:rsid w:val="007A30A6"/>
    <w:rsid w:val="007A3427"/>
    <w:rsid w:val="007A36CF"/>
    <w:rsid w:val="007A37BB"/>
    <w:rsid w:val="007A3E5C"/>
    <w:rsid w:val="007A5199"/>
    <w:rsid w:val="007A54FC"/>
    <w:rsid w:val="007A5EF6"/>
    <w:rsid w:val="007A66C0"/>
    <w:rsid w:val="007A694C"/>
    <w:rsid w:val="007B0919"/>
    <w:rsid w:val="007B0FE6"/>
    <w:rsid w:val="007B19FD"/>
    <w:rsid w:val="007B2F8C"/>
    <w:rsid w:val="007B521D"/>
    <w:rsid w:val="007B55BA"/>
    <w:rsid w:val="007B5B92"/>
    <w:rsid w:val="007B6611"/>
    <w:rsid w:val="007B7730"/>
    <w:rsid w:val="007B7831"/>
    <w:rsid w:val="007B799B"/>
    <w:rsid w:val="007B7B38"/>
    <w:rsid w:val="007C099D"/>
    <w:rsid w:val="007C305D"/>
    <w:rsid w:val="007C6997"/>
    <w:rsid w:val="007D19CF"/>
    <w:rsid w:val="007D33C1"/>
    <w:rsid w:val="007D4DAE"/>
    <w:rsid w:val="007D56B4"/>
    <w:rsid w:val="007D69FB"/>
    <w:rsid w:val="007D6E25"/>
    <w:rsid w:val="007E0CA5"/>
    <w:rsid w:val="007E1F44"/>
    <w:rsid w:val="007E297F"/>
    <w:rsid w:val="007E2F59"/>
    <w:rsid w:val="007E45CD"/>
    <w:rsid w:val="007E6A41"/>
    <w:rsid w:val="007E71D4"/>
    <w:rsid w:val="007E7ECC"/>
    <w:rsid w:val="007F0721"/>
    <w:rsid w:val="007F1B28"/>
    <w:rsid w:val="007F3B4E"/>
    <w:rsid w:val="007F5542"/>
    <w:rsid w:val="007F7839"/>
    <w:rsid w:val="007F7B6F"/>
    <w:rsid w:val="00800735"/>
    <w:rsid w:val="00800A0A"/>
    <w:rsid w:val="008012A5"/>
    <w:rsid w:val="008014D3"/>
    <w:rsid w:val="008026AF"/>
    <w:rsid w:val="00803062"/>
    <w:rsid w:val="00803D44"/>
    <w:rsid w:val="0080729A"/>
    <w:rsid w:val="008106C7"/>
    <w:rsid w:val="00810C77"/>
    <w:rsid w:val="00812BA7"/>
    <w:rsid w:val="00813204"/>
    <w:rsid w:val="00814BEC"/>
    <w:rsid w:val="00814EC9"/>
    <w:rsid w:val="00815D83"/>
    <w:rsid w:val="00816A38"/>
    <w:rsid w:val="0082123A"/>
    <w:rsid w:val="00821C9C"/>
    <w:rsid w:val="00821E24"/>
    <w:rsid w:val="008222C9"/>
    <w:rsid w:val="00822C38"/>
    <w:rsid w:val="008231AA"/>
    <w:rsid w:val="0082335D"/>
    <w:rsid w:val="00823C9D"/>
    <w:rsid w:val="00823DB7"/>
    <w:rsid w:val="00825BB3"/>
    <w:rsid w:val="008262D8"/>
    <w:rsid w:val="0082700B"/>
    <w:rsid w:val="00827552"/>
    <w:rsid w:val="008309BA"/>
    <w:rsid w:val="00831976"/>
    <w:rsid w:val="0083208D"/>
    <w:rsid w:val="008330FF"/>
    <w:rsid w:val="0083456B"/>
    <w:rsid w:val="00834B95"/>
    <w:rsid w:val="00835EBA"/>
    <w:rsid w:val="00840026"/>
    <w:rsid w:val="00840E6C"/>
    <w:rsid w:val="00843EFA"/>
    <w:rsid w:val="00844A83"/>
    <w:rsid w:val="00846567"/>
    <w:rsid w:val="00850F7F"/>
    <w:rsid w:val="00851347"/>
    <w:rsid w:val="0085197B"/>
    <w:rsid w:val="008524A8"/>
    <w:rsid w:val="008526B3"/>
    <w:rsid w:val="00852D77"/>
    <w:rsid w:val="0085422B"/>
    <w:rsid w:val="0085535E"/>
    <w:rsid w:val="00855B2C"/>
    <w:rsid w:val="00855BBA"/>
    <w:rsid w:val="00855CB7"/>
    <w:rsid w:val="0085682D"/>
    <w:rsid w:val="008604F4"/>
    <w:rsid w:val="00861949"/>
    <w:rsid w:val="00861BFE"/>
    <w:rsid w:val="00862163"/>
    <w:rsid w:val="0086542E"/>
    <w:rsid w:val="00866646"/>
    <w:rsid w:val="008679F3"/>
    <w:rsid w:val="00870551"/>
    <w:rsid w:val="00873377"/>
    <w:rsid w:val="008763BE"/>
    <w:rsid w:val="008764D9"/>
    <w:rsid w:val="00876D53"/>
    <w:rsid w:val="00876EB0"/>
    <w:rsid w:val="008771AC"/>
    <w:rsid w:val="0088081B"/>
    <w:rsid w:val="00882745"/>
    <w:rsid w:val="00882A6A"/>
    <w:rsid w:val="00882D93"/>
    <w:rsid w:val="00883843"/>
    <w:rsid w:val="00883E5E"/>
    <w:rsid w:val="00885C84"/>
    <w:rsid w:val="00887E5E"/>
    <w:rsid w:val="00890D99"/>
    <w:rsid w:val="00892810"/>
    <w:rsid w:val="008935BD"/>
    <w:rsid w:val="00893F25"/>
    <w:rsid w:val="008940C2"/>
    <w:rsid w:val="008948FF"/>
    <w:rsid w:val="00895F9A"/>
    <w:rsid w:val="00896A91"/>
    <w:rsid w:val="008976B5"/>
    <w:rsid w:val="00897710"/>
    <w:rsid w:val="008A162E"/>
    <w:rsid w:val="008A17DE"/>
    <w:rsid w:val="008A1B9E"/>
    <w:rsid w:val="008A3A80"/>
    <w:rsid w:val="008A3CBE"/>
    <w:rsid w:val="008A4E8D"/>
    <w:rsid w:val="008A62D3"/>
    <w:rsid w:val="008A75E5"/>
    <w:rsid w:val="008A7F31"/>
    <w:rsid w:val="008B1F20"/>
    <w:rsid w:val="008B1FC3"/>
    <w:rsid w:val="008B4152"/>
    <w:rsid w:val="008B47BE"/>
    <w:rsid w:val="008B5C9F"/>
    <w:rsid w:val="008B5D8B"/>
    <w:rsid w:val="008B7E63"/>
    <w:rsid w:val="008C0EF8"/>
    <w:rsid w:val="008C4975"/>
    <w:rsid w:val="008C4E83"/>
    <w:rsid w:val="008C6046"/>
    <w:rsid w:val="008C7425"/>
    <w:rsid w:val="008D184F"/>
    <w:rsid w:val="008D1EC4"/>
    <w:rsid w:val="008D35F6"/>
    <w:rsid w:val="008D3981"/>
    <w:rsid w:val="008D4E46"/>
    <w:rsid w:val="008D63A8"/>
    <w:rsid w:val="008D7347"/>
    <w:rsid w:val="008E2519"/>
    <w:rsid w:val="008E2AFA"/>
    <w:rsid w:val="008E2DDB"/>
    <w:rsid w:val="008E4ED5"/>
    <w:rsid w:val="008E5F26"/>
    <w:rsid w:val="008E69C9"/>
    <w:rsid w:val="008F048E"/>
    <w:rsid w:val="008F0BDE"/>
    <w:rsid w:val="008F118B"/>
    <w:rsid w:val="008F1BC1"/>
    <w:rsid w:val="008F260B"/>
    <w:rsid w:val="008F4919"/>
    <w:rsid w:val="008F4D1E"/>
    <w:rsid w:val="008F4D4B"/>
    <w:rsid w:val="008F7A29"/>
    <w:rsid w:val="00901EB1"/>
    <w:rsid w:val="009021CD"/>
    <w:rsid w:val="00904C52"/>
    <w:rsid w:val="009058A0"/>
    <w:rsid w:val="00906449"/>
    <w:rsid w:val="00906D54"/>
    <w:rsid w:val="00911220"/>
    <w:rsid w:val="009117F8"/>
    <w:rsid w:val="00915F08"/>
    <w:rsid w:val="009163F8"/>
    <w:rsid w:val="0091688D"/>
    <w:rsid w:val="00916C09"/>
    <w:rsid w:val="00916FC3"/>
    <w:rsid w:val="00917C96"/>
    <w:rsid w:val="00923682"/>
    <w:rsid w:val="00924E90"/>
    <w:rsid w:val="0092517B"/>
    <w:rsid w:val="00926676"/>
    <w:rsid w:val="00926904"/>
    <w:rsid w:val="00930F2E"/>
    <w:rsid w:val="00932EA6"/>
    <w:rsid w:val="009334AF"/>
    <w:rsid w:val="009346CF"/>
    <w:rsid w:val="00936E24"/>
    <w:rsid w:val="00936FDD"/>
    <w:rsid w:val="00940D33"/>
    <w:rsid w:val="0094178F"/>
    <w:rsid w:val="00941B56"/>
    <w:rsid w:val="00942592"/>
    <w:rsid w:val="009440FB"/>
    <w:rsid w:val="00944192"/>
    <w:rsid w:val="00945E79"/>
    <w:rsid w:val="009461BE"/>
    <w:rsid w:val="00957060"/>
    <w:rsid w:val="0095757A"/>
    <w:rsid w:val="009577B2"/>
    <w:rsid w:val="00960045"/>
    <w:rsid w:val="00960210"/>
    <w:rsid w:val="00960496"/>
    <w:rsid w:val="00960D32"/>
    <w:rsid w:val="00960F2B"/>
    <w:rsid w:val="00961228"/>
    <w:rsid w:val="0096199D"/>
    <w:rsid w:val="009639E1"/>
    <w:rsid w:val="00963B0F"/>
    <w:rsid w:val="00966731"/>
    <w:rsid w:val="009673D9"/>
    <w:rsid w:val="00967B0C"/>
    <w:rsid w:val="00967B90"/>
    <w:rsid w:val="00970550"/>
    <w:rsid w:val="00970D2D"/>
    <w:rsid w:val="0097303D"/>
    <w:rsid w:val="009744E3"/>
    <w:rsid w:val="00982AE7"/>
    <w:rsid w:val="00984493"/>
    <w:rsid w:val="00984D3E"/>
    <w:rsid w:val="0098643A"/>
    <w:rsid w:val="00990285"/>
    <w:rsid w:val="00990F77"/>
    <w:rsid w:val="00991026"/>
    <w:rsid w:val="00991440"/>
    <w:rsid w:val="00991557"/>
    <w:rsid w:val="009916FF"/>
    <w:rsid w:val="009917A9"/>
    <w:rsid w:val="00992F4F"/>
    <w:rsid w:val="00994991"/>
    <w:rsid w:val="00994BEF"/>
    <w:rsid w:val="00996A56"/>
    <w:rsid w:val="00996F8E"/>
    <w:rsid w:val="009A11EF"/>
    <w:rsid w:val="009A1988"/>
    <w:rsid w:val="009A1EA0"/>
    <w:rsid w:val="009A2460"/>
    <w:rsid w:val="009A2732"/>
    <w:rsid w:val="009A655B"/>
    <w:rsid w:val="009A6C54"/>
    <w:rsid w:val="009A7269"/>
    <w:rsid w:val="009A7B99"/>
    <w:rsid w:val="009B281F"/>
    <w:rsid w:val="009B2A77"/>
    <w:rsid w:val="009B422E"/>
    <w:rsid w:val="009B4550"/>
    <w:rsid w:val="009B455E"/>
    <w:rsid w:val="009B4ADE"/>
    <w:rsid w:val="009B55AB"/>
    <w:rsid w:val="009B655B"/>
    <w:rsid w:val="009B71BE"/>
    <w:rsid w:val="009B7D2D"/>
    <w:rsid w:val="009C097D"/>
    <w:rsid w:val="009C0ABC"/>
    <w:rsid w:val="009C0F48"/>
    <w:rsid w:val="009C1224"/>
    <w:rsid w:val="009C150B"/>
    <w:rsid w:val="009C1F93"/>
    <w:rsid w:val="009C2D77"/>
    <w:rsid w:val="009C46C2"/>
    <w:rsid w:val="009C5803"/>
    <w:rsid w:val="009D50EB"/>
    <w:rsid w:val="009D5D75"/>
    <w:rsid w:val="009D6051"/>
    <w:rsid w:val="009D74C0"/>
    <w:rsid w:val="009E0133"/>
    <w:rsid w:val="009E15AE"/>
    <w:rsid w:val="009E22D8"/>
    <w:rsid w:val="009E3A3B"/>
    <w:rsid w:val="009E55A6"/>
    <w:rsid w:val="009E7390"/>
    <w:rsid w:val="009F1CAF"/>
    <w:rsid w:val="009F4A6D"/>
    <w:rsid w:val="009F4E91"/>
    <w:rsid w:val="009F5315"/>
    <w:rsid w:val="009F6E9F"/>
    <w:rsid w:val="009F7B48"/>
    <w:rsid w:val="009F7DDA"/>
    <w:rsid w:val="00A00E4A"/>
    <w:rsid w:val="00A01CF0"/>
    <w:rsid w:val="00A0254D"/>
    <w:rsid w:val="00A02D74"/>
    <w:rsid w:val="00A03F00"/>
    <w:rsid w:val="00A0421A"/>
    <w:rsid w:val="00A0532B"/>
    <w:rsid w:val="00A05719"/>
    <w:rsid w:val="00A0732A"/>
    <w:rsid w:val="00A07D60"/>
    <w:rsid w:val="00A10FA1"/>
    <w:rsid w:val="00A12619"/>
    <w:rsid w:val="00A12882"/>
    <w:rsid w:val="00A14050"/>
    <w:rsid w:val="00A140E4"/>
    <w:rsid w:val="00A14784"/>
    <w:rsid w:val="00A16523"/>
    <w:rsid w:val="00A16B5C"/>
    <w:rsid w:val="00A16F42"/>
    <w:rsid w:val="00A2016E"/>
    <w:rsid w:val="00A204D0"/>
    <w:rsid w:val="00A20523"/>
    <w:rsid w:val="00A2134C"/>
    <w:rsid w:val="00A217FE"/>
    <w:rsid w:val="00A218A1"/>
    <w:rsid w:val="00A21900"/>
    <w:rsid w:val="00A222E4"/>
    <w:rsid w:val="00A22C1E"/>
    <w:rsid w:val="00A2405A"/>
    <w:rsid w:val="00A24BA1"/>
    <w:rsid w:val="00A253B5"/>
    <w:rsid w:val="00A26BBB"/>
    <w:rsid w:val="00A26CAB"/>
    <w:rsid w:val="00A27C53"/>
    <w:rsid w:val="00A304EC"/>
    <w:rsid w:val="00A31783"/>
    <w:rsid w:val="00A32F8F"/>
    <w:rsid w:val="00A418A9"/>
    <w:rsid w:val="00A4206A"/>
    <w:rsid w:val="00A42FBD"/>
    <w:rsid w:val="00A437B4"/>
    <w:rsid w:val="00A4411B"/>
    <w:rsid w:val="00A4627C"/>
    <w:rsid w:val="00A51214"/>
    <w:rsid w:val="00A519E0"/>
    <w:rsid w:val="00A53379"/>
    <w:rsid w:val="00A53A29"/>
    <w:rsid w:val="00A542D6"/>
    <w:rsid w:val="00A5442D"/>
    <w:rsid w:val="00A55573"/>
    <w:rsid w:val="00A55F93"/>
    <w:rsid w:val="00A562F5"/>
    <w:rsid w:val="00A5672E"/>
    <w:rsid w:val="00A57788"/>
    <w:rsid w:val="00A6155B"/>
    <w:rsid w:val="00A616E5"/>
    <w:rsid w:val="00A640AA"/>
    <w:rsid w:val="00A64D82"/>
    <w:rsid w:val="00A667DE"/>
    <w:rsid w:val="00A7172C"/>
    <w:rsid w:val="00A74163"/>
    <w:rsid w:val="00A744A8"/>
    <w:rsid w:val="00A80B59"/>
    <w:rsid w:val="00A818EC"/>
    <w:rsid w:val="00A839F4"/>
    <w:rsid w:val="00A84156"/>
    <w:rsid w:val="00A84282"/>
    <w:rsid w:val="00A8428E"/>
    <w:rsid w:val="00A84E3E"/>
    <w:rsid w:val="00A85008"/>
    <w:rsid w:val="00A85F75"/>
    <w:rsid w:val="00A913D1"/>
    <w:rsid w:val="00A92A55"/>
    <w:rsid w:val="00A93935"/>
    <w:rsid w:val="00A944A3"/>
    <w:rsid w:val="00A956A6"/>
    <w:rsid w:val="00A95C41"/>
    <w:rsid w:val="00A9680C"/>
    <w:rsid w:val="00AA0875"/>
    <w:rsid w:val="00AA1ADA"/>
    <w:rsid w:val="00AA1AE5"/>
    <w:rsid w:val="00AA23C1"/>
    <w:rsid w:val="00AA251D"/>
    <w:rsid w:val="00AA2A1A"/>
    <w:rsid w:val="00AA319B"/>
    <w:rsid w:val="00AA4245"/>
    <w:rsid w:val="00AA444A"/>
    <w:rsid w:val="00AA4484"/>
    <w:rsid w:val="00AA5845"/>
    <w:rsid w:val="00AA5C2E"/>
    <w:rsid w:val="00AA68B6"/>
    <w:rsid w:val="00AB06E9"/>
    <w:rsid w:val="00AB0F78"/>
    <w:rsid w:val="00AB3120"/>
    <w:rsid w:val="00AB3892"/>
    <w:rsid w:val="00AB3B00"/>
    <w:rsid w:val="00AB46FE"/>
    <w:rsid w:val="00AB47D8"/>
    <w:rsid w:val="00AB4938"/>
    <w:rsid w:val="00AB50CF"/>
    <w:rsid w:val="00AB6047"/>
    <w:rsid w:val="00AB742E"/>
    <w:rsid w:val="00AC048B"/>
    <w:rsid w:val="00AC0B23"/>
    <w:rsid w:val="00AC0F90"/>
    <w:rsid w:val="00AC2AF9"/>
    <w:rsid w:val="00AC4380"/>
    <w:rsid w:val="00AC5344"/>
    <w:rsid w:val="00AC5463"/>
    <w:rsid w:val="00AC6430"/>
    <w:rsid w:val="00AD01C4"/>
    <w:rsid w:val="00AD08EF"/>
    <w:rsid w:val="00AD142D"/>
    <w:rsid w:val="00AD16B7"/>
    <w:rsid w:val="00AD1C2D"/>
    <w:rsid w:val="00AD2004"/>
    <w:rsid w:val="00AD2914"/>
    <w:rsid w:val="00AD2B07"/>
    <w:rsid w:val="00AD393D"/>
    <w:rsid w:val="00AD43E5"/>
    <w:rsid w:val="00AD4E4E"/>
    <w:rsid w:val="00AD5613"/>
    <w:rsid w:val="00AD7476"/>
    <w:rsid w:val="00AE1A48"/>
    <w:rsid w:val="00AE43B5"/>
    <w:rsid w:val="00AE5076"/>
    <w:rsid w:val="00AE6659"/>
    <w:rsid w:val="00AE68B7"/>
    <w:rsid w:val="00AE6DE2"/>
    <w:rsid w:val="00AE7187"/>
    <w:rsid w:val="00AE7CBD"/>
    <w:rsid w:val="00AF09BF"/>
    <w:rsid w:val="00AF0E82"/>
    <w:rsid w:val="00AF12FB"/>
    <w:rsid w:val="00AF2278"/>
    <w:rsid w:val="00AF35A7"/>
    <w:rsid w:val="00AF36C8"/>
    <w:rsid w:val="00AF6BD3"/>
    <w:rsid w:val="00AF735D"/>
    <w:rsid w:val="00B004A3"/>
    <w:rsid w:val="00B0078E"/>
    <w:rsid w:val="00B00B47"/>
    <w:rsid w:val="00B00E8C"/>
    <w:rsid w:val="00B01AB2"/>
    <w:rsid w:val="00B025EA"/>
    <w:rsid w:val="00B03FC0"/>
    <w:rsid w:val="00B06D9D"/>
    <w:rsid w:val="00B12424"/>
    <w:rsid w:val="00B12659"/>
    <w:rsid w:val="00B12EFA"/>
    <w:rsid w:val="00B135FE"/>
    <w:rsid w:val="00B13C25"/>
    <w:rsid w:val="00B158E0"/>
    <w:rsid w:val="00B15BC0"/>
    <w:rsid w:val="00B15FCE"/>
    <w:rsid w:val="00B161C7"/>
    <w:rsid w:val="00B16540"/>
    <w:rsid w:val="00B16A9C"/>
    <w:rsid w:val="00B1721E"/>
    <w:rsid w:val="00B202BC"/>
    <w:rsid w:val="00B20598"/>
    <w:rsid w:val="00B227E0"/>
    <w:rsid w:val="00B24C21"/>
    <w:rsid w:val="00B25958"/>
    <w:rsid w:val="00B32319"/>
    <w:rsid w:val="00B32421"/>
    <w:rsid w:val="00B32D01"/>
    <w:rsid w:val="00B346AC"/>
    <w:rsid w:val="00B349FA"/>
    <w:rsid w:val="00B34B45"/>
    <w:rsid w:val="00B35663"/>
    <w:rsid w:val="00B35A20"/>
    <w:rsid w:val="00B35CB1"/>
    <w:rsid w:val="00B373C9"/>
    <w:rsid w:val="00B3765E"/>
    <w:rsid w:val="00B40EC8"/>
    <w:rsid w:val="00B421CC"/>
    <w:rsid w:val="00B43914"/>
    <w:rsid w:val="00B46464"/>
    <w:rsid w:val="00B500B5"/>
    <w:rsid w:val="00B55412"/>
    <w:rsid w:val="00B55B71"/>
    <w:rsid w:val="00B56743"/>
    <w:rsid w:val="00B571A4"/>
    <w:rsid w:val="00B57494"/>
    <w:rsid w:val="00B57AF3"/>
    <w:rsid w:val="00B57DCF"/>
    <w:rsid w:val="00B60D2E"/>
    <w:rsid w:val="00B60DEF"/>
    <w:rsid w:val="00B614D9"/>
    <w:rsid w:val="00B61B87"/>
    <w:rsid w:val="00B62097"/>
    <w:rsid w:val="00B63B3D"/>
    <w:rsid w:val="00B66993"/>
    <w:rsid w:val="00B6777E"/>
    <w:rsid w:val="00B709FD"/>
    <w:rsid w:val="00B719A7"/>
    <w:rsid w:val="00B7244A"/>
    <w:rsid w:val="00B72967"/>
    <w:rsid w:val="00B72980"/>
    <w:rsid w:val="00B72FDD"/>
    <w:rsid w:val="00B7310A"/>
    <w:rsid w:val="00B7389D"/>
    <w:rsid w:val="00B740F1"/>
    <w:rsid w:val="00B74336"/>
    <w:rsid w:val="00B74C5F"/>
    <w:rsid w:val="00B74FBD"/>
    <w:rsid w:val="00B766CB"/>
    <w:rsid w:val="00B80B58"/>
    <w:rsid w:val="00B80D54"/>
    <w:rsid w:val="00B82EFA"/>
    <w:rsid w:val="00B83DB4"/>
    <w:rsid w:val="00B856D9"/>
    <w:rsid w:val="00B858F1"/>
    <w:rsid w:val="00B8595C"/>
    <w:rsid w:val="00B91EDC"/>
    <w:rsid w:val="00B9202D"/>
    <w:rsid w:val="00B9496F"/>
    <w:rsid w:val="00B95AF7"/>
    <w:rsid w:val="00B97A7D"/>
    <w:rsid w:val="00BA047D"/>
    <w:rsid w:val="00BA0969"/>
    <w:rsid w:val="00BA14FD"/>
    <w:rsid w:val="00BA49F5"/>
    <w:rsid w:val="00BB0696"/>
    <w:rsid w:val="00BB2681"/>
    <w:rsid w:val="00BB4108"/>
    <w:rsid w:val="00BB7849"/>
    <w:rsid w:val="00BC0436"/>
    <w:rsid w:val="00BC1359"/>
    <w:rsid w:val="00BC22FE"/>
    <w:rsid w:val="00BC3240"/>
    <w:rsid w:val="00BC3733"/>
    <w:rsid w:val="00BC4283"/>
    <w:rsid w:val="00BC5498"/>
    <w:rsid w:val="00BC5BC1"/>
    <w:rsid w:val="00BC629C"/>
    <w:rsid w:val="00BC6478"/>
    <w:rsid w:val="00BC69AF"/>
    <w:rsid w:val="00BC773D"/>
    <w:rsid w:val="00BD09C5"/>
    <w:rsid w:val="00BD0A94"/>
    <w:rsid w:val="00BD0AF9"/>
    <w:rsid w:val="00BD15F0"/>
    <w:rsid w:val="00BD2952"/>
    <w:rsid w:val="00BD2B43"/>
    <w:rsid w:val="00BD460A"/>
    <w:rsid w:val="00BD5333"/>
    <w:rsid w:val="00BE13C4"/>
    <w:rsid w:val="00BE141E"/>
    <w:rsid w:val="00BE1C26"/>
    <w:rsid w:val="00BE4E61"/>
    <w:rsid w:val="00BE5CB1"/>
    <w:rsid w:val="00BE6DB6"/>
    <w:rsid w:val="00BE70B3"/>
    <w:rsid w:val="00BE75AB"/>
    <w:rsid w:val="00BE7C32"/>
    <w:rsid w:val="00BF1A72"/>
    <w:rsid w:val="00BF1D6A"/>
    <w:rsid w:val="00BF2E5E"/>
    <w:rsid w:val="00BF35CB"/>
    <w:rsid w:val="00BF41B3"/>
    <w:rsid w:val="00BF513D"/>
    <w:rsid w:val="00BF6FC3"/>
    <w:rsid w:val="00C005BD"/>
    <w:rsid w:val="00C009B2"/>
    <w:rsid w:val="00C01F87"/>
    <w:rsid w:val="00C02156"/>
    <w:rsid w:val="00C02D91"/>
    <w:rsid w:val="00C02F18"/>
    <w:rsid w:val="00C030BB"/>
    <w:rsid w:val="00C03862"/>
    <w:rsid w:val="00C04355"/>
    <w:rsid w:val="00C05112"/>
    <w:rsid w:val="00C05F3C"/>
    <w:rsid w:val="00C071AC"/>
    <w:rsid w:val="00C11E82"/>
    <w:rsid w:val="00C1439C"/>
    <w:rsid w:val="00C14B29"/>
    <w:rsid w:val="00C14B3A"/>
    <w:rsid w:val="00C1574F"/>
    <w:rsid w:val="00C16B76"/>
    <w:rsid w:val="00C222C3"/>
    <w:rsid w:val="00C22A0D"/>
    <w:rsid w:val="00C22CC0"/>
    <w:rsid w:val="00C22E99"/>
    <w:rsid w:val="00C230ED"/>
    <w:rsid w:val="00C23EFE"/>
    <w:rsid w:val="00C24ADF"/>
    <w:rsid w:val="00C26128"/>
    <w:rsid w:val="00C26369"/>
    <w:rsid w:val="00C26C73"/>
    <w:rsid w:val="00C2746B"/>
    <w:rsid w:val="00C27C77"/>
    <w:rsid w:val="00C3249B"/>
    <w:rsid w:val="00C32D49"/>
    <w:rsid w:val="00C32F27"/>
    <w:rsid w:val="00C339DF"/>
    <w:rsid w:val="00C35EC4"/>
    <w:rsid w:val="00C36F33"/>
    <w:rsid w:val="00C37DDE"/>
    <w:rsid w:val="00C40AF6"/>
    <w:rsid w:val="00C415EC"/>
    <w:rsid w:val="00C4289F"/>
    <w:rsid w:val="00C4466D"/>
    <w:rsid w:val="00C45976"/>
    <w:rsid w:val="00C46004"/>
    <w:rsid w:val="00C4603C"/>
    <w:rsid w:val="00C46112"/>
    <w:rsid w:val="00C466A0"/>
    <w:rsid w:val="00C476F8"/>
    <w:rsid w:val="00C47739"/>
    <w:rsid w:val="00C50DB3"/>
    <w:rsid w:val="00C51465"/>
    <w:rsid w:val="00C517B7"/>
    <w:rsid w:val="00C53250"/>
    <w:rsid w:val="00C546E0"/>
    <w:rsid w:val="00C56680"/>
    <w:rsid w:val="00C56E09"/>
    <w:rsid w:val="00C611B7"/>
    <w:rsid w:val="00C6122E"/>
    <w:rsid w:val="00C61DDE"/>
    <w:rsid w:val="00C62B83"/>
    <w:rsid w:val="00C6317D"/>
    <w:rsid w:val="00C63F3E"/>
    <w:rsid w:val="00C64BA4"/>
    <w:rsid w:val="00C653E2"/>
    <w:rsid w:val="00C66BB2"/>
    <w:rsid w:val="00C66CAE"/>
    <w:rsid w:val="00C66EE3"/>
    <w:rsid w:val="00C6759B"/>
    <w:rsid w:val="00C709BD"/>
    <w:rsid w:val="00C710DA"/>
    <w:rsid w:val="00C72191"/>
    <w:rsid w:val="00C72720"/>
    <w:rsid w:val="00C73268"/>
    <w:rsid w:val="00C74590"/>
    <w:rsid w:val="00C7463E"/>
    <w:rsid w:val="00C7520D"/>
    <w:rsid w:val="00C76283"/>
    <w:rsid w:val="00C76635"/>
    <w:rsid w:val="00C805C5"/>
    <w:rsid w:val="00C82565"/>
    <w:rsid w:val="00C828D7"/>
    <w:rsid w:val="00C82F59"/>
    <w:rsid w:val="00C83747"/>
    <w:rsid w:val="00C84264"/>
    <w:rsid w:val="00C84B0E"/>
    <w:rsid w:val="00C84F5F"/>
    <w:rsid w:val="00C8548A"/>
    <w:rsid w:val="00C865BA"/>
    <w:rsid w:val="00C868FD"/>
    <w:rsid w:val="00C87308"/>
    <w:rsid w:val="00C87BB9"/>
    <w:rsid w:val="00C91E28"/>
    <w:rsid w:val="00C937AA"/>
    <w:rsid w:val="00C93D0D"/>
    <w:rsid w:val="00C949E2"/>
    <w:rsid w:val="00C94F78"/>
    <w:rsid w:val="00C9514F"/>
    <w:rsid w:val="00C95534"/>
    <w:rsid w:val="00C95E3E"/>
    <w:rsid w:val="00C95FA6"/>
    <w:rsid w:val="00C95FE6"/>
    <w:rsid w:val="00C96818"/>
    <w:rsid w:val="00C96CFE"/>
    <w:rsid w:val="00C9777D"/>
    <w:rsid w:val="00C977FD"/>
    <w:rsid w:val="00CA2CCE"/>
    <w:rsid w:val="00CA2E18"/>
    <w:rsid w:val="00CA3018"/>
    <w:rsid w:val="00CA4293"/>
    <w:rsid w:val="00CA48ED"/>
    <w:rsid w:val="00CA568D"/>
    <w:rsid w:val="00CA5696"/>
    <w:rsid w:val="00CA5C03"/>
    <w:rsid w:val="00CA67F3"/>
    <w:rsid w:val="00CA691F"/>
    <w:rsid w:val="00CA6FA2"/>
    <w:rsid w:val="00CA7197"/>
    <w:rsid w:val="00CB0D60"/>
    <w:rsid w:val="00CB185C"/>
    <w:rsid w:val="00CB220B"/>
    <w:rsid w:val="00CB2FCD"/>
    <w:rsid w:val="00CB372C"/>
    <w:rsid w:val="00CB42E6"/>
    <w:rsid w:val="00CB43E1"/>
    <w:rsid w:val="00CB453B"/>
    <w:rsid w:val="00CB47AE"/>
    <w:rsid w:val="00CB4F0E"/>
    <w:rsid w:val="00CB511A"/>
    <w:rsid w:val="00CB65F8"/>
    <w:rsid w:val="00CB6639"/>
    <w:rsid w:val="00CB7697"/>
    <w:rsid w:val="00CB7A07"/>
    <w:rsid w:val="00CC1855"/>
    <w:rsid w:val="00CC2F69"/>
    <w:rsid w:val="00CC57B5"/>
    <w:rsid w:val="00CD039A"/>
    <w:rsid w:val="00CD1521"/>
    <w:rsid w:val="00CD2658"/>
    <w:rsid w:val="00CD37BF"/>
    <w:rsid w:val="00CD3CC1"/>
    <w:rsid w:val="00CD40D2"/>
    <w:rsid w:val="00CD4E1E"/>
    <w:rsid w:val="00CD5B2C"/>
    <w:rsid w:val="00CD6238"/>
    <w:rsid w:val="00CD690F"/>
    <w:rsid w:val="00CD6D97"/>
    <w:rsid w:val="00CE681F"/>
    <w:rsid w:val="00CE6B60"/>
    <w:rsid w:val="00CE7005"/>
    <w:rsid w:val="00CE76D0"/>
    <w:rsid w:val="00CF08D3"/>
    <w:rsid w:val="00CF0EAF"/>
    <w:rsid w:val="00CF0F72"/>
    <w:rsid w:val="00CF2819"/>
    <w:rsid w:val="00CF2A97"/>
    <w:rsid w:val="00CF31F9"/>
    <w:rsid w:val="00CF3842"/>
    <w:rsid w:val="00CF725B"/>
    <w:rsid w:val="00D00EDC"/>
    <w:rsid w:val="00D02206"/>
    <w:rsid w:val="00D027E5"/>
    <w:rsid w:val="00D038F6"/>
    <w:rsid w:val="00D03CFD"/>
    <w:rsid w:val="00D03F1A"/>
    <w:rsid w:val="00D04A11"/>
    <w:rsid w:val="00D05932"/>
    <w:rsid w:val="00D06514"/>
    <w:rsid w:val="00D11017"/>
    <w:rsid w:val="00D13619"/>
    <w:rsid w:val="00D14832"/>
    <w:rsid w:val="00D17FB5"/>
    <w:rsid w:val="00D2081C"/>
    <w:rsid w:val="00D21CD4"/>
    <w:rsid w:val="00D21FB6"/>
    <w:rsid w:val="00D306C9"/>
    <w:rsid w:val="00D30FD7"/>
    <w:rsid w:val="00D31517"/>
    <w:rsid w:val="00D33D90"/>
    <w:rsid w:val="00D37291"/>
    <w:rsid w:val="00D40AD9"/>
    <w:rsid w:val="00D414C8"/>
    <w:rsid w:val="00D424A9"/>
    <w:rsid w:val="00D43459"/>
    <w:rsid w:val="00D44D71"/>
    <w:rsid w:val="00D46E0C"/>
    <w:rsid w:val="00D47488"/>
    <w:rsid w:val="00D47F6E"/>
    <w:rsid w:val="00D507D3"/>
    <w:rsid w:val="00D514AD"/>
    <w:rsid w:val="00D53ABC"/>
    <w:rsid w:val="00D53B83"/>
    <w:rsid w:val="00D54524"/>
    <w:rsid w:val="00D5567C"/>
    <w:rsid w:val="00D5590C"/>
    <w:rsid w:val="00D56291"/>
    <w:rsid w:val="00D5681C"/>
    <w:rsid w:val="00D56A17"/>
    <w:rsid w:val="00D5715A"/>
    <w:rsid w:val="00D609B5"/>
    <w:rsid w:val="00D614B9"/>
    <w:rsid w:val="00D61ABA"/>
    <w:rsid w:val="00D62AD2"/>
    <w:rsid w:val="00D62D26"/>
    <w:rsid w:val="00D6389D"/>
    <w:rsid w:val="00D63C27"/>
    <w:rsid w:val="00D63E7C"/>
    <w:rsid w:val="00D645E1"/>
    <w:rsid w:val="00D64D48"/>
    <w:rsid w:val="00D64ED0"/>
    <w:rsid w:val="00D65ADE"/>
    <w:rsid w:val="00D67A79"/>
    <w:rsid w:val="00D67EE7"/>
    <w:rsid w:val="00D703E5"/>
    <w:rsid w:val="00D70EEA"/>
    <w:rsid w:val="00D7289D"/>
    <w:rsid w:val="00D72EAC"/>
    <w:rsid w:val="00D7321E"/>
    <w:rsid w:val="00D7330B"/>
    <w:rsid w:val="00D766A4"/>
    <w:rsid w:val="00D835B9"/>
    <w:rsid w:val="00D84E44"/>
    <w:rsid w:val="00D85147"/>
    <w:rsid w:val="00D8555B"/>
    <w:rsid w:val="00D85745"/>
    <w:rsid w:val="00D85B25"/>
    <w:rsid w:val="00D85B71"/>
    <w:rsid w:val="00D85B73"/>
    <w:rsid w:val="00D879D1"/>
    <w:rsid w:val="00D87D5E"/>
    <w:rsid w:val="00D906E7"/>
    <w:rsid w:val="00D933C3"/>
    <w:rsid w:val="00D96BBF"/>
    <w:rsid w:val="00DA0BA2"/>
    <w:rsid w:val="00DA34AF"/>
    <w:rsid w:val="00DA5309"/>
    <w:rsid w:val="00DA65E7"/>
    <w:rsid w:val="00DB05FC"/>
    <w:rsid w:val="00DB0966"/>
    <w:rsid w:val="00DB167C"/>
    <w:rsid w:val="00DB28BC"/>
    <w:rsid w:val="00DB3D04"/>
    <w:rsid w:val="00DB4577"/>
    <w:rsid w:val="00DB6AB3"/>
    <w:rsid w:val="00DB7D2D"/>
    <w:rsid w:val="00DC10C8"/>
    <w:rsid w:val="00DC4072"/>
    <w:rsid w:val="00DC4588"/>
    <w:rsid w:val="00DC4793"/>
    <w:rsid w:val="00DC4941"/>
    <w:rsid w:val="00DC75A3"/>
    <w:rsid w:val="00DD0813"/>
    <w:rsid w:val="00DD23DC"/>
    <w:rsid w:val="00DD2946"/>
    <w:rsid w:val="00DD2A5E"/>
    <w:rsid w:val="00DD31B9"/>
    <w:rsid w:val="00DD3BDE"/>
    <w:rsid w:val="00DD5066"/>
    <w:rsid w:val="00DD5F87"/>
    <w:rsid w:val="00DD6557"/>
    <w:rsid w:val="00DD686D"/>
    <w:rsid w:val="00DD78E6"/>
    <w:rsid w:val="00DD7F5B"/>
    <w:rsid w:val="00DE0A4B"/>
    <w:rsid w:val="00DE1023"/>
    <w:rsid w:val="00DE11F5"/>
    <w:rsid w:val="00DE12E8"/>
    <w:rsid w:val="00DE24EA"/>
    <w:rsid w:val="00DE2A82"/>
    <w:rsid w:val="00DE351D"/>
    <w:rsid w:val="00DE378A"/>
    <w:rsid w:val="00DE3BA9"/>
    <w:rsid w:val="00DE4076"/>
    <w:rsid w:val="00DE5CA6"/>
    <w:rsid w:val="00DE5FC7"/>
    <w:rsid w:val="00DE608A"/>
    <w:rsid w:val="00DF0247"/>
    <w:rsid w:val="00DF13F6"/>
    <w:rsid w:val="00DF1CFA"/>
    <w:rsid w:val="00DF28B1"/>
    <w:rsid w:val="00DF43E2"/>
    <w:rsid w:val="00DF525C"/>
    <w:rsid w:val="00DF6D6E"/>
    <w:rsid w:val="00DF6F01"/>
    <w:rsid w:val="00DF720A"/>
    <w:rsid w:val="00DF7472"/>
    <w:rsid w:val="00E02F50"/>
    <w:rsid w:val="00E03131"/>
    <w:rsid w:val="00E0525A"/>
    <w:rsid w:val="00E056EF"/>
    <w:rsid w:val="00E067A1"/>
    <w:rsid w:val="00E06B77"/>
    <w:rsid w:val="00E070D3"/>
    <w:rsid w:val="00E0777C"/>
    <w:rsid w:val="00E11145"/>
    <w:rsid w:val="00E11316"/>
    <w:rsid w:val="00E12E35"/>
    <w:rsid w:val="00E13136"/>
    <w:rsid w:val="00E13750"/>
    <w:rsid w:val="00E151C4"/>
    <w:rsid w:val="00E15355"/>
    <w:rsid w:val="00E15512"/>
    <w:rsid w:val="00E16615"/>
    <w:rsid w:val="00E169B9"/>
    <w:rsid w:val="00E16A03"/>
    <w:rsid w:val="00E17147"/>
    <w:rsid w:val="00E17722"/>
    <w:rsid w:val="00E207F3"/>
    <w:rsid w:val="00E20B00"/>
    <w:rsid w:val="00E20EF4"/>
    <w:rsid w:val="00E21009"/>
    <w:rsid w:val="00E21F1A"/>
    <w:rsid w:val="00E235E9"/>
    <w:rsid w:val="00E25A59"/>
    <w:rsid w:val="00E2661B"/>
    <w:rsid w:val="00E302FB"/>
    <w:rsid w:val="00E30C15"/>
    <w:rsid w:val="00E33C5E"/>
    <w:rsid w:val="00E343B0"/>
    <w:rsid w:val="00E34C6B"/>
    <w:rsid w:val="00E35660"/>
    <w:rsid w:val="00E36BB1"/>
    <w:rsid w:val="00E36BEB"/>
    <w:rsid w:val="00E37D22"/>
    <w:rsid w:val="00E41431"/>
    <w:rsid w:val="00E41568"/>
    <w:rsid w:val="00E41D00"/>
    <w:rsid w:val="00E42E9D"/>
    <w:rsid w:val="00E4324F"/>
    <w:rsid w:val="00E43DE5"/>
    <w:rsid w:val="00E441BC"/>
    <w:rsid w:val="00E45665"/>
    <w:rsid w:val="00E4569B"/>
    <w:rsid w:val="00E47413"/>
    <w:rsid w:val="00E50BDD"/>
    <w:rsid w:val="00E524FE"/>
    <w:rsid w:val="00E5594A"/>
    <w:rsid w:val="00E570D5"/>
    <w:rsid w:val="00E57444"/>
    <w:rsid w:val="00E60E1A"/>
    <w:rsid w:val="00E61A2B"/>
    <w:rsid w:val="00E61AF1"/>
    <w:rsid w:val="00E61D10"/>
    <w:rsid w:val="00E6206E"/>
    <w:rsid w:val="00E6293D"/>
    <w:rsid w:val="00E62991"/>
    <w:rsid w:val="00E63F59"/>
    <w:rsid w:val="00E6544F"/>
    <w:rsid w:val="00E717EF"/>
    <w:rsid w:val="00E72C5D"/>
    <w:rsid w:val="00E72CE0"/>
    <w:rsid w:val="00E73E9B"/>
    <w:rsid w:val="00E76048"/>
    <w:rsid w:val="00E83CA2"/>
    <w:rsid w:val="00E84AD5"/>
    <w:rsid w:val="00E85083"/>
    <w:rsid w:val="00E86088"/>
    <w:rsid w:val="00E87510"/>
    <w:rsid w:val="00E876C2"/>
    <w:rsid w:val="00E901DE"/>
    <w:rsid w:val="00E91B38"/>
    <w:rsid w:val="00E92410"/>
    <w:rsid w:val="00E924CE"/>
    <w:rsid w:val="00E93096"/>
    <w:rsid w:val="00E93269"/>
    <w:rsid w:val="00EA051A"/>
    <w:rsid w:val="00EA0E7C"/>
    <w:rsid w:val="00EA1146"/>
    <w:rsid w:val="00EA15F5"/>
    <w:rsid w:val="00EA3604"/>
    <w:rsid w:val="00EA40A5"/>
    <w:rsid w:val="00EA5473"/>
    <w:rsid w:val="00EA5DB2"/>
    <w:rsid w:val="00EA679D"/>
    <w:rsid w:val="00EA7A27"/>
    <w:rsid w:val="00EB09DA"/>
    <w:rsid w:val="00EB2328"/>
    <w:rsid w:val="00EB3984"/>
    <w:rsid w:val="00EB4539"/>
    <w:rsid w:val="00EB53C8"/>
    <w:rsid w:val="00EC0AC7"/>
    <w:rsid w:val="00EC186C"/>
    <w:rsid w:val="00EC1FFC"/>
    <w:rsid w:val="00EC3522"/>
    <w:rsid w:val="00EC3540"/>
    <w:rsid w:val="00EC36BC"/>
    <w:rsid w:val="00EC5689"/>
    <w:rsid w:val="00EC5728"/>
    <w:rsid w:val="00EC5D3F"/>
    <w:rsid w:val="00EC6EC5"/>
    <w:rsid w:val="00EC7B79"/>
    <w:rsid w:val="00ED04CF"/>
    <w:rsid w:val="00ED2134"/>
    <w:rsid w:val="00ED2D8B"/>
    <w:rsid w:val="00ED49F6"/>
    <w:rsid w:val="00ED55AE"/>
    <w:rsid w:val="00ED69D0"/>
    <w:rsid w:val="00EE0570"/>
    <w:rsid w:val="00EE0798"/>
    <w:rsid w:val="00EE22ED"/>
    <w:rsid w:val="00EE2E42"/>
    <w:rsid w:val="00EE4743"/>
    <w:rsid w:val="00EE4D76"/>
    <w:rsid w:val="00EE5840"/>
    <w:rsid w:val="00EE5C75"/>
    <w:rsid w:val="00EE5DE0"/>
    <w:rsid w:val="00EE6826"/>
    <w:rsid w:val="00EF01B0"/>
    <w:rsid w:val="00EF138C"/>
    <w:rsid w:val="00EF1FA4"/>
    <w:rsid w:val="00EF2926"/>
    <w:rsid w:val="00EF3D86"/>
    <w:rsid w:val="00EF4E87"/>
    <w:rsid w:val="00EF7111"/>
    <w:rsid w:val="00EF770B"/>
    <w:rsid w:val="00F02657"/>
    <w:rsid w:val="00F02B1A"/>
    <w:rsid w:val="00F031BB"/>
    <w:rsid w:val="00F03B1E"/>
    <w:rsid w:val="00F03C35"/>
    <w:rsid w:val="00F0674D"/>
    <w:rsid w:val="00F11CFD"/>
    <w:rsid w:val="00F14510"/>
    <w:rsid w:val="00F14FD9"/>
    <w:rsid w:val="00F16F33"/>
    <w:rsid w:val="00F20D1D"/>
    <w:rsid w:val="00F21B9F"/>
    <w:rsid w:val="00F2299E"/>
    <w:rsid w:val="00F22A3A"/>
    <w:rsid w:val="00F23490"/>
    <w:rsid w:val="00F24256"/>
    <w:rsid w:val="00F24879"/>
    <w:rsid w:val="00F26306"/>
    <w:rsid w:val="00F275A6"/>
    <w:rsid w:val="00F27A77"/>
    <w:rsid w:val="00F30162"/>
    <w:rsid w:val="00F31AED"/>
    <w:rsid w:val="00F32A1D"/>
    <w:rsid w:val="00F333D6"/>
    <w:rsid w:val="00F3472A"/>
    <w:rsid w:val="00F354A3"/>
    <w:rsid w:val="00F35E53"/>
    <w:rsid w:val="00F40D30"/>
    <w:rsid w:val="00F41659"/>
    <w:rsid w:val="00F41E62"/>
    <w:rsid w:val="00F46B26"/>
    <w:rsid w:val="00F47507"/>
    <w:rsid w:val="00F47AC9"/>
    <w:rsid w:val="00F47B1E"/>
    <w:rsid w:val="00F51AE2"/>
    <w:rsid w:val="00F5260B"/>
    <w:rsid w:val="00F52EC7"/>
    <w:rsid w:val="00F535C0"/>
    <w:rsid w:val="00F54383"/>
    <w:rsid w:val="00F553F7"/>
    <w:rsid w:val="00F55C43"/>
    <w:rsid w:val="00F56B1F"/>
    <w:rsid w:val="00F579E6"/>
    <w:rsid w:val="00F57B2F"/>
    <w:rsid w:val="00F61D28"/>
    <w:rsid w:val="00F62634"/>
    <w:rsid w:val="00F62E38"/>
    <w:rsid w:val="00F6340B"/>
    <w:rsid w:val="00F6384E"/>
    <w:rsid w:val="00F64AA5"/>
    <w:rsid w:val="00F67E5C"/>
    <w:rsid w:val="00F709EB"/>
    <w:rsid w:val="00F7142B"/>
    <w:rsid w:val="00F719B3"/>
    <w:rsid w:val="00F72CD9"/>
    <w:rsid w:val="00F731AD"/>
    <w:rsid w:val="00F74247"/>
    <w:rsid w:val="00F745AF"/>
    <w:rsid w:val="00F7530C"/>
    <w:rsid w:val="00F778BB"/>
    <w:rsid w:val="00F77C80"/>
    <w:rsid w:val="00F80CBD"/>
    <w:rsid w:val="00F811FE"/>
    <w:rsid w:val="00F8240C"/>
    <w:rsid w:val="00F82AF1"/>
    <w:rsid w:val="00F836C5"/>
    <w:rsid w:val="00F861B1"/>
    <w:rsid w:val="00F922D7"/>
    <w:rsid w:val="00F93081"/>
    <w:rsid w:val="00F946E0"/>
    <w:rsid w:val="00F9485B"/>
    <w:rsid w:val="00FA096E"/>
    <w:rsid w:val="00FA1C6C"/>
    <w:rsid w:val="00FA57EF"/>
    <w:rsid w:val="00FA6870"/>
    <w:rsid w:val="00FA6D9C"/>
    <w:rsid w:val="00FA7C06"/>
    <w:rsid w:val="00FB014B"/>
    <w:rsid w:val="00FB22A0"/>
    <w:rsid w:val="00FB3927"/>
    <w:rsid w:val="00FB3B53"/>
    <w:rsid w:val="00FB5C0E"/>
    <w:rsid w:val="00FB622A"/>
    <w:rsid w:val="00FB627D"/>
    <w:rsid w:val="00FC057C"/>
    <w:rsid w:val="00FC1918"/>
    <w:rsid w:val="00FC206F"/>
    <w:rsid w:val="00FC242C"/>
    <w:rsid w:val="00FC328B"/>
    <w:rsid w:val="00FC3E97"/>
    <w:rsid w:val="00FC4EE9"/>
    <w:rsid w:val="00FC6FFD"/>
    <w:rsid w:val="00FC70C3"/>
    <w:rsid w:val="00FC7908"/>
    <w:rsid w:val="00FC7BC8"/>
    <w:rsid w:val="00FD0EE5"/>
    <w:rsid w:val="00FD12E2"/>
    <w:rsid w:val="00FD1A3F"/>
    <w:rsid w:val="00FD33A7"/>
    <w:rsid w:val="00FD3488"/>
    <w:rsid w:val="00FD410B"/>
    <w:rsid w:val="00FD4205"/>
    <w:rsid w:val="00FD5AF4"/>
    <w:rsid w:val="00FD5BFF"/>
    <w:rsid w:val="00FE3C6C"/>
    <w:rsid w:val="00FE4570"/>
    <w:rsid w:val="00FE45C0"/>
    <w:rsid w:val="00FE4DC8"/>
    <w:rsid w:val="00FE5EE5"/>
    <w:rsid w:val="00FE63FA"/>
    <w:rsid w:val="00FF010F"/>
    <w:rsid w:val="00FF0933"/>
    <w:rsid w:val="00FF1815"/>
    <w:rsid w:val="00FF1919"/>
    <w:rsid w:val="00FF1DD2"/>
    <w:rsid w:val="00FF1F7A"/>
    <w:rsid w:val="00FF2545"/>
    <w:rsid w:val="00FF258C"/>
    <w:rsid w:val="00FF328B"/>
    <w:rsid w:val="00FF5BA2"/>
    <w:rsid w:val="00FF6230"/>
    <w:rsid w:val="00FF667D"/>
    <w:rsid w:val="00FF706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8E2A06"/>
  <w15:docId w15:val="{EA2170D9-495F-4BE9-B207-17FB843C7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3430C2"/>
    <w:rPr>
      <w:sz w:val="24"/>
      <w:szCs w:val="24"/>
    </w:rPr>
  </w:style>
  <w:style w:type="paragraph" w:styleId="Nagwek1">
    <w:name w:val="heading 1"/>
    <w:basedOn w:val="Normalny"/>
    <w:next w:val="Normalny"/>
    <w:link w:val="Nagwek1Znak1"/>
    <w:qFormat/>
    <w:rsid w:val="006944A9"/>
    <w:pPr>
      <w:keepNext/>
      <w:spacing w:before="240" w:after="60"/>
      <w:outlineLvl w:val="0"/>
    </w:pPr>
    <w:rPr>
      <w:rFonts w:ascii="Arial" w:hAnsi="Arial" w:cs="Arial"/>
      <w:b/>
      <w:bCs/>
      <w:kern w:val="32"/>
      <w:sz w:val="32"/>
      <w:szCs w:val="32"/>
    </w:rPr>
  </w:style>
  <w:style w:type="paragraph" w:styleId="Nagwek2">
    <w:name w:val="heading 2"/>
    <w:aliases w:val="Nagłówek 2 Znak"/>
    <w:basedOn w:val="Normalny"/>
    <w:next w:val="Normalny"/>
    <w:link w:val="Nagwek2Znak1"/>
    <w:qFormat/>
    <w:rsid w:val="006944A9"/>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6944A9"/>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6944A9"/>
    <w:pPr>
      <w:keepNext/>
      <w:jc w:val="center"/>
      <w:outlineLvl w:val="3"/>
    </w:pPr>
    <w:rPr>
      <w:rFonts w:ascii="Arial" w:hAnsi="Arial" w:cs="Arial"/>
      <w:b/>
      <w:bCs/>
      <w:sz w:val="16"/>
      <w:szCs w:val="16"/>
    </w:rPr>
  </w:style>
  <w:style w:type="paragraph" w:styleId="Nagwek5">
    <w:name w:val="heading 5"/>
    <w:basedOn w:val="Normalny"/>
    <w:next w:val="Normalny"/>
    <w:link w:val="Nagwek5Znak"/>
    <w:qFormat/>
    <w:rsid w:val="006944A9"/>
    <w:pPr>
      <w:keepNext/>
      <w:outlineLvl w:val="4"/>
    </w:pPr>
    <w:rPr>
      <w:rFonts w:ascii="Arial" w:hAnsi="Arial" w:cs="Arial"/>
      <w:b/>
      <w:bCs/>
      <w:sz w:val="18"/>
      <w:szCs w:val="18"/>
    </w:rPr>
  </w:style>
  <w:style w:type="paragraph" w:styleId="Nagwek6">
    <w:name w:val="heading 6"/>
    <w:basedOn w:val="Normalny"/>
    <w:next w:val="Normalny"/>
    <w:link w:val="Nagwek6Znak"/>
    <w:qFormat/>
    <w:rsid w:val="006944A9"/>
    <w:pPr>
      <w:keepNext/>
      <w:outlineLvl w:val="5"/>
    </w:pPr>
    <w:rPr>
      <w:rFonts w:ascii="Arial" w:hAnsi="Arial" w:cs="Arial"/>
      <w:b/>
      <w:bCs/>
      <w:sz w:val="20"/>
    </w:rPr>
  </w:style>
  <w:style w:type="paragraph" w:styleId="Nagwek7">
    <w:name w:val="heading 7"/>
    <w:basedOn w:val="Normalny"/>
    <w:next w:val="Normalny"/>
    <w:link w:val="Nagwek7Znak"/>
    <w:qFormat/>
    <w:rsid w:val="00077996"/>
    <w:pPr>
      <w:spacing w:before="240" w:after="60"/>
      <w:outlineLvl w:val="6"/>
    </w:p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Mapadokumentu">
    <w:name w:val="Document Map"/>
    <w:basedOn w:val="Normalny"/>
    <w:link w:val="MapadokumentuZnak"/>
    <w:semiHidden/>
    <w:rsid w:val="006944A9"/>
    <w:pPr>
      <w:shd w:val="clear" w:color="auto" w:fill="000080"/>
    </w:pPr>
    <w:rPr>
      <w:rFonts w:ascii="Tahoma" w:hAnsi="Tahoma" w:cs="Tahoma"/>
    </w:rPr>
  </w:style>
  <w:style w:type="paragraph" w:styleId="Spistreci1">
    <w:name w:val="toc 1"/>
    <w:basedOn w:val="Normalny"/>
    <w:next w:val="Normalny"/>
    <w:autoRedefine/>
    <w:uiPriority w:val="39"/>
    <w:rsid w:val="006944A9"/>
    <w:pPr>
      <w:tabs>
        <w:tab w:val="left" w:pos="360"/>
        <w:tab w:val="right" w:leader="dot" w:pos="9399"/>
      </w:tabs>
      <w:spacing w:before="120" w:after="120"/>
      <w:ind w:left="720" w:hanging="720"/>
    </w:pPr>
    <w:rPr>
      <w:b/>
      <w:noProof/>
    </w:rPr>
  </w:style>
  <w:style w:type="paragraph" w:styleId="Spistreci2">
    <w:name w:val="toc 2"/>
    <w:basedOn w:val="Normalny"/>
    <w:next w:val="Normalny"/>
    <w:autoRedefine/>
    <w:uiPriority w:val="39"/>
    <w:rsid w:val="009E15AE"/>
    <w:pPr>
      <w:tabs>
        <w:tab w:val="left" w:pos="360"/>
        <w:tab w:val="right" w:leader="dot" w:pos="9399"/>
      </w:tabs>
      <w:spacing w:line="360" w:lineRule="auto"/>
      <w:ind w:left="357" w:hanging="357"/>
    </w:pPr>
  </w:style>
  <w:style w:type="character" w:styleId="Hipercze">
    <w:name w:val="Hyperlink"/>
    <w:basedOn w:val="Domylnaczcionkaakapitu"/>
    <w:uiPriority w:val="99"/>
    <w:rsid w:val="006944A9"/>
    <w:rPr>
      <w:color w:val="0000FF"/>
      <w:u w:val="single"/>
    </w:rPr>
  </w:style>
  <w:style w:type="character" w:customStyle="1" w:styleId="Nagwek2ZnakZnakZnak">
    <w:name w:val="Nagłówek 2 Znak Znak Znak"/>
    <w:basedOn w:val="Domylnaczcionkaakapitu"/>
    <w:rsid w:val="006944A9"/>
    <w:rPr>
      <w:rFonts w:ascii="Arial" w:hAnsi="Arial" w:cs="Arial"/>
      <w:b/>
      <w:bCs/>
      <w:i/>
      <w:iCs/>
      <w:sz w:val="28"/>
      <w:szCs w:val="28"/>
      <w:lang w:val="pl-PL" w:eastAsia="pl-PL" w:bidi="ar-SA"/>
    </w:rPr>
  </w:style>
  <w:style w:type="paragraph" w:styleId="Spistreci3">
    <w:name w:val="toc 3"/>
    <w:basedOn w:val="Normalny"/>
    <w:next w:val="Normalny"/>
    <w:autoRedefine/>
    <w:uiPriority w:val="39"/>
    <w:rsid w:val="006944A9"/>
    <w:pPr>
      <w:tabs>
        <w:tab w:val="right" w:leader="dot" w:pos="9399"/>
      </w:tabs>
      <w:ind w:left="480" w:hanging="120"/>
    </w:pPr>
  </w:style>
  <w:style w:type="paragraph" w:styleId="Tekstpodstawowy2">
    <w:name w:val="Body Text 2"/>
    <w:basedOn w:val="Normalny"/>
    <w:link w:val="Tekstpodstawowy2Znak"/>
    <w:rsid w:val="006944A9"/>
    <w:pPr>
      <w:spacing w:after="120" w:line="480" w:lineRule="auto"/>
    </w:pPr>
  </w:style>
  <w:style w:type="paragraph" w:styleId="Tekstpodstawowy">
    <w:name w:val="Body Text"/>
    <w:aliases w:val="body text,UNI-Tekst w tabeli"/>
    <w:basedOn w:val="Normalny"/>
    <w:link w:val="TekstpodstawowyZnak"/>
    <w:rsid w:val="006944A9"/>
    <w:pPr>
      <w:spacing w:after="120"/>
    </w:pPr>
  </w:style>
  <w:style w:type="paragraph" w:styleId="Stopka">
    <w:name w:val="footer"/>
    <w:basedOn w:val="Normalny"/>
    <w:link w:val="StopkaZnak"/>
    <w:uiPriority w:val="99"/>
    <w:rsid w:val="006944A9"/>
    <w:pPr>
      <w:tabs>
        <w:tab w:val="center" w:pos="4536"/>
        <w:tab w:val="right" w:pos="9072"/>
      </w:tabs>
    </w:pPr>
  </w:style>
  <w:style w:type="character" w:styleId="Numerstrony">
    <w:name w:val="page number"/>
    <w:basedOn w:val="Domylnaczcionkaakapitu"/>
    <w:rsid w:val="006944A9"/>
  </w:style>
  <w:style w:type="paragraph" w:customStyle="1" w:styleId="FR1">
    <w:name w:val="FR1"/>
    <w:rsid w:val="006944A9"/>
    <w:pPr>
      <w:widowControl w:val="0"/>
      <w:spacing w:before="560"/>
    </w:pPr>
    <w:rPr>
      <w:rFonts w:ascii="Arial" w:hAnsi="Arial"/>
      <w:sz w:val="12"/>
    </w:rPr>
  </w:style>
  <w:style w:type="paragraph" w:customStyle="1" w:styleId="BlockquoteZnak">
    <w:name w:val="Blockquote Znak"/>
    <w:basedOn w:val="Normalny"/>
    <w:rsid w:val="006944A9"/>
    <w:pPr>
      <w:spacing w:before="100" w:after="100"/>
      <w:ind w:left="360" w:right="360"/>
    </w:pPr>
    <w:rPr>
      <w:snapToGrid w:val="0"/>
    </w:rPr>
  </w:style>
  <w:style w:type="paragraph" w:customStyle="1" w:styleId="DefaultTextZnak">
    <w:name w:val="Default Text Znak"/>
    <w:basedOn w:val="Normalny"/>
    <w:rsid w:val="006944A9"/>
  </w:style>
  <w:style w:type="character" w:customStyle="1" w:styleId="DefaultTextZnakZnak">
    <w:name w:val="Default Text Znak Znak"/>
    <w:basedOn w:val="Domylnaczcionkaakapitu"/>
    <w:rsid w:val="006944A9"/>
    <w:rPr>
      <w:sz w:val="24"/>
      <w:szCs w:val="24"/>
      <w:lang w:val="pl-PL" w:eastAsia="pl-PL" w:bidi="ar-SA"/>
    </w:rPr>
  </w:style>
  <w:style w:type="character" w:customStyle="1" w:styleId="BlockquoteZnakZnak">
    <w:name w:val="Blockquote Znak Znak"/>
    <w:basedOn w:val="Domylnaczcionkaakapitu"/>
    <w:rsid w:val="006944A9"/>
    <w:rPr>
      <w:snapToGrid w:val="0"/>
      <w:sz w:val="24"/>
      <w:szCs w:val="24"/>
      <w:lang w:val="pl-PL" w:eastAsia="pl-PL" w:bidi="ar-SA"/>
    </w:rPr>
  </w:style>
  <w:style w:type="paragraph" w:styleId="Nagwek">
    <w:name w:val="header"/>
    <w:basedOn w:val="Normalny"/>
    <w:link w:val="NagwekZnak"/>
    <w:rsid w:val="006944A9"/>
    <w:pPr>
      <w:tabs>
        <w:tab w:val="center" w:pos="4536"/>
        <w:tab w:val="right" w:pos="9072"/>
      </w:tabs>
    </w:pPr>
  </w:style>
  <w:style w:type="paragraph" w:styleId="Tekstdymka">
    <w:name w:val="Balloon Text"/>
    <w:basedOn w:val="Normalny"/>
    <w:link w:val="TekstdymkaZnak"/>
    <w:semiHidden/>
    <w:rsid w:val="006944A9"/>
    <w:rPr>
      <w:rFonts w:ascii="Tahoma" w:hAnsi="Tahoma" w:cs="Tahoma"/>
      <w:sz w:val="16"/>
      <w:szCs w:val="16"/>
    </w:rPr>
  </w:style>
  <w:style w:type="paragraph" w:customStyle="1" w:styleId="SIWZPodstawowy">
    <w:name w:val="SIWZ Podstawowy"/>
    <w:basedOn w:val="Normalny"/>
    <w:rsid w:val="006944A9"/>
    <w:pPr>
      <w:jc w:val="both"/>
    </w:pPr>
    <w:rPr>
      <w:szCs w:val="20"/>
    </w:rPr>
  </w:style>
  <w:style w:type="paragraph" w:styleId="Tekstpodstawowy3">
    <w:name w:val="Body Text 3"/>
    <w:basedOn w:val="Normalny"/>
    <w:link w:val="Tekstpodstawowy3Znak"/>
    <w:rsid w:val="006944A9"/>
    <w:pPr>
      <w:spacing w:after="120"/>
    </w:pPr>
    <w:rPr>
      <w:sz w:val="16"/>
      <w:szCs w:val="16"/>
    </w:rPr>
  </w:style>
  <w:style w:type="paragraph" w:styleId="Tekstpodstawowywcity">
    <w:name w:val="Body Text Indent"/>
    <w:basedOn w:val="Normalny"/>
    <w:link w:val="TekstpodstawowywcityZnak"/>
    <w:rsid w:val="006944A9"/>
    <w:pPr>
      <w:spacing w:after="120"/>
      <w:ind w:left="283"/>
    </w:pPr>
  </w:style>
  <w:style w:type="paragraph" w:styleId="Tekstpodstawowywcity2">
    <w:name w:val="Body Text Indent 2"/>
    <w:basedOn w:val="Normalny"/>
    <w:link w:val="Tekstpodstawowywcity2Znak"/>
    <w:rsid w:val="006944A9"/>
    <w:pPr>
      <w:spacing w:after="120" w:line="480" w:lineRule="auto"/>
      <w:ind w:left="283"/>
    </w:pPr>
  </w:style>
  <w:style w:type="paragraph" w:styleId="NormalnyWeb">
    <w:name w:val="Normal (Web)"/>
    <w:basedOn w:val="Normalny"/>
    <w:rsid w:val="006944A9"/>
    <w:pPr>
      <w:spacing w:before="100" w:beforeAutospacing="1" w:after="100" w:afterAutospacing="1"/>
      <w:jc w:val="both"/>
    </w:pPr>
    <w:rPr>
      <w:sz w:val="20"/>
      <w:szCs w:val="20"/>
    </w:rPr>
  </w:style>
  <w:style w:type="paragraph" w:styleId="Tekstpodstawowywcity3">
    <w:name w:val="Body Text Indent 3"/>
    <w:basedOn w:val="Normalny"/>
    <w:link w:val="Tekstpodstawowywcity3Znak"/>
    <w:rsid w:val="006944A9"/>
    <w:pPr>
      <w:autoSpaceDE w:val="0"/>
      <w:autoSpaceDN w:val="0"/>
      <w:adjustRightInd w:val="0"/>
      <w:spacing w:before="60" w:after="60"/>
      <w:ind w:left="180"/>
      <w:jc w:val="both"/>
    </w:pPr>
    <w:rPr>
      <w:rFonts w:ascii="Arial" w:hAnsi="Arial" w:cs="Arial"/>
      <w:sz w:val="22"/>
      <w:szCs w:val="22"/>
    </w:rPr>
  </w:style>
  <w:style w:type="paragraph" w:customStyle="1" w:styleId="Default">
    <w:name w:val="Default"/>
    <w:rsid w:val="00077996"/>
    <w:pPr>
      <w:autoSpaceDE w:val="0"/>
      <w:autoSpaceDN w:val="0"/>
      <w:adjustRightInd w:val="0"/>
    </w:pPr>
    <w:rPr>
      <w:rFonts w:ascii="TimesNewRoman" w:hAnsi="TimesNewRoman" w:cs="TimesNewRoman"/>
    </w:rPr>
  </w:style>
  <w:style w:type="character" w:customStyle="1" w:styleId="Nagwek1Znak">
    <w:name w:val="Nagłówek 1 Znak"/>
    <w:basedOn w:val="Domylnaczcionkaakapitu"/>
    <w:rsid w:val="00077996"/>
    <w:rPr>
      <w:rFonts w:ascii="Arial" w:hAnsi="Arial" w:cs="Arial"/>
      <w:b/>
      <w:bCs/>
      <w:kern w:val="32"/>
      <w:sz w:val="32"/>
      <w:szCs w:val="32"/>
      <w:lang w:val="pl-PL" w:eastAsia="pl-PL" w:bidi="ar-SA"/>
    </w:rPr>
  </w:style>
  <w:style w:type="paragraph" w:customStyle="1" w:styleId="StylNagwek1NiePogrubienie">
    <w:name w:val="Styl Nagłówek 1 + Nie Pogrubienie"/>
    <w:basedOn w:val="Nagwek1"/>
    <w:autoRedefine/>
    <w:rsid w:val="00077996"/>
    <w:pPr>
      <w:tabs>
        <w:tab w:val="num" w:pos="432"/>
      </w:tabs>
      <w:spacing w:before="0" w:after="0"/>
      <w:ind w:left="432" w:hanging="432"/>
    </w:pPr>
    <w:rPr>
      <w:bCs w:val="0"/>
      <w:kern w:val="0"/>
      <w:sz w:val="28"/>
      <w:szCs w:val="24"/>
      <w:u w:val="single"/>
    </w:rPr>
  </w:style>
  <w:style w:type="character" w:customStyle="1" w:styleId="StylNagwek2ZnakZnakZnak14ptKursywaBezpodkrelenia">
    <w:name w:val="Styl Nagłówek 2 Znak Znak Znak + 14 pt Kursywa Bez podkreślenia"/>
    <w:basedOn w:val="Nagwek2ZnakZnakZnak"/>
    <w:rsid w:val="00077996"/>
    <w:rPr>
      <w:rFonts w:ascii="Arial" w:hAnsi="Arial" w:cs="Arial"/>
      <w:b/>
      <w:bCs/>
      <w:i/>
      <w:iCs/>
      <w:sz w:val="24"/>
      <w:szCs w:val="28"/>
      <w:u w:val="single"/>
      <w:lang w:val="pl-PL" w:eastAsia="pl-PL" w:bidi="ar-SA"/>
    </w:rPr>
  </w:style>
  <w:style w:type="paragraph" w:styleId="Tekstkomentarza">
    <w:name w:val="annotation text"/>
    <w:basedOn w:val="Normalny"/>
    <w:link w:val="TekstkomentarzaZnak"/>
    <w:uiPriority w:val="99"/>
    <w:rsid w:val="00D11017"/>
    <w:rPr>
      <w:sz w:val="20"/>
      <w:szCs w:val="20"/>
    </w:rPr>
  </w:style>
  <w:style w:type="paragraph" w:styleId="Tekstprzypisudolnego">
    <w:name w:val="footnote text"/>
    <w:basedOn w:val="Normalny"/>
    <w:link w:val="TekstprzypisudolnegoZnak"/>
    <w:uiPriority w:val="99"/>
    <w:rsid w:val="00077996"/>
    <w:rPr>
      <w:sz w:val="20"/>
      <w:szCs w:val="20"/>
    </w:rPr>
  </w:style>
  <w:style w:type="table" w:styleId="Tabela-Siatka">
    <w:name w:val="Table Grid"/>
    <w:basedOn w:val="Standardowy"/>
    <w:uiPriority w:val="39"/>
    <w:rsid w:val="00D50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rsid w:val="00D64D48"/>
    <w:rPr>
      <w:sz w:val="16"/>
      <w:szCs w:val="16"/>
    </w:rPr>
  </w:style>
  <w:style w:type="paragraph" w:styleId="Tematkomentarza">
    <w:name w:val="annotation subject"/>
    <w:basedOn w:val="Tekstkomentarza"/>
    <w:next w:val="Tekstkomentarza"/>
    <w:link w:val="TematkomentarzaZnak"/>
    <w:rsid w:val="00D64D48"/>
    <w:rPr>
      <w:b/>
      <w:bCs/>
    </w:rPr>
  </w:style>
  <w:style w:type="character" w:customStyle="1" w:styleId="TekstkomentarzaZnak">
    <w:name w:val="Tekst komentarza Znak"/>
    <w:basedOn w:val="Domylnaczcionkaakapitu"/>
    <w:link w:val="Tekstkomentarza"/>
    <w:uiPriority w:val="99"/>
    <w:rsid w:val="00D64D48"/>
  </w:style>
  <w:style w:type="character" w:customStyle="1" w:styleId="TematkomentarzaZnak">
    <w:name w:val="Temat komentarza Znak"/>
    <w:basedOn w:val="TekstkomentarzaZnak"/>
    <w:link w:val="Tematkomentarza"/>
    <w:rsid w:val="00D64D48"/>
  </w:style>
  <w:style w:type="character" w:customStyle="1" w:styleId="StopkaZnak">
    <w:name w:val="Stopka Znak"/>
    <w:basedOn w:val="Domylnaczcionkaakapitu"/>
    <w:link w:val="Stopka"/>
    <w:uiPriority w:val="99"/>
    <w:rsid w:val="00850F7F"/>
    <w:rPr>
      <w:sz w:val="24"/>
      <w:szCs w:val="24"/>
    </w:rPr>
  </w:style>
  <w:style w:type="paragraph" w:styleId="Akapitzlist">
    <w:name w:val="List Paragraph"/>
    <w:aliases w:val="Normal,Akapit z listą3,Akapit z listą31,Podsis rysunku,wypunktowanie,Akapit z listą1,Tytuły,Normalny1,maz_wyliczenie,opis dzialania,K-P_odwolanie,A_wyliczenie,Akapit z listą5,Akapit z listą51,Normalny11,Normalny111,Normalny1111,HŁ_Bullet1"/>
    <w:basedOn w:val="Normalny"/>
    <w:link w:val="AkapitzlistZnak"/>
    <w:uiPriority w:val="34"/>
    <w:qFormat/>
    <w:rsid w:val="00725B5F"/>
    <w:pPr>
      <w:ind w:left="708"/>
    </w:pPr>
  </w:style>
  <w:style w:type="character" w:customStyle="1" w:styleId="akapitdomyslny1">
    <w:name w:val="akapitdomyslny1"/>
    <w:basedOn w:val="Domylnaczcionkaakapitu"/>
    <w:rsid w:val="001905DF"/>
  </w:style>
  <w:style w:type="character" w:customStyle="1" w:styleId="TekstpodstawowyZnak">
    <w:name w:val="Tekst podstawowy Znak"/>
    <w:aliases w:val="body text Znak,UNI-Tekst w tabeli Znak"/>
    <w:basedOn w:val="Domylnaczcionkaakapitu"/>
    <w:link w:val="Tekstpodstawowy"/>
    <w:locked/>
    <w:rsid w:val="00430EF8"/>
    <w:rPr>
      <w:sz w:val="24"/>
      <w:szCs w:val="24"/>
    </w:rPr>
  </w:style>
  <w:style w:type="character" w:customStyle="1" w:styleId="Tekstpodstawowy3Znak">
    <w:name w:val="Tekst podstawowy 3 Znak"/>
    <w:basedOn w:val="Domylnaczcionkaakapitu"/>
    <w:link w:val="Tekstpodstawowy3"/>
    <w:locked/>
    <w:rsid w:val="00430EF8"/>
    <w:rPr>
      <w:sz w:val="16"/>
      <w:szCs w:val="16"/>
    </w:rPr>
  </w:style>
  <w:style w:type="character" w:styleId="UyteHipercze">
    <w:name w:val="FollowedHyperlink"/>
    <w:basedOn w:val="Domylnaczcionkaakapitu"/>
    <w:rsid w:val="00357C41"/>
    <w:rPr>
      <w:color w:val="800080" w:themeColor="followedHyperlink"/>
      <w:u w:val="single"/>
    </w:rPr>
  </w:style>
  <w:style w:type="character" w:styleId="Odwoanieprzypisudolnego">
    <w:name w:val="footnote reference"/>
    <w:basedOn w:val="Domylnaczcionkaakapitu"/>
    <w:uiPriority w:val="99"/>
    <w:rsid w:val="00EC36BC"/>
    <w:rPr>
      <w:vertAlign w:val="superscript"/>
    </w:rPr>
  </w:style>
  <w:style w:type="character" w:customStyle="1" w:styleId="TekstprzypisudolnegoZnak">
    <w:name w:val="Tekst przypisu dolnego Znak"/>
    <w:link w:val="Tekstprzypisudolnego"/>
    <w:uiPriority w:val="99"/>
    <w:qFormat/>
    <w:rsid w:val="00EC36BC"/>
  </w:style>
  <w:style w:type="character" w:customStyle="1" w:styleId="AkapitzlistZnak">
    <w:name w:val="Akapit z listą Znak"/>
    <w:aliases w:val="Normal Znak,Akapit z listą3 Znak,Akapit z listą31 Znak,Podsis rysunku Znak,wypunktowanie Znak,Akapit z listą1 Znak,Tytuły Znak,Normalny1 Znak,maz_wyliczenie Znak,opis dzialania Znak,K-P_odwolanie Znak,A_wyliczenie Znak"/>
    <w:link w:val="Akapitzlist"/>
    <w:uiPriority w:val="34"/>
    <w:qFormat/>
    <w:rsid w:val="008679F3"/>
    <w:rPr>
      <w:sz w:val="24"/>
      <w:szCs w:val="24"/>
    </w:rPr>
  </w:style>
  <w:style w:type="character" w:customStyle="1" w:styleId="NagwekZnak">
    <w:name w:val="Nagłówek Znak"/>
    <w:link w:val="Nagwek"/>
    <w:rsid w:val="00C95FE6"/>
    <w:rPr>
      <w:sz w:val="24"/>
      <w:szCs w:val="24"/>
    </w:rPr>
  </w:style>
  <w:style w:type="numbering" w:customStyle="1" w:styleId="11111111">
    <w:name w:val="1 / 1.1 / 1.1.111"/>
    <w:rsid w:val="0015394C"/>
    <w:pPr>
      <w:numPr>
        <w:numId w:val="2"/>
      </w:numPr>
    </w:pPr>
  </w:style>
  <w:style w:type="numbering" w:customStyle="1" w:styleId="111111111">
    <w:name w:val="1 / 1.1 / 1.1.1111"/>
    <w:rsid w:val="00406933"/>
  </w:style>
  <w:style w:type="character" w:customStyle="1" w:styleId="Nagwek3Znak">
    <w:name w:val="Nagłówek 3 Znak"/>
    <w:basedOn w:val="Domylnaczcionkaakapitu"/>
    <w:link w:val="Nagwek3"/>
    <w:rsid w:val="002C2F6F"/>
    <w:rPr>
      <w:rFonts w:ascii="Arial" w:hAnsi="Arial" w:cs="Arial"/>
      <w:b/>
      <w:bCs/>
      <w:sz w:val="26"/>
      <w:szCs w:val="26"/>
    </w:rPr>
  </w:style>
  <w:style w:type="character" w:customStyle="1" w:styleId="Nagwek4Znak">
    <w:name w:val="Nagłówek 4 Znak"/>
    <w:basedOn w:val="Domylnaczcionkaakapitu"/>
    <w:link w:val="Nagwek4"/>
    <w:rsid w:val="002C2F6F"/>
    <w:rPr>
      <w:rFonts w:ascii="Arial" w:hAnsi="Arial" w:cs="Arial"/>
      <w:b/>
      <w:bCs/>
      <w:sz w:val="16"/>
      <w:szCs w:val="16"/>
    </w:rPr>
  </w:style>
  <w:style w:type="character" w:customStyle="1" w:styleId="Nagwek5Znak">
    <w:name w:val="Nagłówek 5 Znak"/>
    <w:basedOn w:val="Domylnaczcionkaakapitu"/>
    <w:link w:val="Nagwek5"/>
    <w:rsid w:val="002C2F6F"/>
    <w:rPr>
      <w:rFonts w:ascii="Arial" w:hAnsi="Arial" w:cs="Arial"/>
      <w:b/>
      <w:bCs/>
      <w:sz w:val="18"/>
      <w:szCs w:val="18"/>
    </w:rPr>
  </w:style>
  <w:style w:type="character" w:customStyle="1" w:styleId="Nagwek6Znak">
    <w:name w:val="Nagłówek 6 Znak"/>
    <w:basedOn w:val="Domylnaczcionkaakapitu"/>
    <w:link w:val="Nagwek6"/>
    <w:rsid w:val="002C2F6F"/>
    <w:rPr>
      <w:rFonts w:ascii="Arial" w:hAnsi="Arial" w:cs="Arial"/>
      <w:b/>
      <w:bCs/>
      <w:szCs w:val="24"/>
    </w:rPr>
  </w:style>
  <w:style w:type="character" w:customStyle="1" w:styleId="Nagwek7Znak">
    <w:name w:val="Nagłówek 7 Znak"/>
    <w:basedOn w:val="Domylnaczcionkaakapitu"/>
    <w:link w:val="Nagwek7"/>
    <w:rsid w:val="002C2F6F"/>
    <w:rPr>
      <w:sz w:val="24"/>
      <w:szCs w:val="24"/>
    </w:rPr>
  </w:style>
  <w:style w:type="paragraph" w:customStyle="1" w:styleId="msonormal0">
    <w:name w:val="msonormal"/>
    <w:basedOn w:val="Normalny"/>
    <w:uiPriority w:val="99"/>
    <w:rsid w:val="002C2F6F"/>
    <w:pPr>
      <w:spacing w:before="100" w:beforeAutospacing="1" w:after="100" w:afterAutospacing="1"/>
      <w:jc w:val="both"/>
    </w:pPr>
    <w:rPr>
      <w:sz w:val="20"/>
      <w:szCs w:val="20"/>
    </w:rPr>
  </w:style>
  <w:style w:type="paragraph" w:styleId="Tekstprzypisukocowego">
    <w:name w:val="endnote text"/>
    <w:basedOn w:val="Normalny"/>
    <w:link w:val="TekstprzypisukocowegoZnak"/>
    <w:uiPriority w:val="99"/>
    <w:semiHidden/>
    <w:unhideWhenUsed/>
    <w:rsid w:val="002C2F6F"/>
    <w:rPr>
      <w:rFonts w:ascii="Calibri" w:eastAsia="Calibri" w:hAnsi="Calibri"/>
      <w:sz w:val="20"/>
      <w:szCs w:val="20"/>
      <w:lang w:val="x-none" w:eastAsia="en-US"/>
    </w:rPr>
  </w:style>
  <w:style w:type="character" w:customStyle="1" w:styleId="TekstprzypisukocowegoZnak">
    <w:name w:val="Tekst przypisu końcowego Znak"/>
    <w:basedOn w:val="Domylnaczcionkaakapitu"/>
    <w:link w:val="Tekstprzypisukocowego"/>
    <w:uiPriority w:val="99"/>
    <w:semiHidden/>
    <w:rsid w:val="002C2F6F"/>
    <w:rPr>
      <w:rFonts w:ascii="Calibri" w:eastAsia="Calibri" w:hAnsi="Calibri"/>
      <w:lang w:val="x-none" w:eastAsia="en-US"/>
    </w:rPr>
  </w:style>
  <w:style w:type="character" w:customStyle="1" w:styleId="TekstpodstawowyZnak1">
    <w:name w:val="Tekst podstawowy Znak1"/>
    <w:aliases w:val="body text Znak1,UNI-Tekst w tabeli Znak1"/>
    <w:basedOn w:val="Domylnaczcionkaakapitu"/>
    <w:uiPriority w:val="99"/>
    <w:semiHidden/>
    <w:rsid w:val="002C2F6F"/>
    <w:rPr>
      <w:sz w:val="24"/>
      <w:szCs w:val="24"/>
    </w:rPr>
  </w:style>
  <w:style w:type="character" w:customStyle="1" w:styleId="TekstpodstawowywcityZnak">
    <w:name w:val="Tekst podstawowy wcięty Znak"/>
    <w:basedOn w:val="Domylnaczcionkaakapitu"/>
    <w:link w:val="Tekstpodstawowywcity"/>
    <w:rsid w:val="002C2F6F"/>
    <w:rPr>
      <w:sz w:val="24"/>
      <w:szCs w:val="24"/>
    </w:rPr>
  </w:style>
  <w:style w:type="character" w:customStyle="1" w:styleId="Tekstpodstawowy2Znak">
    <w:name w:val="Tekst podstawowy 2 Znak"/>
    <w:basedOn w:val="Domylnaczcionkaakapitu"/>
    <w:link w:val="Tekstpodstawowy2"/>
    <w:rsid w:val="002C2F6F"/>
    <w:rPr>
      <w:sz w:val="24"/>
      <w:szCs w:val="24"/>
    </w:rPr>
  </w:style>
  <w:style w:type="character" w:customStyle="1" w:styleId="Tekstpodstawowywcity2Znak">
    <w:name w:val="Tekst podstawowy wcięty 2 Znak"/>
    <w:basedOn w:val="Domylnaczcionkaakapitu"/>
    <w:link w:val="Tekstpodstawowywcity2"/>
    <w:rsid w:val="002C2F6F"/>
    <w:rPr>
      <w:sz w:val="24"/>
      <w:szCs w:val="24"/>
    </w:rPr>
  </w:style>
  <w:style w:type="character" w:customStyle="1" w:styleId="Tekstpodstawowywcity3Znak">
    <w:name w:val="Tekst podstawowy wcięty 3 Znak"/>
    <w:basedOn w:val="Domylnaczcionkaakapitu"/>
    <w:link w:val="Tekstpodstawowywcity3"/>
    <w:rsid w:val="002C2F6F"/>
    <w:rPr>
      <w:rFonts w:ascii="Arial" w:hAnsi="Arial" w:cs="Arial"/>
      <w:sz w:val="22"/>
      <w:szCs w:val="22"/>
    </w:rPr>
  </w:style>
  <w:style w:type="character" w:customStyle="1" w:styleId="MapadokumentuZnak">
    <w:name w:val="Mapa dokumentu Znak"/>
    <w:basedOn w:val="Domylnaczcionkaakapitu"/>
    <w:link w:val="Mapadokumentu"/>
    <w:semiHidden/>
    <w:rsid w:val="002C2F6F"/>
    <w:rPr>
      <w:rFonts w:ascii="Tahoma" w:hAnsi="Tahoma" w:cs="Tahoma"/>
      <w:sz w:val="24"/>
      <w:szCs w:val="24"/>
      <w:shd w:val="clear" w:color="auto" w:fill="000080"/>
    </w:rPr>
  </w:style>
  <w:style w:type="paragraph" w:styleId="Zwykytekst">
    <w:name w:val="Plain Text"/>
    <w:basedOn w:val="Normalny"/>
    <w:link w:val="ZwykytekstZnak"/>
    <w:uiPriority w:val="99"/>
    <w:semiHidden/>
    <w:unhideWhenUsed/>
    <w:rsid w:val="002C2F6F"/>
    <w:rPr>
      <w:rFonts w:ascii="Calibri" w:eastAsiaTheme="minorHAnsi" w:hAnsi="Calibri" w:cstheme="minorBidi"/>
      <w:sz w:val="22"/>
      <w:szCs w:val="21"/>
      <w:lang w:eastAsia="en-US"/>
    </w:rPr>
  </w:style>
  <w:style w:type="character" w:customStyle="1" w:styleId="ZwykytekstZnak">
    <w:name w:val="Zwykły tekst Znak"/>
    <w:basedOn w:val="Domylnaczcionkaakapitu"/>
    <w:link w:val="Zwykytekst"/>
    <w:uiPriority w:val="99"/>
    <w:semiHidden/>
    <w:rsid w:val="002C2F6F"/>
    <w:rPr>
      <w:rFonts w:ascii="Calibri" w:eastAsiaTheme="minorHAnsi" w:hAnsi="Calibri" w:cstheme="minorBidi"/>
      <w:sz w:val="22"/>
      <w:szCs w:val="21"/>
      <w:lang w:eastAsia="en-US"/>
    </w:rPr>
  </w:style>
  <w:style w:type="character" w:customStyle="1" w:styleId="TekstdymkaZnak">
    <w:name w:val="Tekst dymka Znak"/>
    <w:basedOn w:val="Domylnaczcionkaakapitu"/>
    <w:link w:val="Tekstdymka"/>
    <w:semiHidden/>
    <w:rsid w:val="002C2F6F"/>
    <w:rPr>
      <w:rFonts w:ascii="Tahoma" w:hAnsi="Tahoma" w:cs="Tahoma"/>
      <w:sz w:val="16"/>
      <w:szCs w:val="16"/>
    </w:rPr>
  </w:style>
  <w:style w:type="paragraph" w:styleId="Bezodstpw">
    <w:name w:val="No Spacing"/>
    <w:uiPriority w:val="1"/>
    <w:qFormat/>
    <w:rsid w:val="002C2F6F"/>
    <w:rPr>
      <w:rFonts w:ascii="Calibri" w:eastAsia="Calibri" w:hAnsi="Calibri"/>
      <w:sz w:val="22"/>
      <w:szCs w:val="22"/>
      <w:lang w:eastAsia="en-US"/>
    </w:rPr>
  </w:style>
  <w:style w:type="paragraph" w:styleId="Poprawka">
    <w:name w:val="Revision"/>
    <w:uiPriority w:val="99"/>
    <w:semiHidden/>
    <w:rsid w:val="002C2F6F"/>
    <w:rPr>
      <w:rFonts w:ascii="Calibri" w:eastAsia="Calibri" w:hAnsi="Calibri"/>
      <w:sz w:val="22"/>
      <w:szCs w:val="22"/>
      <w:lang w:eastAsia="en-US"/>
    </w:rPr>
  </w:style>
  <w:style w:type="paragraph" w:customStyle="1" w:styleId="Znak1">
    <w:name w:val="Znak1"/>
    <w:basedOn w:val="Normalny"/>
    <w:uiPriority w:val="99"/>
    <w:rsid w:val="002C2F6F"/>
    <w:pPr>
      <w:spacing w:line="360" w:lineRule="auto"/>
      <w:jc w:val="both"/>
    </w:pPr>
    <w:rPr>
      <w:rFonts w:ascii="Verdana" w:hAnsi="Verdana"/>
      <w:sz w:val="20"/>
      <w:szCs w:val="20"/>
    </w:rPr>
  </w:style>
  <w:style w:type="paragraph" w:customStyle="1" w:styleId="Style2">
    <w:name w:val="Style 2"/>
    <w:uiPriority w:val="99"/>
    <w:rsid w:val="002C2F6F"/>
    <w:pPr>
      <w:widowControl w:val="0"/>
      <w:autoSpaceDE w:val="0"/>
      <w:autoSpaceDN w:val="0"/>
      <w:adjustRightInd w:val="0"/>
    </w:pPr>
    <w:rPr>
      <w:kern w:val="2"/>
      <w:sz w:val="22"/>
      <w:szCs w:val="22"/>
      <w:lang w:val="en-US"/>
    </w:rPr>
  </w:style>
  <w:style w:type="paragraph" w:customStyle="1" w:styleId="Style1">
    <w:name w:val="Style 1"/>
    <w:uiPriority w:val="99"/>
    <w:rsid w:val="002C2F6F"/>
    <w:pPr>
      <w:widowControl w:val="0"/>
      <w:autoSpaceDE w:val="0"/>
      <w:autoSpaceDN w:val="0"/>
      <w:adjustRightInd w:val="0"/>
    </w:pPr>
    <w:rPr>
      <w:kern w:val="2"/>
      <w:lang w:val="en-US"/>
    </w:rPr>
  </w:style>
  <w:style w:type="paragraph" w:customStyle="1" w:styleId="Domynie">
    <w:name w:val="Domy徑nie"/>
    <w:uiPriority w:val="99"/>
    <w:rsid w:val="002C2F6F"/>
    <w:pPr>
      <w:widowControl w:val="0"/>
      <w:autoSpaceDE w:val="0"/>
      <w:autoSpaceDN w:val="0"/>
      <w:adjustRightInd w:val="0"/>
    </w:pPr>
    <w:rPr>
      <w:kern w:val="2"/>
      <w:lang w:val="en-US"/>
    </w:rPr>
  </w:style>
  <w:style w:type="character" w:customStyle="1" w:styleId="ListParagraphChar">
    <w:name w:val="List Paragraph Char"/>
    <w:basedOn w:val="Domylnaczcionkaakapitu"/>
    <w:uiPriority w:val="34"/>
    <w:locked/>
    <w:rsid w:val="002C2F6F"/>
    <w:rPr>
      <w:sz w:val="24"/>
      <w:szCs w:val="24"/>
    </w:rPr>
  </w:style>
  <w:style w:type="paragraph" w:customStyle="1" w:styleId="Poprawka1">
    <w:name w:val="Poprawka1"/>
    <w:uiPriority w:val="99"/>
    <w:semiHidden/>
    <w:rsid w:val="002C2F6F"/>
    <w:rPr>
      <w:rFonts w:ascii="Calibri" w:hAnsi="Calibri"/>
      <w:sz w:val="22"/>
      <w:szCs w:val="22"/>
      <w:lang w:eastAsia="en-US"/>
    </w:rPr>
  </w:style>
  <w:style w:type="paragraph" w:customStyle="1" w:styleId="Bezodstpw1">
    <w:name w:val="Bez odstępów1"/>
    <w:uiPriority w:val="1"/>
    <w:qFormat/>
    <w:rsid w:val="002C2F6F"/>
    <w:rPr>
      <w:rFonts w:ascii="Calibri" w:hAnsi="Calibri"/>
      <w:sz w:val="22"/>
      <w:szCs w:val="22"/>
      <w:lang w:eastAsia="en-US"/>
    </w:rPr>
  </w:style>
  <w:style w:type="paragraph" w:customStyle="1" w:styleId="Listanumerowana1">
    <w:name w:val="Lista numerowana1"/>
    <w:basedOn w:val="Normalny"/>
    <w:uiPriority w:val="99"/>
    <w:rsid w:val="002C2F6F"/>
    <w:pPr>
      <w:tabs>
        <w:tab w:val="num" w:pos="720"/>
      </w:tabs>
      <w:suppressAutoHyphens/>
      <w:spacing w:before="120" w:after="240"/>
      <w:jc w:val="both"/>
    </w:pPr>
    <w:rPr>
      <w:lang w:eastAsia="ar-SA"/>
    </w:rPr>
  </w:style>
  <w:style w:type="paragraph" w:customStyle="1" w:styleId="font5">
    <w:name w:val="font5"/>
    <w:basedOn w:val="Normalny"/>
    <w:uiPriority w:val="99"/>
    <w:rsid w:val="002C2F6F"/>
    <w:pPr>
      <w:spacing w:before="100" w:beforeAutospacing="1" w:after="100" w:afterAutospacing="1"/>
    </w:pPr>
    <w:rPr>
      <w:rFonts w:ascii="Arial" w:hAnsi="Arial" w:cs="Arial"/>
      <w:b/>
      <w:bCs/>
      <w:sz w:val="18"/>
      <w:szCs w:val="18"/>
    </w:rPr>
  </w:style>
  <w:style w:type="paragraph" w:customStyle="1" w:styleId="font6">
    <w:name w:val="font6"/>
    <w:basedOn w:val="Normalny"/>
    <w:uiPriority w:val="99"/>
    <w:rsid w:val="002C2F6F"/>
    <w:pPr>
      <w:spacing w:before="100" w:beforeAutospacing="1" w:after="100" w:afterAutospacing="1"/>
    </w:pPr>
    <w:rPr>
      <w:rFonts w:ascii="Arial" w:hAnsi="Arial" w:cs="Arial"/>
      <w:sz w:val="18"/>
      <w:szCs w:val="18"/>
    </w:rPr>
  </w:style>
  <w:style w:type="paragraph" w:customStyle="1" w:styleId="font7">
    <w:name w:val="font7"/>
    <w:basedOn w:val="Normalny"/>
    <w:uiPriority w:val="99"/>
    <w:rsid w:val="002C2F6F"/>
    <w:pPr>
      <w:spacing w:before="100" w:beforeAutospacing="1" w:after="100" w:afterAutospacing="1"/>
    </w:pPr>
    <w:rPr>
      <w:rFonts w:ascii="Arial" w:hAnsi="Arial" w:cs="Arial"/>
      <w:sz w:val="18"/>
      <w:szCs w:val="18"/>
    </w:rPr>
  </w:style>
  <w:style w:type="paragraph" w:customStyle="1" w:styleId="font8">
    <w:name w:val="font8"/>
    <w:basedOn w:val="Normalny"/>
    <w:uiPriority w:val="99"/>
    <w:rsid w:val="002C2F6F"/>
    <w:pPr>
      <w:spacing w:before="100" w:beforeAutospacing="1" w:after="100" w:afterAutospacing="1"/>
    </w:pPr>
    <w:rPr>
      <w:rFonts w:ascii="Arial" w:hAnsi="Arial" w:cs="Arial"/>
      <w:color w:val="000000"/>
      <w:sz w:val="18"/>
      <w:szCs w:val="18"/>
    </w:rPr>
  </w:style>
  <w:style w:type="paragraph" w:customStyle="1" w:styleId="font9">
    <w:name w:val="font9"/>
    <w:basedOn w:val="Normalny"/>
    <w:uiPriority w:val="99"/>
    <w:rsid w:val="002C2F6F"/>
    <w:pPr>
      <w:spacing w:before="100" w:beforeAutospacing="1" w:after="100" w:afterAutospacing="1"/>
    </w:pPr>
    <w:rPr>
      <w:rFonts w:ascii="Arial" w:hAnsi="Arial" w:cs="Arial"/>
      <w:sz w:val="18"/>
      <w:szCs w:val="18"/>
    </w:rPr>
  </w:style>
  <w:style w:type="paragraph" w:customStyle="1" w:styleId="font10">
    <w:name w:val="font10"/>
    <w:basedOn w:val="Normalny"/>
    <w:uiPriority w:val="99"/>
    <w:rsid w:val="002C2F6F"/>
    <w:pPr>
      <w:spacing w:before="100" w:beforeAutospacing="1" w:after="100" w:afterAutospacing="1"/>
    </w:pPr>
    <w:rPr>
      <w:rFonts w:ascii="Calibri" w:hAnsi="Calibri"/>
      <w:sz w:val="18"/>
      <w:szCs w:val="18"/>
    </w:rPr>
  </w:style>
  <w:style w:type="paragraph" w:customStyle="1" w:styleId="font11">
    <w:name w:val="font11"/>
    <w:basedOn w:val="Normalny"/>
    <w:uiPriority w:val="99"/>
    <w:rsid w:val="002C2F6F"/>
    <w:pPr>
      <w:spacing w:before="100" w:beforeAutospacing="1" w:after="100" w:afterAutospacing="1"/>
    </w:pPr>
    <w:rPr>
      <w:rFonts w:ascii="Arial" w:hAnsi="Arial" w:cs="Arial"/>
      <w:b/>
      <w:bCs/>
      <w:i/>
      <w:iCs/>
      <w:sz w:val="18"/>
      <w:szCs w:val="18"/>
    </w:rPr>
  </w:style>
  <w:style w:type="paragraph" w:customStyle="1" w:styleId="font12">
    <w:name w:val="font12"/>
    <w:basedOn w:val="Normalny"/>
    <w:uiPriority w:val="99"/>
    <w:rsid w:val="002C2F6F"/>
    <w:pPr>
      <w:spacing w:before="100" w:beforeAutospacing="1" w:after="100" w:afterAutospacing="1"/>
    </w:pPr>
    <w:rPr>
      <w:rFonts w:ascii="Arial" w:hAnsi="Arial" w:cs="Arial"/>
      <w:sz w:val="19"/>
      <w:szCs w:val="19"/>
    </w:rPr>
  </w:style>
  <w:style w:type="paragraph" w:customStyle="1" w:styleId="font13">
    <w:name w:val="font13"/>
    <w:basedOn w:val="Normalny"/>
    <w:uiPriority w:val="99"/>
    <w:rsid w:val="002C2F6F"/>
    <w:pPr>
      <w:spacing w:before="100" w:beforeAutospacing="1" w:after="100" w:afterAutospacing="1"/>
    </w:pPr>
    <w:rPr>
      <w:rFonts w:ascii="Arial" w:hAnsi="Arial" w:cs="Arial"/>
      <w:b/>
      <w:bCs/>
      <w:i/>
      <w:iCs/>
      <w:sz w:val="18"/>
      <w:szCs w:val="18"/>
    </w:rPr>
  </w:style>
  <w:style w:type="paragraph" w:customStyle="1" w:styleId="font14">
    <w:name w:val="font14"/>
    <w:basedOn w:val="Normalny"/>
    <w:uiPriority w:val="99"/>
    <w:rsid w:val="002C2F6F"/>
    <w:pPr>
      <w:spacing w:before="100" w:beforeAutospacing="1" w:after="100" w:afterAutospacing="1"/>
    </w:pPr>
    <w:rPr>
      <w:rFonts w:ascii="Arial" w:hAnsi="Arial" w:cs="Arial"/>
      <w:i/>
      <w:iCs/>
      <w:sz w:val="18"/>
      <w:szCs w:val="18"/>
    </w:rPr>
  </w:style>
  <w:style w:type="paragraph" w:customStyle="1" w:styleId="font15">
    <w:name w:val="font15"/>
    <w:basedOn w:val="Normalny"/>
    <w:uiPriority w:val="99"/>
    <w:rsid w:val="002C2F6F"/>
    <w:pPr>
      <w:spacing w:before="100" w:beforeAutospacing="1" w:after="100" w:afterAutospacing="1"/>
    </w:pPr>
    <w:rPr>
      <w:rFonts w:ascii="Arial" w:hAnsi="Arial"/>
      <w:i/>
      <w:iCs/>
      <w:sz w:val="18"/>
      <w:szCs w:val="18"/>
    </w:rPr>
  </w:style>
  <w:style w:type="paragraph" w:customStyle="1" w:styleId="font16">
    <w:name w:val="font16"/>
    <w:basedOn w:val="Normalny"/>
    <w:uiPriority w:val="99"/>
    <w:rsid w:val="002C2F6F"/>
    <w:pPr>
      <w:spacing w:before="100" w:beforeAutospacing="1" w:after="100" w:afterAutospacing="1"/>
    </w:pPr>
    <w:rPr>
      <w:rFonts w:ascii="Arial" w:hAnsi="Arial" w:cs="Arial"/>
      <w:b/>
      <w:bCs/>
      <w:color w:val="000000"/>
      <w:sz w:val="18"/>
      <w:szCs w:val="18"/>
    </w:rPr>
  </w:style>
  <w:style w:type="paragraph" w:customStyle="1" w:styleId="font17">
    <w:name w:val="font17"/>
    <w:basedOn w:val="Normalny"/>
    <w:uiPriority w:val="99"/>
    <w:rsid w:val="002C2F6F"/>
    <w:pPr>
      <w:spacing w:before="100" w:beforeAutospacing="1" w:after="100" w:afterAutospacing="1"/>
    </w:pPr>
    <w:rPr>
      <w:rFonts w:ascii="Arial" w:hAnsi="Arial"/>
      <w:b/>
      <w:bCs/>
      <w:sz w:val="18"/>
      <w:szCs w:val="18"/>
    </w:rPr>
  </w:style>
  <w:style w:type="paragraph" w:customStyle="1" w:styleId="font18">
    <w:name w:val="font18"/>
    <w:basedOn w:val="Normalny"/>
    <w:uiPriority w:val="99"/>
    <w:rsid w:val="002C2F6F"/>
    <w:pPr>
      <w:spacing w:before="100" w:beforeAutospacing="1" w:after="100" w:afterAutospacing="1"/>
    </w:pPr>
    <w:rPr>
      <w:rFonts w:ascii="Arial" w:hAnsi="Arial" w:cs="Arial"/>
      <w:b/>
      <w:bCs/>
      <w:sz w:val="18"/>
      <w:szCs w:val="18"/>
    </w:rPr>
  </w:style>
  <w:style w:type="paragraph" w:customStyle="1" w:styleId="xl64">
    <w:name w:val="xl64"/>
    <w:basedOn w:val="Normalny"/>
    <w:uiPriority w:val="99"/>
    <w:rsid w:val="002C2F6F"/>
    <w:pPr>
      <w:spacing w:before="100" w:beforeAutospacing="1" w:after="100" w:afterAutospacing="1"/>
    </w:pPr>
    <w:rPr>
      <w:rFonts w:ascii="Arial" w:hAnsi="Arial" w:cs="Arial"/>
    </w:rPr>
  </w:style>
  <w:style w:type="paragraph" w:customStyle="1" w:styleId="xl65">
    <w:name w:val="xl65"/>
    <w:basedOn w:val="Normalny"/>
    <w:uiPriority w:val="99"/>
    <w:rsid w:val="002C2F6F"/>
    <w:pPr>
      <w:pBdr>
        <w:top w:val="single" w:sz="4" w:space="0" w:color="auto"/>
        <w:left w:val="single" w:sz="8" w:space="0" w:color="auto"/>
        <w:bottom w:val="single" w:sz="4" w:space="0" w:color="auto"/>
        <w:right w:val="single" w:sz="8" w:space="0" w:color="auto"/>
      </w:pBdr>
      <w:spacing w:before="100" w:beforeAutospacing="1" w:after="100" w:afterAutospacing="1"/>
    </w:pPr>
    <w:rPr>
      <w:rFonts w:ascii="Arial" w:hAnsi="Arial" w:cs="Arial"/>
      <w:sz w:val="18"/>
      <w:szCs w:val="18"/>
    </w:rPr>
  </w:style>
  <w:style w:type="paragraph" w:customStyle="1" w:styleId="xl66">
    <w:name w:val="xl66"/>
    <w:basedOn w:val="Normalny"/>
    <w:uiPriority w:val="99"/>
    <w:rsid w:val="002C2F6F"/>
    <w:pPr>
      <w:pBdr>
        <w:top w:val="single" w:sz="4" w:space="0" w:color="auto"/>
        <w:left w:val="single" w:sz="8" w:space="0" w:color="auto"/>
        <w:right w:val="single" w:sz="8" w:space="0" w:color="auto"/>
      </w:pBdr>
      <w:spacing w:before="100" w:beforeAutospacing="1" w:after="100" w:afterAutospacing="1"/>
    </w:pPr>
    <w:rPr>
      <w:rFonts w:ascii="Arial" w:hAnsi="Arial" w:cs="Arial"/>
      <w:sz w:val="18"/>
      <w:szCs w:val="18"/>
    </w:rPr>
  </w:style>
  <w:style w:type="paragraph" w:customStyle="1" w:styleId="xl67">
    <w:name w:val="xl67"/>
    <w:basedOn w:val="Normalny"/>
    <w:uiPriority w:val="99"/>
    <w:rsid w:val="002C2F6F"/>
    <w:pPr>
      <w:pBdr>
        <w:top w:val="single" w:sz="4" w:space="0" w:color="auto"/>
        <w:left w:val="single" w:sz="8" w:space="0" w:color="auto"/>
        <w:right w:val="single" w:sz="8" w:space="0" w:color="auto"/>
      </w:pBdr>
      <w:spacing w:before="100" w:beforeAutospacing="1" w:after="100" w:afterAutospacing="1"/>
      <w:jc w:val="center"/>
    </w:pPr>
    <w:rPr>
      <w:rFonts w:ascii="Arial" w:hAnsi="Arial" w:cs="Arial"/>
      <w:b/>
      <w:bCs/>
      <w:i/>
      <w:iCs/>
      <w:sz w:val="18"/>
      <w:szCs w:val="18"/>
    </w:rPr>
  </w:style>
  <w:style w:type="paragraph" w:customStyle="1" w:styleId="xl68">
    <w:name w:val="xl68"/>
    <w:basedOn w:val="Normalny"/>
    <w:uiPriority w:val="99"/>
    <w:rsid w:val="002C2F6F"/>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Arial" w:hAnsi="Arial" w:cs="Arial"/>
      <w:b/>
      <w:bCs/>
      <w:i/>
      <w:iCs/>
      <w:sz w:val="18"/>
      <w:szCs w:val="18"/>
    </w:rPr>
  </w:style>
  <w:style w:type="paragraph" w:customStyle="1" w:styleId="xl69">
    <w:name w:val="xl69"/>
    <w:basedOn w:val="Normalny"/>
    <w:uiPriority w:val="99"/>
    <w:rsid w:val="002C2F6F"/>
    <w:pPr>
      <w:pBdr>
        <w:top w:val="single" w:sz="4" w:space="0" w:color="auto"/>
        <w:left w:val="single" w:sz="8" w:space="0" w:color="auto"/>
        <w:right w:val="single" w:sz="8" w:space="0" w:color="auto"/>
      </w:pBdr>
      <w:spacing w:before="100" w:beforeAutospacing="1" w:after="100" w:afterAutospacing="1"/>
      <w:jc w:val="center"/>
    </w:pPr>
    <w:rPr>
      <w:rFonts w:ascii="Arial" w:hAnsi="Arial" w:cs="Arial"/>
      <w:sz w:val="18"/>
      <w:szCs w:val="18"/>
    </w:rPr>
  </w:style>
  <w:style w:type="paragraph" w:customStyle="1" w:styleId="xl70">
    <w:name w:val="xl70"/>
    <w:basedOn w:val="Normalny"/>
    <w:uiPriority w:val="99"/>
    <w:rsid w:val="002C2F6F"/>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Arial" w:hAnsi="Arial" w:cs="Arial"/>
      <w:sz w:val="18"/>
      <w:szCs w:val="18"/>
    </w:rPr>
  </w:style>
  <w:style w:type="paragraph" w:customStyle="1" w:styleId="xl71">
    <w:name w:val="xl71"/>
    <w:basedOn w:val="Normalny"/>
    <w:uiPriority w:val="99"/>
    <w:rsid w:val="002C2F6F"/>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rPr>
  </w:style>
  <w:style w:type="paragraph" w:customStyle="1" w:styleId="xl72">
    <w:name w:val="xl72"/>
    <w:basedOn w:val="Normalny"/>
    <w:uiPriority w:val="99"/>
    <w:rsid w:val="002C2F6F"/>
    <w:pPr>
      <w:pBdr>
        <w:left w:val="single" w:sz="8" w:space="0" w:color="auto"/>
        <w:bottom w:val="single" w:sz="4" w:space="0" w:color="auto"/>
        <w:right w:val="single" w:sz="8" w:space="0" w:color="auto"/>
      </w:pBdr>
      <w:spacing w:before="100" w:beforeAutospacing="1" w:after="100" w:afterAutospacing="1"/>
      <w:jc w:val="center"/>
    </w:pPr>
    <w:rPr>
      <w:rFonts w:ascii="Arial" w:hAnsi="Arial" w:cs="Arial"/>
      <w:sz w:val="18"/>
      <w:szCs w:val="18"/>
    </w:rPr>
  </w:style>
  <w:style w:type="paragraph" w:customStyle="1" w:styleId="xl73">
    <w:name w:val="xl73"/>
    <w:basedOn w:val="Normalny"/>
    <w:uiPriority w:val="99"/>
    <w:rsid w:val="002C2F6F"/>
    <w:pPr>
      <w:pBdr>
        <w:left w:val="single" w:sz="8" w:space="0" w:color="auto"/>
        <w:right w:val="single" w:sz="8" w:space="0" w:color="auto"/>
      </w:pBdr>
      <w:spacing w:before="100" w:beforeAutospacing="1" w:after="100" w:afterAutospacing="1"/>
      <w:jc w:val="center"/>
    </w:pPr>
    <w:rPr>
      <w:rFonts w:ascii="Arial" w:hAnsi="Arial" w:cs="Arial"/>
      <w:sz w:val="18"/>
      <w:szCs w:val="18"/>
    </w:rPr>
  </w:style>
  <w:style w:type="paragraph" w:customStyle="1" w:styleId="xl74">
    <w:name w:val="xl74"/>
    <w:basedOn w:val="Normalny"/>
    <w:uiPriority w:val="99"/>
    <w:rsid w:val="002C2F6F"/>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rPr>
  </w:style>
  <w:style w:type="paragraph" w:customStyle="1" w:styleId="xl75">
    <w:name w:val="xl75"/>
    <w:basedOn w:val="Normalny"/>
    <w:uiPriority w:val="99"/>
    <w:rsid w:val="002C2F6F"/>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ascii="Arial" w:hAnsi="Arial" w:cs="Arial"/>
      <w:sz w:val="18"/>
      <w:szCs w:val="18"/>
    </w:rPr>
  </w:style>
  <w:style w:type="paragraph" w:customStyle="1" w:styleId="xl76">
    <w:name w:val="xl76"/>
    <w:basedOn w:val="Normalny"/>
    <w:uiPriority w:val="99"/>
    <w:rsid w:val="002C2F6F"/>
    <w:pPr>
      <w:pBdr>
        <w:top w:val="single" w:sz="4" w:space="0" w:color="auto"/>
        <w:left w:val="single" w:sz="8" w:space="0" w:color="auto"/>
        <w:right w:val="single" w:sz="8" w:space="0" w:color="auto"/>
      </w:pBdr>
      <w:spacing w:before="100" w:beforeAutospacing="1" w:after="100" w:afterAutospacing="1"/>
      <w:jc w:val="center"/>
    </w:pPr>
    <w:rPr>
      <w:rFonts w:ascii="Arial" w:hAnsi="Arial" w:cs="Arial"/>
      <w:b/>
      <w:bCs/>
      <w:i/>
      <w:iCs/>
      <w:sz w:val="18"/>
      <w:szCs w:val="18"/>
    </w:rPr>
  </w:style>
  <w:style w:type="paragraph" w:customStyle="1" w:styleId="xl77">
    <w:name w:val="xl77"/>
    <w:basedOn w:val="Normalny"/>
    <w:uiPriority w:val="99"/>
    <w:rsid w:val="002C2F6F"/>
    <w:pPr>
      <w:pBdr>
        <w:top w:val="single" w:sz="12" w:space="0" w:color="FF0000"/>
        <w:left w:val="single" w:sz="8" w:space="0" w:color="auto"/>
        <w:bottom w:val="single" w:sz="12" w:space="0" w:color="FF0000"/>
        <w:right w:val="single" w:sz="8" w:space="0" w:color="auto"/>
      </w:pBdr>
      <w:spacing w:before="100" w:beforeAutospacing="1" w:after="100" w:afterAutospacing="1"/>
      <w:jc w:val="center"/>
    </w:pPr>
    <w:rPr>
      <w:rFonts w:ascii="Arial" w:hAnsi="Arial" w:cs="Arial"/>
      <w:i/>
      <w:iCs/>
      <w:sz w:val="22"/>
      <w:szCs w:val="22"/>
    </w:rPr>
  </w:style>
  <w:style w:type="paragraph" w:customStyle="1" w:styleId="xl78">
    <w:name w:val="xl78"/>
    <w:basedOn w:val="Normalny"/>
    <w:uiPriority w:val="99"/>
    <w:rsid w:val="002C2F6F"/>
    <w:pPr>
      <w:pBdr>
        <w:top w:val="single" w:sz="12" w:space="0" w:color="FF0000"/>
        <w:left w:val="single" w:sz="8" w:space="0" w:color="auto"/>
        <w:bottom w:val="single" w:sz="12" w:space="0" w:color="FF0000"/>
        <w:right w:val="single" w:sz="8" w:space="0" w:color="auto"/>
      </w:pBdr>
      <w:spacing w:before="100" w:beforeAutospacing="1" w:after="100" w:afterAutospacing="1"/>
      <w:jc w:val="center"/>
    </w:pPr>
    <w:rPr>
      <w:rFonts w:ascii="Arial" w:hAnsi="Arial" w:cs="Arial"/>
      <w:i/>
      <w:iCs/>
      <w:sz w:val="22"/>
      <w:szCs w:val="22"/>
    </w:rPr>
  </w:style>
  <w:style w:type="paragraph" w:customStyle="1" w:styleId="xl79">
    <w:name w:val="xl79"/>
    <w:basedOn w:val="Normalny"/>
    <w:uiPriority w:val="99"/>
    <w:rsid w:val="002C2F6F"/>
    <w:pPr>
      <w:pBdr>
        <w:top w:val="single" w:sz="12" w:space="0" w:color="FF0000"/>
        <w:bottom w:val="single" w:sz="12" w:space="0" w:color="FF0000"/>
        <w:right w:val="single" w:sz="8" w:space="0" w:color="auto"/>
      </w:pBdr>
      <w:spacing w:before="100" w:beforeAutospacing="1" w:after="100" w:afterAutospacing="1"/>
      <w:jc w:val="center"/>
    </w:pPr>
    <w:rPr>
      <w:rFonts w:ascii="Arial" w:hAnsi="Arial" w:cs="Arial"/>
      <w:i/>
      <w:iCs/>
      <w:sz w:val="22"/>
      <w:szCs w:val="22"/>
    </w:rPr>
  </w:style>
  <w:style w:type="paragraph" w:customStyle="1" w:styleId="xl80">
    <w:name w:val="xl80"/>
    <w:basedOn w:val="Normalny"/>
    <w:uiPriority w:val="99"/>
    <w:rsid w:val="002C2F6F"/>
    <w:pPr>
      <w:pBdr>
        <w:left w:val="single" w:sz="8" w:space="0" w:color="auto"/>
        <w:right w:val="single" w:sz="8" w:space="0" w:color="auto"/>
      </w:pBdr>
      <w:spacing w:before="100" w:beforeAutospacing="1" w:after="100" w:afterAutospacing="1"/>
      <w:jc w:val="center"/>
    </w:pPr>
    <w:rPr>
      <w:rFonts w:ascii="Arial" w:hAnsi="Arial" w:cs="Arial"/>
      <w:sz w:val="18"/>
      <w:szCs w:val="18"/>
    </w:rPr>
  </w:style>
  <w:style w:type="paragraph" w:customStyle="1" w:styleId="xl81">
    <w:name w:val="xl81"/>
    <w:basedOn w:val="Normalny"/>
    <w:uiPriority w:val="99"/>
    <w:rsid w:val="002C2F6F"/>
    <w:pPr>
      <w:pBdr>
        <w:left w:val="single" w:sz="8" w:space="0" w:color="auto"/>
        <w:right w:val="single" w:sz="8" w:space="0" w:color="auto"/>
      </w:pBdr>
      <w:spacing w:before="100" w:beforeAutospacing="1" w:after="100" w:afterAutospacing="1"/>
      <w:jc w:val="center"/>
    </w:pPr>
    <w:rPr>
      <w:rFonts w:ascii="Arial" w:hAnsi="Arial" w:cs="Arial"/>
      <w:i/>
      <w:iCs/>
      <w:sz w:val="22"/>
      <w:szCs w:val="22"/>
    </w:rPr>
  </w:style>
  <w:style w:type="paragraph" w:customStyle="1" w:styleId="xl82">
    <w:name w:val="xl82"/>
    <w:basedOn w:val="Normalny"/>
    <w:uiPriority w:val="99"/>
    <w:rsid w:val="002C2F6F"/>
    <w:pPr>
      <w:pBdr>
        <w:left w:val="single" w:sz="8" w:space="0" w:color="auto"/>
        <w:right w:val="single" w:sz="8" w:space="0" w:color="auto"/>
      </w:pBdr>
      <w:spacing w:before="100" w:beforeAutospacing="1" w:after="100" w:afterAutospacing="1"/>
      <w:jc w:val="center"/>
    </w:pPr>
    <w:rPr>
      <w:rFonts w:ascii="Arial" w:hAnsi="Arial" w:cs="Arial"/>
      <w:i/>
      <w:iCs/>
      <w:sz w:val="22"/>
      <w:szCs w:val="22"/>
    </w:rPr>
  </w:style>
  <w:style w:type="paragraph" w:customStyle="1" w:styleId="xl83">
    <w:name w:val="xl83"/>
    <w:basedOn w:val="Normalny"/>
    <w:uiPriority w:val="99"/>
    <w:rsid w:val="002C2F6F"/>
    <w:pPr>
      <w:pBdr>
        <w:top w:val="single" w:sz="12" w:space="0" w:color="FF0000"/>
        <w:left w:val="single" w:sz="8" w:space="0" w:color="auto"/>
        <w:right w:val="single" w:sz="8" w:space="0" w:color="auto"/>
      </w:pBdr>
      <w:spacing w:before="100" w:beforeAutospacing="1" w:after="100" w:afterAutospacing="1"/>
      <w:jc w:val="center"/>
    </w:pPr>
    <w:rPr>
      <w:rFonts w:ascii="Arial" w:hAnsi="Arial" w:cs="Arial"/>
      <w:i/>
      <w:iCs/>
      <w:sz w:val="22"/>
      <w:szCs w:val="22"/>
    </w:rPr>
  </w:style>
  <w:style w:type="paragraph" w:customStyle="1" w:styleId="xl84">
    <w:name w:val="xl84"/>
    <w:basedOn w:val="Normalny"/>
    <w:uiPriority w:val="99"/>
    <w:rsid w:val="002C2F6F"/>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i/>
      <w:iCs/>
      <w:sz w:val="22"/>
      <w:szCs w:val="22"/>
    </w:rPr>
  </w:style>
  <w:style w:type="paragraph" w:customStyle="1" w:styleId="xl85">
    <w:name w:val="xl85"/>
    <w:basedOn w:val="Normalny"/>
    <w:uiPriority w:val="99"/>
    <w:rsid w:val="002C2F6F"/>
    <w:pPr>
      <w:pBdr>
        <w:top w:val="single" w:sz="12" w:space="0" w:color="FF0000"/>
        <w:left w:val="single" w:sz="8" w:space="0" w:color="auto"/>
        <w:right w:val="single" w:sz="8" w:space="0" w:color="auto"/>
      </w:pBdr>
      <w:spacing w:before="100" w:beforeAutospacing="1" w:after="100" w:afterAutospacing="1"/>
      <w:jc w:val="center"/>
    </w:pPr>
    <w:rPr>
      <w:rFonts w:ascii="Arial" w:hAnsi="Arial" w:cs="Arial"/>
      <w:i/>
      <w:iCs/>
      <w:sz w:val="22"/>
      <w:szCs w:val="22"/>
    </w:rPr>
  </w:style>
  <w:style w:type="paragraph" w:customStyle="1" w:styleId="xl86">
    <w:name w:val="xl86"/>
    <w:basedOn w:val="Normalny"/>
    <w:uiPriority w:val="99"/>
    <w:rsid w:val="002C2F6F"/>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i/>
      <w:iCs/>
      <w:sz w:val="22"/>
      <w:szCs w:val="22"/>
    </w:rPr>
  </w:style>
  <w:style w:type="paragraph" w:customStyle="1" w:styleId="xl87">
    <w:name w:val="xl87"/>
    <w:basedOn w:val="Normalny"/>
    <w:uiPriority w:val="99"/>
    <w:rsid w:val="002C2F6F"/>
    <w:pPr>
      <w:pBdr>
        <w:left w:val="single" w:sz="8" w:space="0" w:color="auto"/>
        <w:bottom w:val="single" w:sz="8" w:space="0" w:color="000000"/>
        <w:right w:val="single" w:sz="8" w:space="0" w:color="auto"/>
      </w:pBdr>
      <w:spacing w:before="100" w:beforeAutospacing="1" w:after="100" w:afterAutospacing="1"/>
      <w:jc w:val="center"/>
    </w:pPr>
    <w:rPr>
      <w:rFonts w:ascii="Arial" w:hAnsi="Arial" w:cs="Arial"/>
      <w:i/>
      <w:iCs/>
      <w:sz w:val="22"/>
      <w:szCs w:val="22"/>
    </w:rPr>
  </w:style>
  <w:style w:type="paragraph" w:customStyle="1" w:styleId="xl88">
    <w:name w:val="xl88"/>
    <w:basedOn w:val="Normalny"/>
    <w:uiPriority w:val="99"/>
    <w:rsid w:val="002C2F6F"/>
    <w:pPr>
      <w:pBdr>
        <w:left w:val="single" w:sz="8" w:space="0" w:color="auto"/>
        <w:bottom w:val="single" w:sz="8" w:space="0" w:color="000000"/>
        <w:right w:val="single" w:sz="8" w:space="0" w:color="auto"/>
      </w:pBdr>
      <w:spacing w:before="100" w:beforeAutospacing="1" w:after="100" w:afterAutospacing="1"/>
      <w:jc w:val="center"/>
    </w:pPr>
    <w:rPr>
      <w:rFonts w:ascii="Arial" w:hAnsi="Arial" w:cs="Arial"/>
      <w:i/>
      <w:iCs/>
      <w:sz w:val="22"/>
      <w:szCs w:val="22"/>
    </w:rPr>
  </w:style>
  <w:style w:type="paragraph" w:customStyle="1" w:styleId="xl89">
    <w:name w:val="xl89"/>
    <w:basedOn w:val="Normalny"/>
    <w:uiPriority w:val="99"/>
    <w:rsid w:val="002C2F6F"/>
    <w:pPr>
      <w:pBdr>
        <w:left w:val="single" w:sz="8" w:space="0" w:color="auto"/>
        <w:bottom w:val="single" w:sz="4" w:space="0" w:color="auto"/>
        <w:right w:val="single" w:sz="8" w:space="0" w:color="auto"/>
      </w:pBdr>
      <w:spacing w:before="100" w:beforeAutospacing="1" w:after="100" w:afterAutospacing="1"/>
      <w:jc w:val="center"/>
    </w:pPr>
    <w:rPr>
      <w:rFonts w:ascii="Arial" w:hAnsi="Arial" w:cs="Arial"/>
      <w:i/>
      <w:iCs/>
      <w:sz w:val="22"/>
      <w:szCs w:val="22"/>
    </w:rPr>
  </w:style>
  <w:style w:type="paragraph" w:customStyle="1" w:styleId="xl90">
    <w:name w:val="xl90"/>
    <w:basedOn w:val="Normalny"/>
    <w:uiPriority w:val="99"/>
    <w:rsid w:val="002C2F6F"/>
    <w:pPr>
      <w:pBdr>
        <w:left w:val="single" w:sz="8" w:space="0" w:color="auto"/>
        <w:bottom w:val="single" w:sz="4" w:space="0" w:color="auto"/>
        <w:right w:val="single" w:sz="8" w:space="0" w:color="auto"/>
      </w:pBdr>
      <w:spacing w:before="100" w:beforeAutospacing="1" w:after="100" w:afterAutospacing="1"/>
      <w:jc w:val="center"/>
    </w:pPr>
    <w:rPr>
      <w:rFonts w:ascii="Arial" w:hAnsi="Arial" w:cs="Arial"/>
      <w:i/>
      <w:iCs/>
      <w:sz w:val="22"/>
      <w:szCs w:val="22"/>
    </w:rPr>
  </w:style>
  <w:style w:type="paragraph" w:customStyle="1" w:styleId="xl91">
    <w:name w:val="xl91"/>
    <w:basedOn w:val="Normalny"/>
    <w:uiPriority w:val="99"/>
    <w:rsid w:val="002C2F6F"/>
    <w:pPr>
      <w:pBdr>
        <w:left w:val="single" w:sz="8" w:space="0" w:color="auto"/>
        <w:bottom w:val="single" w:sz="12" w:space="0" w:color="auto"/>
        <w:right w:val="single" w:sz="8" w:space="0" w:color="auto"/>
      </w:pBdr>
      <w:spacing w:before="100" w:beforeAutospacing="1" w:after="100" w:afterAutospacing="1"/>
      <w:jc w:val="center"/>
    </w:pPr>
    <w:rPr>
      <w:rFonts w:ascii="Arial" w:hAnsi="Arial" w:cs="Arial"/>
      <w:i/>
      <w:iCs/>
      <w:sz w:val="22"/>
      <w:szCs w:val="22"/>
    </w:rPr>
  </w:style>
  <w:style w:type="paragraph" w:customStyle="1" w:styleId="xl92">
    <w:name w:val="xl92"/>
    <w:basedOn w:val="Normalny"/>
    <w:uiPriority w:val="99"/>
    <w:rsid w:val="002C2F6F"/>
    <w:pPr>
      <w:spacing w:before="100" w:beforeAutospacing="1" w:after="100" w:afterAutospacing="1"/>
      <w:jc w:val="center"/>
    </w:pPr>
    <w:rPr>
      <w:rFonts w:ascii="Arial" w:hAnsi="Arial" w:cs="Arial"/>
      <w:i/>
      <w:iCs/>
      <w:sz w:val="22"/>
      <w:szCs w:val="22"/>
    </w:rPr>
  </w:style>
  <w:style w:type="paragraph" w:customStyle="1" w:styleId="xl93">
    <w:name w:val="xl93"/>
    <w:basedOn w:val="Normalny"/>
    <w:uiPriority w:val="99"/>
    <w:rsid w:val="002C2F6F"/>
    <w:pPr>
      <w:pBdr>
        <w:top w:val="single" w:sz="4" w:space="0" w:color="auto"/>
        <w:left w:val="single" w:sz="8" w:space="0" w:color="auto"/>
        <w:right w:val="single" w:sz="8" w:space="0" w:color="auto"/>
      </w:pBdr>
      <w:spacing w:before="100" w:beforeAutospacing="1" w:after="100" w:afterAutospacing="1"/>
      <w:jc w:val="center"/>
    </w:pPr>
    <w:rPr>
      <w:rFonts w:ascii="Arial" w:hAnsi="Arial" w:cs="Arial"/>
      <w:sz w:val="18"/>
      <w:szCs w:val="18"/>
    </w:rPr>
  </w:style>
  <w:style w:type="paragraph" w:customStyle="1" w:styleId="xl94">
    <w:name w:val="xl94"/>
    <w:basedOn w:val="Normalny"/>
    <w:uiPriority w:val="99"/>
    <w:rsid w:val="002C2F6F"/>
    <w:pPr>
      <w:pBdr>
        <w:left w:val="single" w:sz="8" w:space="0" w:color="auto"/>
        <w:right w:val="single" w:sz="8" w:space="0" w:color="auto"/>
      </w:pBdr>
      <w:spacing w:before="100" w:beforeAutospacing="1" w:after="100" w:afterAutospacing="1"/>
      <w:jc w:val="center"/>
    </w:pPr>
    <w:rPr>
      <w:rFonts w:ascii="Arial" w:hAnsi="Arial" w:cs="Arial"/>
      <w:sz w:val="18"/>
      <w:szCs w:val="18"/>
    </w:rPr>
  </w:style>
  <w:style w:type="paragraph" w:customStyle="1" w:styleId="xl95">
    <w:name w:val="xl95"/>
    <w:basedOn w:val="Normalny"/>
    <w:uiPriority w:val="99"/>
    <w:rsid w:val="002C2F6F"/>
    <w:pPr>
      <w:pBdr>
        <w:top w:val="single" w:sz="8" w:space="0" w:color="auto"/>
        <w:left w:val="single" w:sz="8" w:space="0" w:color="auto"/>
        <w:bottom w:val="single" w:sz="8" w:space="0" w:color="auto"/>
      </w:pBdr>
      <w:spacing w:before="100" w:beforeAutospacing="1" w:after="100" w:afterAutospacing="1"/>
      <w:jc w:val="center"/>
    </w:pPr>
    <w:rPr>
      <w:rFonts w:ascii="Arial" w:hAnsi="Arial" w:cs="Arial"/>
      <w:b/>
      <w:bCs/>
    </w:rPr>
  </w:style>
  <w:style w:type="paragraph" w:customStyle="1" w:styleId="xl96">
    <w:name w:val="xl96"/>
    <w:basedOn w:val="Normalny"/>
    <w:uiPriority w:val="99"/>
    <w:rsid w:val="002C2F6F"/>
    <w:pPr>
      <w:pBdr>
        <w:top w:val="single" w:sz="4" w:space="0" w:color="auto"/>
        <w:bottom w:val="single" w:sz="4" w:space="0" w:color="auto"/>
      </w:pBdr>
      <w:spacing w:before="100" w:beforeAutospacing="1" w:after="100" w:afterAutospacing="1"/>
      <w:jc w:val="center"/>
    </w:pPr>
    <w:rPr>
      <w:rFonts w:ascii="Arial" w:hAnsi="Arial" w:cs="Arial"/>
      <w:sz w:val="18"/>
      <w:szCs w:val="18"/>
    </w:rPr>
  </w:style>
  <w:style w:type="paragraph" w:customStyle="1" w:styleId="xl97">
    <w:name w:val="xl97"/>
    <w:basedOn w:val="Normalny"/>
    <w:uiPriority w:val="99"/>
    <w:rsid w:val="002C2F6F"/>
    <w:pPr>
      <w:pBdr>
        <w:top w:val="single" w:sz="4" w:space="0" w:color="auto"/>
        <w:bottom w:val="single" w:sz="4" w:space="0" w:color="auto"/>
      </w:pBdr>
      <w:spacing w:before="100" w:beforeAutospacing="1" w:after="100" w:afterAutospacing="1"/>
      <w:jc w:val="center"/>
    </w:pPr>
    <w:rPr>
      <w:rFonts w:ascii="Arial" w:hAnsi="Arial" w:cs="Arial"/>
      <w:sz w:val="18"/>
      <w:szCs w:val="18"/>
    </w:rPr>
  </w:style>
  <w:style w:type="paragraph" w:customStyle="1" w:styleId="xl98">
    <w:name w:val="xl98"/>
    <w:basedOn w:val="Normalny"/>
    <w:uiPriority w:val="99"/>
    <w:rsid w:val="002C2F6F"/>
    <w:pPr>
      <w:pBdr>
        <w:top w:val="single" w:sz="4" w:space="0" w:color="auto"/>
        <w:bottom w:val="single" w:sz="4" w:space="0" w:color="auto"/>
      </w:pBdr>
      <w:spacing w:before="100" w:beforeAutospacing="1" w:after="100" w:afterAutospacing="1"/>
    </w:pPr>
    <w:rPr>
      <w:rFonts w:ascii="Arial" w:hAnsi="Arial" w:cs="Arial"/>
      <w:sz w:val="18"/>
      <w:szCs w:val="18"/>
    </w:rPr>
  </w:style>
  <w:style w:type="paragraph" w:customStyle="1" w:styleId="xl99">
    <w:name w:val="xl99"/>
    <w:basedOn w:val="Normalny"/>
    <w:uiPriority w:val="99"/>
    <w:rsid w:val="002C2F6F"/>
    <w:pPr>
      <w:pBdr>
        <w:top w:val="single" w:sz="4" w:space="0" w:color="auto"/>
        <w:bottom w:val="single" w:sz="4" w:space="0" w:color="auto"/>
      </w:pBdr>
      <w:spacing w:before="100" w:beforeAutospacing="1" w:after="100" w:afterAutospacing="1"/>
      <w:jc w:val="center"/>
    </w:pPr>
    <w:rPr>
      <w:rFonts w:ascii="Arial" w:hAnsi="Arial" w:cs="Arial"/>
      <w:sz w:val="22"/>
      <w:szCs w:val="22"/>
    </w:rPr>
  </w:style>
  <w:style w:type="paragraph" w:customStyle="1" w:styleId="xl100">
    <w:name w:val="xl100"/>
    <w:basedOn w:val="Normalny"/>
    <w:uiPriority w:val="99"/>
    <w:rsid w:val="002C2F6F"/>
    <w:pPr>
      <w:pBdr>
        <w:right w:val="single" w:sz="8" w:space="0" w:color="auto"/>
      </w:pBdr>
      <w:spacing w:before="100" w:beforeAutospacing="1" w:after="100" w:afterAutospacing="1"/>
      <w:jc w:val="center"/>
    </w:pPr>
    <w:rPr>
      <w:rFonts w:ascii="Arial" w:hAnsi="Arial" w:cs="Arial"/>
      <w:i/>
      <w:iCs/>
      <w:sz w:val="22"/>
      <w:szCs w:val="22"/>
    </w:rPr>
  </w:style>
  <w:style w:type="paragraph" w:customStyle="1" w:styleId="xl101">
    <w:name w:val="xl101"/>
    <w:basedOn w:val="Normalny"/>
    <w:uiPriority w:val="99"/>
    <w:rsid w:val="002C2F6F"/>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w:hAnsi="Arial" w:cs="Arial"/>
      <w:b/>
      <w:bCs/>
      <w:sz w:val="22"/>
      <w:szCs w:val="22"/>
    </w:rPr>
  </w:style>
  <w:style w:type="paragraph" w:customStyle="1" w:styleId="xl102">
    <w:name w:val="xl102"/>
    <w:basedOn w:val="Normalny"/>
    <w:uiPriority w:val="99"/>
    <w:rsid w:val="002C2F6F"/>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b/>
      <w:bCs/>
      <w:sz w:val="22"/>
      <w:szCs w:val="22"/>
    </w:rPr>
  </w:style>
  <w:style w:type="paragraph" w:customStyle="1" w:styleId="xl103">
    <w:name w:val="xl103"/>
    <w:basedOn w:val="Normalny"/>
    <w:uiPriority w:val="99"/>
    <w:rsid w:val="002C2F6F"/>
    <w:pPr>
      <w:pBdr>
        <w:left w:val="single" w:sz="8" w:space="0" w:color="auto"/>
        <w:right w:val="single" w:sz="8" w:space="0" w:color="auto"/>
      </w:pBdr>
      <w:spacing w:before="100" w:beforeAutospacing="1" w:after="100" w:afterAutospacing="1"/>
    </w:pPr>
  </w:style>
  <w:style w:type="paragraph" w:customStyle="1" w:styleId="xl104">
    <w:name w:val="xl104"/>
    <w:basedOn w:val="Normalny"/>
    <w:uiPriority w:val="99"/>
    <w:rsid w:val="002C2F6F"/>
    <w:pPr>
      <w:pBdr>
        <w:left w:val="single" w:sz="8" w:space="0" w:color="auto"/>
        <w:right w:val="single" w:sz="8" w:space="0" w:color="auto"/>
      </w:pBdr>
      <w:spacing w:before="100" w:beforeAutospacing="1" w:after="100" w:afterAutospacing="1"/>
    </w:pPr>
    <w:rPr>
      <w:rFonts w:ascii="Calibri" w:hAnsi="Calibri"/>
      <w:b/>
      <w:bCs/>
      <w:color w:val="FF0000"/>
      <w:sz w:val="22"/>
      <w:szCs w:val="22"/>
    </w:rPr>
  </w:style>
  <w:style w:type="paragraph" w:customStyle="1" w:styleId="xl105">
    <w:name w:val="xl105"/>
    <w:basedOn w:val="Normalny"/>
    <w:uiPriority w:val="99"/>
    <w:rsid w:val="002C2F6F"/>
    <w:pPr>
      <w:pBdr>
        <w:top w:val="single" w:sz="4" w:space="0" w:color="auto"/>
        <w:left w:val="single" w:sz="8" w:space="0" w:color="auto"/>
        <w:bottom w:val="single" w:sz="4" w:space="0" w:color="auto"/>
        <w:right w:val="single" w:sz="8" w:space="0" w:color="auto"/>
      </w:pBdr>
      <w:spacing w:before="100" w:beforeAutospacing="1" w:after="100" w:afterAutospacing="1"/>
    </w:pPr>
    <w:rPr>
      <w:rFonts w:ascii="Calibri" w:hAnsi="Calibri"/>
      <w:b/>
      <w:bCs/>
      <w:color w:val="008000"/>
      <w:sz w:val="22"/>
      <w:szCs w:val="22"/>
    </w:rPr>
  </w:style>
  <w:style w:type="paragraph" w:customStyle="1" w:styleId="xl106">
    <w:name w:val="xl106"/>
    <w:basedOn w:val="Normalny"/>
    <w:uiPriority w:val="99"/>
    <w:rsid w:val="002C2F6F"/>
    <w:pPr>
      <w:pBdr>
        <w:top w:val="single" w:sz="4" w:space="0" w:color="auto"/>
        <w:left w:val="single" w:sz="8" w:space="0" w:color="auto"/>
        <w:bottom w:val="single" w:sz="4" w:space="0" w:color="auto"/>
        <w:right w:val="single" w:sz="8" w:space="0" w:color="auto"/>
      </w:pBdr>
      <w:spacing w:before="100" w:beforeAutospacing="1" w:after="100" w:afterAutospacing="1"/>
    </w:pPr>
    <w:rPr>
      <w:rFonts w:ascii="Calibri" w:hAnsi="Calibri"/>
      <w:b/>
      <w:bCs/>
      <w:sz w:val="22"/>
      <w:szCs w:val="22"/>
    </w:rPr>
  </w:style>
  <w:style w:type="paragraph" w:customStyle="1" w:styleId="xl107">
    <w:name w:val="xl107"/>
    <w:basedOn w:val="Normalny"/>
    <w:uiPriority w:val="99"/>
    <w:rsid w:val="002C2F6F"/>
    <w:pPr>
      <w:pBdr>
        <w:left w:val="single" w:sz="8" w:space="0" w:color="auto"/>
        <w:bottom w:val="single" w:sz="8" w:space="0" w:color="auto"/>
        <w:right w:val="single" w:sz="8" w:space="0" w:color="auto"/>
      </w:pBdr>
      <w:spacing w:before="100" w:beforeAutospacing="1" w:after="100" w:afterAutospacing="1"/>
    </w:pPr>
  </w:style>
  <w:style w:type="paragraph" w:customStyle="1" w:styleId="xl108">
    <w:name w:val="xl108"/>
    <w:basedOn w:val="Normalny"/>
    <w:uiPriority w:val="99"/>
    <w:rsid w:val="002C2F6F"/>
    <w:pPr>
      <w:pBdr>
        <w:top w:val="single" w:sz="4" w:space="0" w:color="auto"/>
        <w:left w:val="single" w:sz="8" w:space="0" w:color="auto"/>
        <w:bottom w:val="single" w:sz="8" w:space="0" w:color="auto"/>
        <w:right w:val="single" w:sz="8" w:space="0" w:color="auto"/>
      </w:pBdr>
      <w:spacing w:before="100" w:beforeAutospacing="1" w:after="100" w:afterAutospacing="1"/>
    </w:pPr>
    <w:rPr>
      <w:rFonts w:ascii="Calibri" w:hAnsi="Calibri"/>
      <w:b/>
      <w:bCs/>
      <w:color w:val="FF0000"/>
      <w:sz w:val="22"/>
      <w:szCs w:val="22"/>
    </w:rPr>
  </w:style>
  <w:style w:type="paragraph" w:customStyle="1" w:styleId="xl109">
    <w:name w:val="xl109"/>
    <w:basedOn w:val="Normalny"/>
    <w:uiPriority w:val="99"/>
    <w:rsid w:val="002C2F6F"/>
    <w:pPr>
      <w:spacing w:before="100" w:beforeAutospacing="1" w:after="100" w:afterAutospacing="1"/>
    </w:pPr>
    <w:rPr>
      <w:rFonts w:ascii="Arial" w:hAnsi="Arial" w:cs="Arial"/>
      <w:sz w:val="22"/>
      <w:szCs w:val="22"/>
    </w:rPr>
  </w:style>
  <w:style w:type="paragraph" w:customStyle="1" w:styleId="xl110">
    <w:name w:val="xl110"/>
    <w:basedOn w:val="Normalny"/>
    <w:uiPriority w:val="99"/>
    <w:rsid w:val="002C2F6F"/>
    <w:pPr>
      <w:pBdr>
        <w:top w:val="single" w:sz="8" w:space="0" w:color="auto"/>
        <w:left w:val="single" w:sz="8" w:space="0" w:color="auto"/>
        <w:right w:val="single" w:sz="8" w:space="0" w:color="auto"/>
      </w:pBdr>
      <w:spacing w:before="100" w:beforeAutospacing="1" w:after="100" w:afterAutospacing="1"/>
      <w:jc w:val="center"/>
    </w:pPr>
    <w:rPr>
      <w:rFonts w:ascii="Arial" w:hAnsi="Arial" w:cs="Arial"/>
      <w:b/>
      <w:bCs/>
      <w:sz w:val="16"/>
      <w:szCs w:val="16"/>
    </w:rPr>
  </w:style>
  <w:style w:type="paragraph" w:customStyle="1" w:styleId="xl111">
    <w:name w:val="xl111"/>
    <w:basedOn w:val="Normalny"/>
    <w:uiPriority w:val="99"/>
    <w:rsid w:val="002C2F6F"/>
    <w:pPr>
      <w:pBdr>
        <w:top w:val="single" w:sz="8" w:space="0" w:color="auto"/>
        <w:left w:val="single" w:sz="8" w:space="0" w:color="auto"/>
        <w:right w:val="single" w:sz="8" w:space="0" w:color="auto"/>
      </w:pBdr>
      <w:spacing w:before="100" w:beforeAutospacing="1" w:after="100" w:afterAutospacing="1"/>
      <w:jc w:val="center"/>
    </w:pPr>
    <w:rPr>
      <w:rFonts w:ascii="Arial" w:hAnsi="Arial" w:cs="Arial"/>
      <w:b/>
      <w:bCs/>
      <w:sz w:val="16"/>
      <w:szCs w:val="16"/>
    </w:rPr>
  </w:style>
  <w:style w:type="paragraph" w:customStyle="1" w:styleId="xl112">
    <w:name w:val="xl112"/>
    <w:basedOn w:val="Normalny"/>
    <w:uiPriority w:val="99"/>
    <w:rsid w:val="002C2F6F"/>
    <w:pPr>
      <w:pBdr>
        <w:top w:val="single" w:sz="8" w:space="0" w:color="auto"/>
        <w:left w:val="single" w:sz="8" w:space="0" w:color="auto"/>
        <w:right w:val="single" w:sz="8" w:space="0" w:color="auto"/>
      </w:pBdr>
      <w:spacing w:before="100" w:beforeAutospacing="1" w:after="100" w:afterAutospacing="1"/>
      <w:jc w:val="center"/>
    </w:pPr>
    <w:rPr>
      <w:rFonts w:ascii="Arial" w:hAnsi="Arial" w:cs="Arial"/>
      <w:b/>
      <w:bCs/>
      <w:sz w:val="16"/>
      <w:szCs w:val="16"/>
    </w:rPr>
  </w:style>
  <w:style w:type="paragraph" w:customStyle="1" w:styleId="xl113">
    <w:name w:val="xl113"/>
    <w:basedOn w:val="Normalny"/>
    <w:uiPriority w:val="99"/>
    <w:rsid w:val="002C2F6F"/>
    <w:pPr>
      <w:pBdr>
        <w:top w:val="single" w:sz="8" w:space="0" w:color="auto"/>
      </w:pBdr>
      <w:spacing w:before="100" w:beforeAutospacing="1" w:after="100" w:afterAutospacing="1"/>
      <w:jc w:val="center"/>
    </w:pPr>
    <w:rPr>
      <w:rFonts w:ascii="Arial" w:hAnsi="Arial" w:cs="Arial"/>
      <w:sz w:val="16"/>
      <w:szCs w:val="16"/>
    </w:rPr>
  </w:style>
  <w:style w:type="paragraph" w:customStyle="1" w:styleId="xl114">
    <w:name w:val="xl114"/>
    <w:basedOn w:val="Normalny"/>
    <w:uiPriority w:val="99"/>
    <w:rsid w:val="002C2F6F"/>
    <w:pPr>
      <w:pBdr>
        <w:left w:val="single" w:sz="8" w:space="0" w:color="auto"/>
        <w:right w:val="single" w:sz="8" w:space="0" w:color="auto"/>
      </w:pBdr>
      <w:spacing w:before="100" w:beforeAutospacing="1" w:after="100" w:afterAutospacing="1"/>
      <w:jc w:val="center"/>
    </w:pPr>
    <w:rPr>
      <w:rFonts w:ascii="Arial" w:hAnsi="Arial" w:cs="Arial"/>
      <w:b/>
      <w:bCs/>
      <w:sz w:val="16"/>
      <w:szCs w:val="16"/>
    </w:rPr>
  </w:style>
  <w:style w:type="paragraph" w:customStyle="1" w:styleId="xl115">
    <w:name w:val="xl115"/>
    <w:basedOn w:val="Normalny"/>
    <w:uiPriority w:val="99"/>
    <w:rsid w:val="002C2F6F"/>
    <w:pPr>
      <w:pBdr>
        <w:left w:val="single" w:sz="8" w:space="0" w:color="auto"/>
        <w:right w:val="single" w:sz="8" w:space="0" w:color="auto"/>
      </w:pBdr>
      <w:spacing w:before="100" w:beforeAutospacing="1" w:after="100" w:afterAutospacing="1"/>
      <w:jc w:val="center"/>
    </w:pPr>
    <w:rPr>
      <w:rFonts w:ascii="Arial" w:hAnsi="Arial" w:cs="Arial"/>
      <w:b/>
      <w:bCs/>
      <w:sz w:val="16"/>
      <w:szCs w:val="16"/>
    </w:rPr>
  </w:style>
  <w:style w:type="paragraph" w:customStyle="1" w:styleId="xl116">
    <w:name w:val="xl116"/>
    <w:basedOn w:val="Normalny"/>
    <w:uiPriority w:val="99"/>
    <w:rsid w:val="002C2F6F"/>
    <w:pPr>
      <w:spacing w:before="100" w:beforeAutospacing="1" w:after="100" w:afterAutospacing="1"/>
      <w:jc w:val="center"/>
    </w:pPr>
    <w:rPr>
      <w:rFonts w:ascii="Arial" w:hAnsi="Arial" w:cs="Arial"/>
      <w:sz w:val="16"/>
      <w:szCs w:val="16"/>
    </w:rPr>
  </w:style>
  <w:style w:type="paragraph" w:customStyle="1" w:styleId="xl117">
    <w:name w:val="xl117"/>
    <w:basedOn w:val="Normalny"/>
    <w:uiPriority w:val="99"/>
    <w:rsid w:val="002C2F6F"/>
    <w:pPr>
      <w:pBdr>
        <w:left w:val="single" w:sz="8" w:space="0" w:color="auto"/>
        <w:bottom w:val="single" w:sz="4" w:space="0" w:color="auto"/>
        <w:right w:val="single" w:sz="8" w:space="0" w:color="auto"/>
      </w:pBdr>
      <w:spacing w:before="100" w:beforeAutospacing="1" w:after="100" w:afterAutospacing="1"/>
      <w:jc w:val="center"/>
    </w:pPr>
    <w:rPr>
      <w:rFonts w:ascii="Arial" w:hAnsi="Arial" w:cs="Arial"/>
      <w:b/>
      <w:bCs/>
      <w:sz w:val="16"/>
      <w:szCs w:val="16"/>
    </w:rPr>
  </w:style>
  <w:style w:type="paragraph" w:customStyle="1" w:styleId="xl118">
    <w:name w:val="xl118"/>
    <w:basedOn w:val="Normalny"/>
    <w:uiPriority w:val="99"/>
    <w:rsid w:val="002C2F6F"/>
    <w:pPr>
      <w:pBdr>
        <w:bottom w:val="single" w:sz="4" w:space="0" w:color="auto"/>
      </w:pBdr>
      <w:spacing w:before="100" w:beforeAutospacing="1" w:after="100" w:afterAutospacing="1"/>
      <w:jc w:val="center"/>
    </w:pPr>
    <w:rPr>
      <w:rFonts w:ascii="Arial" w:hAnsi="Arial" w:cs="Arial"/>
      <w:sz w:val="16"/>
      <w:szCs w:val="16"/>
    </w:rPr>
  </w:style>
  <w:style w:type="paragraph" w:customStyle="1" w:styleId="xl119">
    <w:name w:val="xl119"/>
    <w:basedOn w:val="Normalny"/>
    <w:uiPriority w:val="99"/>
    <w:rsid w:val="002C2F6F"/>
    <w:pPr>
      <w:pBdr>
        <w:top w:val="single" w:sz="4" w:space="0" w:color="auto"/>
        <w:left w:val="single" w:sz="8" w:space="0" w:color="auto"/>
        <w:right w:val="single" w:sz="8" w:space="0" w:color="auto"/>
      </w:pBdr>
      <w:spacing w:before="100" w:beforeAutospacing="1" w:after="100" w:afterAutospacing="1"/>
      <w:jc w:val="center"/>
    </w:pPr>
    <w:rPr>
      <w:rFonts w:ascii="Arial" w:hAnsi="Arial" w:cs="Arial"/>
      <w:b/>
      <w:bCs/>
    </w:rPr>
  </w:style>
  <w:style w:type="paragraph" w:customStyle="1" w:styleId="xl120">
    <w:name w:val="xl120"/>
    <w:basedOn w:val="Normalny"/>
    <w:uiPriority w:val="99"/>
    <w:rsid w:val="002C2F6F"/>
    <w:pPr>
      <w:pBdr>
        <w:top w:val="single" w:sz="4" w:space="0" w:color="auto"/>
        <w:left w:val="single" w:sz="8" w:space="0" w:color="auto"/>
        <w:right w:val="single" w:sz="8" w:space="0" w:color="auto"/>
      </w:pBdr>
      <w:spacing w:before="100" w:beforeAutospacing="1" w:after="100" w:afterAutospacing="1"/>
      <w:jc w:val="center"/>
    </w:pPr>
    <w:rPr>
      <w:rFonts w:ascii="Arial" w:hAnsi="Arial" w:cs="Arial"/>
      <w:b/>
      <w:bCs/>
    </w:rPr>
  </w:style>
  <w:style w:type="paragraph" w:customStyle="1" w:styleId="xl121">
    <w:name w:val="xl121"/>
    <w:basedOn w:val="Normalny"/>
    <w:uiPriority w:val="99"/>
    <w:rsid w:val="002C2F6F"/>
    <w:pPr>
      <w:pBdr>
        <w:top w:val="single" w:sz="4" w:space="0" w:color="auto"/>
        <w:left w:val="single" w:sz="8" w:space="0" w:color="auto"/>
        <w:right w:val="single" w:sz="8" w:space="0" w:color="auto"/>
      </w:pBdr>
      <w:spacing w:before="100" w:beforeAutospacing="1" w:after="100" w:afterAutospacing="1"/>
      <w:jc w:val="center"/>
    </w:pPr>
    <w:rPr>
      <w:rFonts w:ascii="Arial" w:hAnsi="Arial" w:cs="Arial"/>
      <w:b/>
      <w:bCs/>
    </w:rPr>
  </w:style>
  <w:style w:type="paragraph" w:customStyle="1" w:styleId="xl122">
    <w:name w:val="xl122"/>
    <w:basedOn w:val="Normalny"/>
    <w:uiPriority w:val="99"/>
    <w:rsid w:val="002C2F6F"/>
    <w:pPr>
      <w:pBdr>
        <w:top w:val="single" w:sz="4" w:space="0" w:color="auto"/>
        <w:left w:val="single" w:sz="8" w:space="0" w:color="auto"/>
        <w:right w:val="single" w:sz="8" w:space="0" w:color="auto"/>
      </w:pBdr>
      <w:spacing w:before="100" w:beforeAutospacing="1" w:after="100" w:afterAutospacing="1"/>
      <w:jc w:val="center"/>
    </w:pPr>
    <w:rPr>
      <w:rFonts w:ascii="Arial" w:hAnsi="Arial" w:cs="Arial"/>
      <w:b/>
      <w:bCs/>
    </w:rPr>
  </w:style>
  <w:style w:type="paragraph" w:customStyle="1" w:styleId="xl123">
    <w:name w:val="xl123"/>
    <w:basedOn w:val="Normalny"/>
    <w:uiPriority w:val="99"/>
    <w:rsid w:val="002C2F6F"/>
    <w:pPr>
      <w:pBdr>
        <w:bottom w:val="single" w:sz="8" w:space="0" w:color="auto"/>
      </w:pBdr>
      <w:spacing w:before="100" w:beforeAutospacing="1" w:after="100" w:afterAutospacing="1"/>
      <w:jc w:val="center"/>
    </w:pPr>
    <w:rPr>
      <w:rFonts w:ascii="Arial" w:hAnsi="Arial" w:cs="Arial"/>
    </w:rPr>
  </w:style>
  <w:style w:type="paragraph" w:customStyle="1" w:styleId="xl124">
    <w:name w:val="xl124"/>
    <w:basedOn w:val="Normalny"/>
    <w:uiPriority w:val="99"/>
    <w:rsid w:val="002C2F6F"/>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b/>
      <w:bCs/>
      <w:sz w:val="18"/>
      <w:szCs w:val="18"/>
    </w:rPr>
  </w:style>
  <w:style w:type="paragraph" w:customStyle="1" w:styleId="xl125">
    <w:name w:val="xl125"/>
    <w:basedOn w:val="Normalny"/>
    <w:uiPriority w:val="99"/>
    <w:rsid w:val="002C2F6F"/>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w:hAnsi="Arial" w:cs="Arial"/>
      <w:b/>
      <w:bCs/>
      <w:sz w:val="18"/>
      <w:szCs w:val="18"/>
    </w:rPr>
  </w:style>
  <w:style w:type="paragraph" w:customStyle="1" w:styleId="xl126">
    <w:name w:val="xl126"/>
    <w:basedOn w:val="Normalny"/>
    <w:uiPriority w:val="99"/>
    <w:rsid w:val="002C2F6F"/>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b/>
      <w:bCs/>
      <w:i/>
      <w:iCs/>
      <w:sz w:val="18"/>
      <w:szCs w:val="18"/>
    </w:rPr>
  </w:style>
  <w:style w:type="paragraph" w:customStyle="1" w:styleId="xl127">
    <w:name w:val="xl127"/>
    <w:basedOn w:val="Normalny"/>
    <w:uiPriority w:val="99"/>
    <w:rsid w:val="002C2F6F"/>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b/>
      <w:bCs/>
      <w:i/>
      <w:iCs/>
      <w:sz w:val="18"/>
      <w:szCs w:val="18"/>
    </w:rPr>
  </w:style>
  <w:style w:type="paragraph" w:customStyle="1" w:styleId="xl128">
    <w:name w:val="xl128"/>
    <w:basedOn w:val="Normalny"/>
    <w:uiPriority w:val="99"/>
    <w:rsid w:val="002C2F6F"/>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b/>
      <w:bCs/>
      <w:sz w:val="16"/>
      <w:szCs w:val="16"/>
    </w:rPr>
  </w:style>
  <w:style w:type="paragraph" w:customStyle="1" w:styleId="xl129">
    <w:name w:val="xl129"/>
    <w:basedOn w:val="Normalny"/>
    <w:uiPriority w:val="99"/>
    <w:rsid w:val="002C2F6F"/>
    <w:pPr>
      <w:pBdr>
        <w:left w:val="single" w:sz="8" w:space="0" w:color="auto"/>
        <w:right w:val="single" w:sz="8" w:space="0" w:color="auto"/>
      </w:pBdr>
      <w:spacing w:before="100" w:beforeAutospacing="1" w:after="100" w:afterAutospacing="1"/>
      <w:jc w:val="center"/>
    </w:pPr>
    <w:rPr>
      <w:rFonts w:ascii="Arial" w:hAnsi="Arial" w:cs="Arial"/>
      <w:b/>
      <w:bCs/>
      <w:sz w:val="18"/>
      <w:szCs w:val="18"/>
    </w:rPr>
  </w:style>
  <w:style w:type="paragraph" w:customStyle="1" w:styleId="xl130">
    <w:name w:val="xl130"/>
    <w:basedOn w:val="Normalny"/>
    <w:uiPriority w:val="99"/>
    <w:rsid w:val="002C2F6F"/>
    <w:pPr>
      <w:pBdr>
        <w:left w:val="single" w:sz="8" w:space="0" w:color="auto"/>
        <w:right w:val="single" w:sz="8" w:space="0" w:color="auto"/>
      </w:pBdr>
      <w:spacing w:before="100" w:beforeAutospacing="1" w:after="100" w:afterAutospacing="1"/>
    </w:pPr>
    <w:rPr>
      <w:rFonts w:ascii="Arial" w:hAnsi="Arial" w:cs="Arial"/>
      <w:sz w:val="18"/>
      <w:szCs w:val="18"/>
    </w:rPr>
  </w:style>
  <w:style w:type="paragraph" w:customStyle="1" w:styleId="xl131">
    <w:name w:val="xl131"/>
    <w:basedOn w:val="Normalny"/>
    <w:uiPriority w:val="99"/>
    <w:rsid w:val="002C2F6F"/>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ascii="Arial" w:hAnsi="Arial" w:cs="Arial"/>
      <w:b/>
      <w:bCs/>
      <w:i/>
      <w:iCs/>
      <w:sz w:val="18"/>
      <w:szCs w:val="18"/>
    </w:rPr>
  </w:style>
  <w:style w:type="paragraph" w:customStyle="1" w:styleId="xl132">
    <w:name w:val="xl132"/>
    <w:basedOn w:val="Normalny"/>
    <w:uiPriority w:val="99"/>
    <w:rsid w:val="002C2F6F"/>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ascii="Arial" w:hAnsi="Arial" w:cs="Arial"/>
      <w:b/>
      <w:bCs/>
      <w:i/>
      <w:iCs/>
      <w:sz w:val="18"/>
      <w:szCs w:val="18"/>
    </w:rPr>
  </w:style>
  <w:style w:type="paragraph" w:customStyle="1" w:styleId="xl133">
    <w:name w:val="xl133"/>
    <w:basedOn w:val="Normalny"/>
    <w:uiPriority w:val="99"/>
    <w:rsid w:val="002C2F6F"/>
    <w:pPr>
      <w:pBdr>
        <w:top w:val="single" w:sz="4" w:space="0" w:color="auto"/>
        <w:bottom w:val="single" w:sz="8" w:space="0" w:color="auto"/>
      </w:pBdr>
      <w:spacing w:before="100" w:beforeAutospacing="1" w:after="100" w:afterAutospacing="1"/>
      <w:jc w:val="center"/>
    </w:pPr>
    <w:rPr>
      <w:rFonts w:ascii="Arial" w:hAnsi="Arial" w:cs="Arial"/>
      <w:sz w:val="18"/>
      <w:szCs w:val="18"/>
    </w:rPr>
  </w:style>
  <w:style w:type="paragraph" w:customStyle="1" w:styleId="xl134">
    <w:name w:val="xl134"/>
    <w:basedOn w:val="Normalny"/>
    <w:uiPriority w:val="99"/>
    <w:rsid w:val="002C2F6F"/>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Arial" w:hAnsi="Arial" w:cs="Arial"/>
      <w:b/>
      <w:bCs/>
      <w:sz w:val="18"/>
      <w:szCs w:val="18"/>
    </w:rPr>
  </w:style>
  <w:style w:type="paragraph" w:customStyle="1" w:styleId="xl135">
    <w:name w:val="xl135"/>
    <w:basedOn w:val="Normalny"/>
    <w:uiPriority w:val="99"/>
    <w:rsid w:val="002C2F6F"/>
    <w:pPr>
      <w:pBdr>
        <w:left w:val="single" w:sz="8" w:space="0" w:color="auto"/>
        <w:right w:val="single" w:sz="8" w:space="0" w:color="auto"/>
      </w:pBdr>
      <w:spacing w:before="100" w:beforeAutospacing="1" w:after="100" w:afterAutospacing="1"/>
      <w:jc w:val="center"/>
    </w:pPr>
    <w:rPr>
      <w:rFonts w:ascii="Arial" w:hAnsi="Arial" w:cs="Arial"/>
      <w:b/>
      <w:bCs/>
      <w:i/>
      <w:iCs/>
      <w:sz w:val="18"/>
      <w:szCs w:val="18"/>
    </w:rPr>
  </w:style>
  <w:style w:type="paragraph" w:customStyle="1" w:styleId="xl136">
    <w:name w:val="xl136"/>
    <w:basedOn w:val="Normalny"/>
    <w:uiPriority w:val="99"/>
    <w:rsid w:val="002C2F6F"/>
    <w:pPr>
      <w:pBdr>
        <w:left w:val="single" w:sz="8" w:space="0" w:color="auto"/>
        <w:right w:val="single" w:sz="8" w:space="0" w:color="auto"/>
      </w:pBdr>
      <w:spacing w:before="100" w:beforeAutospacing="1" w:after="100" w:afterAutospacing="1"/>
      <w:jc w:val="center"/>
    </w:pPr>
    <w:rPr>
      <w:rFonts w:ascii="Arial" w:hAnsi="Arial" w:cs="Arial"/>
      <w:b/>
      <w:bCs/>
      <w:i/>
      <w:iCs/>
      <w:sz w:val="18"/>
      <w:szCs w:val="18"/>
    </w:rPr>
  </w:style>
  <w:style w:type="paragraph" w:customStyle="1" w:styleId="xl137">
    <w:name w:val="xl137"/>
    <w:basedOn w:val="Normalny"/>
    <w:uiPriority w:val="99"/>
    <w:rsid w:val="002C2F6F"/>
    <w:pPr>
      <w:pBdr>
        <w:bottom w:val="single" w:sz="4" w:space="0" w:color="auto"/>
      </w:pBdr>
      <w:spacing w:before="100" w:beforeAutospacing="1" w:after="100" w:afterAutospacing="1"/>
      <w:jc w:val="center"/>
    </w:pPr>
    <w:rPr>
      <w:rFonts w:ascii="Arial" w:hAnsi="Arial" w:cs="Arial"/>
      <w:sz w:val="18"/>
      <w:szCs w:val="18"/>
    </w:rPr>
  </w:style>
  <w:style w:type="paragraph" w:customStyle="1" w:styleId="xl138">
    <w:name w:val="xl138"/>
    <w:basedOn w:val="Normalny"/>
    <w:uiPriority w:val="99"/>
    <w:rsid w:val="002C2F6F"/>
    <w:pPr>
      <w:pBdr>
        <w:top w:val="single" w:sz="4" w:space="0" w:color="auto"/>
        <w:left w:val="single" w:sz="8" w:space="0" w:color="auto"/>
        <w:right w:val="single" w:sz="8" w:space="0" w:color="auto"/>
      </w:pBdr>
      <w:spacing w:before="100" w:beforeAutospacing="1" w:after="100" w:afterAutospacing="1"/>
      <w:jc w:val="center"/>
    </w:pPr>
    <w:rPr>
      <w:rFonts w:ascii="Arial" w:hAnsi="Arial" w:cs="Arial"/>
      <w:b/>
      <w:bCs/>
      <w:sz w:val="18"/>
      <w:szCs w:val="18"/>
    </w:rPr>
  </w:style>
  <w:style w:type="paragraph" w:customStyle="1" w:styleId="xl139">
    <w:name w:val="xl139"/>
    <w:basedOn w:val="Normalny"/>
    <w:uiPriority w:val="99"/>
    <w:rsid w:val="002C2F6F"/>
    <w:pPr>
      <w:pBdr>
        <w:top w:val="single" w:sz="4" w:space="0" w:color="auto"/>
        <w:left w:val="single" w:sz="8" w:space="0" w:color="auto"/>
        <w:right w:val="single" w:sz="8" w:space="0" w:color="auto"/>
      </w:pBdr>
      <w:spacing w:before="100" w:beforeAutospacing="1" w:after="100" w:afterAutospacing="1"/>
      <w:jc w:val="center"/>
    </w:pPr>
    <w:rPr>
      <w:rFonts w:ascii="Arial" w:hAnsi="Arial" w:cs="Arial"/>
      <w:b/>
      <w:bCs/>
      <w:i/>
      <w:iCs/>
      <w:sz w:val="18"/>
      <w:szCs w:val="18"/>
    </w:rPr>
  </w:style>
  <w:style w:type="paragraph" w:customStyle="1" w:styleId="xl140">
    <w:name w:val="xl140"/>
    <w:basedOn w:val="Normalny"/>
    <w:uiPriority w:val="99"/>
    <w:rsid w:val="002C2F6F"/>
    <w:pPr>
      <w:pBdr>
        <w:top w:val="single" w:sz="4" w:space="0" w:color="auto"/>
        <w:left w:val="single" w:sz="8" w:space="0" w:color="auto"/>
        <w:right w:val="single" w:sz="8" w:space="0" w:color="auto"/>
      </w:pBdr>
      <w:spacing w:before="100" w:beforeAutospacing="1" w:after="100" w:afterAutospacing="1"/>
      <w:jc w:val="center"/>
    </w:pPr>
    <w:rPr>
      <w:rFonts w:ascii="Arial" w:hAnsi="Arial" w:cs="Arial"/>
      <w:b/>
      <w:bCs/>
      <w:i/>
      <w:iCs/>
      <w:sz w:val="18"/>
      <w:szCs w:val="18"/>
    </w:rPr>
  </w:style>
  <w:style w:type="paragraph" w:customStyle="1" w:styleId="xl141">
    <w:name w:val="xl141"/>
    <w:basedOn w:val="Normalny"/>
    <w:uiPriority w:val="99"/>
    <w:rsid w:val="002C2F6F"/>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Arial" w:hAnsi="Arial" w:cs="Arial"/>
      <w:b/>
      <w:bCs/>
      <w:color w:val="FF0000"/>
      <w:sz w:val="18"/>
      <w:szCs w:val="18"/>
    </w:rPr>
  </w:style>
  <w:style w:type="paragraph" w:customStyle="1" w:styleId="xl142">
    <w:name w:val="xl142"/>
    <w:basedOn w:val="Normalny"/>
    <w:uiPriority w:val="99"/>
    <w:rsid w:val="002C2F6F"/>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ascii="Arial" w:hAnsi="Arial" w:cs="Arial"/>
      <w:b/>
      <w:bCs/>
      <w:sz w:val="18"/>
      <w:szCs w:val="18"/>
    </w:rPr>
  </w:style>
  <w:style w:type="paragraph" w:customStyle="1" w:styleId="xl143">
    <w:name w:val="xl143"/>
    <w:basedOn w:val="Normalny"/>
    <w:uiPriority w:val="99"/>
    <w:rsid w:val="002C2F6F"/>
    <w:pPr>
      <w:pBdr>
        <w:left w:val="single" w:sz="8" w:space="0" w:color="auto"/>
        <w:right w:val="single" w:sz="8" w:space="0" w:color="auto"/>
      </w:pBdr>
      <w:spacing w:before="100" w:beforeAutospacing="1" w:after="100" w:afterAutospacing="1"/>
    </w:pPr>
    <w:rPr>
      <w:rFonts w:ascii="Arial" w:hAnsi="Arial" w:cs="Arial"/>
      <w:color w:val="000000"/>
      <w:sz w:val="18"/>
      <w:szCs w:val="18"/>
    </w:rPr>
  </w:style>
  <w:style w:type="paragraph" w:customStyle="1" w:styleId="xl144">
    <w:name w:val="xl144"/>
    <w:basedOn w:val="Normalny"/>
    <w:uiPriority w:val="99"/>
    <w:rsid w:val="002C2F6F"/>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Arial" w:hAnsi="Arial" w:cs="Arial"/>
      <w:b/>
      <w:bCs/>
      <w:i/>
      <w:iCs/>
      <w:sz w:val="18"/>
      <w:szCs w:val="18"/>
    </w:rPr>
  </w:style>
  <w:style w:type="paragraph" w:customStyle="1" w:styleId="xl145">
    <w:name w:val="xl145"/>
    <w:basedOn w:val="Normalny"/>
    <w:uiPriority w:val="99"/>
    <w:rsid w:val="002C2F6F"/>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Arial" w:hAnsi="Arial" w:cs="Arial"/>
      <w:b/>
      <w:bCs/>
      <w:i/>
      <w:iCs/>
      <w:sz w:val="18"/>
      <w:szCs w:val="18"/>
    </w:rPr>
  </w:style>
  <w:style w:type="paragraph" w:customStyle="1" w:styleId="xl146">
    <w:name w:val="xl146"/>
    <w:basedOn w:val="Normalny"/>
    <w:uiPriority w:val="99"/>
    <w:rsid w:val="002C2F6F"/>
    <w:pPr>
      <w:pBdr>
        <w:top w:val="single" w:sz="8" w:space="0" w:color="auto"/>
        <w:left w:val="single" w:sz="8" w:space="0" w:color="auto"/>
        <w:bottom w:val="single" w:sz="4" w:space="0" w:color="auto"/>
        <w:right w:val="single" w:sz="8" w:space="0" w:color="auto"/>
      </w:pBdr>
      <w:spacing w:before="100" w:beforeAutospacing="1" w:after="100" w:afterAutospacing="1"/>
    </w:pPr>
    <w:rPr>
      <w:rFonts w:ascii="Arial" w:hAnsi="Arial" w:cs="Arial"/>
      <w:sz w:val="18"/>
      <w:szCs w:val="18"/>
    </w:rPr>
  </w:style>
  <w:style w:type="paragraph" w:customStyle="1" w:styleId="xl147">
    <w:name w:val="xl147"/>
    <w:basedOn w:val="Normalny"/>
    <w:uiPriority w:val="99"/>
    <w:rsid w:val="002C2F6F"/>
    <w:pPr>
      <w:spacing w:before="100" w:beforeAutospacing="1" w:after="100" w:afterAutospacing="1"/>
    </w:pPr>
    <w:rPr>
      <w:rFonts w:ascii="Arial" w:hAnsi="Arial" w:cs="Arial"/>
      <w:sz w:val="18"/>
      <w:szCs w:val="18"/>
    </w:rPr>
  </w:style>
  <w:style w:type="paragraph" w:customStyle="1" w:styleId="xl148">
    <w:name w:val="xl148"/>
    <w:basedOn w:val="Normalny"/>
    <w:uiPriority w:val="99"/>
    <w:rsid w:val="002C2F6F"/>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Arial" w:hAnsi="Arial" w:cs="Arial"/>
      <w:b/>
      <w:bCs/>
      <w:sz w:val="18"/>
      <w:szCs w:val="18"/>
    </w:rPr>
  </w:style>
  <w:style w:type="paragraph" w:customStyle="1" w:styleId="xl149">
    <w:name w:val="xl149"/>
    <w:basedOn w:val="Normalny"/>
    <w:uiPriority w:val="99"/>
    <w:rsid w:val="002C2F6F"/>
    <w:pPr>
      <w:pBdr>
        <w:top w:val="single" w:sz="4" w:space="0" w:color="auto"/>
        <w:left w:val="single" w:sz="8" w:space="0" w:color="auto"/>
        <w:bottom w:val="single" w:sz="4" w:space="0" w:color="auto"/>
        <w:right w:val="single" w:sz="8" w:space="0" w:color="auto"/>
      </w:pBdr>
      <w:spacing w:before="100" w:beforeAutospacing="1" w:after="100" w:afterAutospacing="1"/>
    </w:pPr>
    <w:rPr>
      <w:rFonts w:ascii="Arial" w:hAnsi="Arial" w:cs="Arial"/>
      <w:sz w:val="18"/>
      <w:szCs w:val="18"/>
    </w:rPr>
  </w:style>
  <w:style w:type="paragraph" w:customStyle="1" w:styleId="xl150">
    <w:name w:val="xl150"/>
    <w:basedOn w:val="Normalny"/>
    <w:uiPriority w:val="99"/>
    <w:rsid w:val="002C2F6F"/>
    <w:pPr>
      <w:pBdr>
        <w:top w:val="single" w:sz="4" w:space="0" w:color="auto"/>
        <w:left w:val="single" w:sz="8" w:space="0" w:color="auto"/>
        <w:bottom w:val="single" w:sz="4" w:space="0" w:color="auto"/>
        <w:right w:val="single" w:sz="8" w:space="0" w:color="auto"/>
      </w:pBdr>
      <w:spacing w:before="100" w:beforeAutospacing="1" w:after="100" w:afterAutospacing="1"/>
    </w:pPr>
    <w:rPr>
      <w:rFonts w:ascii="Arial" w:hAnsi="Arial" w:cs="Arial"/>
      <w:color w:val="000000"/>
      <w:sz w:val="18"/>
      <w:szCs w:val="18"/>
    </w:rPr>
  </w:style>
  <w:style w:type="paragraph" w:customStyle="1" w:styleId="xl151">
    <w:name w:val="xl151"/>
    <w:basedOn w:val="Normalny"/>
    <w:uiPriority w:val="99"/>
    <w:rsid w:val="002C2F6F"/>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Arial" w:hAnsi="Arial" w:cs="Arial"/>
      <w:b/>
      <w:bCs/>
      <w:i/>
      <w:iCs/>
      <w:sz w:val="18"/>
      <w:szCs w:val="18"/>
    </w:rPr>
  </w:style>
  <w:style w:type="paragraph" w:customStyle="1" w:styleId="xl152">
    <w:name w:val="xl152"/>
    <w:basedOn w:val="Normalny"/>
    <w:uiPriority w:val="99"/>
    <w:rsid w:val="002C2F6F"/>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Arial" w:hAnsi="Arial" w:cs="Arial"/>
      <w:b/>
      <w:bCs/>
      <w:i/>
      <w:iCs/>
      <w:sz w:val="18"/>
      <w:szCs w:val="18"/>
    </w:rPr>
  </w:style>
  <w:style w:type="paragraph" w:customStyle="1" w:styleId="xl153">
    <w:name w:val="xl153"/>
    <w:basedOn w:val="Normalny"/>
    <w:uiPriority w:val="99"/>
    <w:rsid w:val="002C2F6F"/>
    <w:pPr>
      <w:pBdr>
        <w:top w:val="single" w:sz="4" w:space="0" w:color="auto"/>
        <w:left w:val="single" w:sz="8" w:space="0" w:color="auto"/>
        <w:bottom w:val="single" w:sz="4" w:space="0" w:color="auto"/>
        <w:right w:val="single" w:sz="8" w:space="0" w:color="auto"/>
      </w:pBdr>
      <w:spacing w:before="100" w:beforeAutospacing="1" w:after="100" w:afterAutospacing="1"/>
    </w:pPr>
    <w:rPr>
      <w:rFonts w:ascii="Arial" w:hAnsi="Arial" w:cs="Arial"/>
      <w:sz w:val="18"/>
      <w:szCs w:val="18"/>
    </w:rPr>
  </w:style>
  <w:style w:type="paragraph" w:customStyle="1" w:styleId="xl154">
    <w:name w:val="xl154"/>
    <w:basedOn w:val="Normalny"/>
    <w:uiPriority w:val="99"/>
    <w:rsid w:val="002C2F6F"/>
    <w:pPr>
      <w:spacing w:before="100" w:beforeAutospacing="1" w:after="100" w:afterAutospacing="1"/>
    </w:pPr>
    <w:rPr>
      <w:rFonts w:ascii="Arial" w:hAnsi="Arial" w:cs="Arial"/>
      <w:sz w:val="18"/>
      <w:szCs w:val="18"/>
    </w:rPr>
  </w:style>
  <w:style w:type="paragraph" w:customStyle="1" w:styleId="xl155">
    <w:name w:val="xl155"/>
    <w:basedOn w:val="Normalny"/>
    <w:uiPriority w:val="99"/>
    <w:rsid w:val="002C2F6F"/>
    <w:pPr>
      <w:spacing w:before="100" w:beforeAutospacing="1" w:after="100" w:afterAutospacing="1"/>
    </w:pPr>
  </w:style>
  <w:style w:type="paragraph" w:customStyle="1" w:styleId="xl156">
    <w:name w:val="xl156"/>
    <w:basedOn w:val="Normalny"/>
    <w:uiPriority w:val="99"/>
    <w:rsid w:val="002C2F6F"/>
    <w:pPr>
      <w:pBdr>
        <w:top w:val="single" w:sz="4" w:space="0" w:color="auto"/>
        <w:bottom w:val="single" w:sz="4" w:space="0" w:color="auto"/>
      </w:pBdr>
      <w:spacing w:before="100" w:beforeAutospacing="1" w:after="100" w:afterAutospacing="1"/>
      <w:jc w:val="center"/>
    </w:pPr>
    <w:rPr>
      <w:rFonts w:ascii="Arial" w:hAnsi="Arial" w:cs="Arial"/>
      <w:b/>
      <w:bCs/>
      <w:sz w:val="18"/>
      <w:szCs w:val="18"/>
    </w:rPr>
  </w:style>
  <w:style w:type="paragraph" w:customStyle="1" w:styleId="xl157">
    <w:name w:val="xl157"/>
    <w:basedOn w:val="Normalny"/>
    <w:uiPriority w:val="99"/>
    <w:rsid w:val="002C2F6F"/>
    <w:pPr>
      <w:pBdr>
        <w:left w:val="single" w:sz="8" w:space="0" w:color="auto"/>
        <w:bottom w:val="single" w:sz="4" w:space="0" w:color="auto"/>
        <w:right w:val="single" w:sz="8" w:space="0" w:color="auto"/>
      </w:pBdr>
      <w:spacing w:before="100" w:beforeAutospacing="1" w:after="100" w:afterAutospacing="1"/>
      <w:jc w:val="center"/>
    </w:pPr>
    <w:rPr>
      <w:rFonts w:ascii="Arial" w:hAnsi="Arial" w:cs="Arial"/>
      <w:b/>
      <w:bCs/>
      <w:sz w:val="18"/>
      <w:szCs w:val="18"/>
    </w:rPr>
  </w:style>
  <w:style w:type="paragraph" w:customStyle="1" w:styleId="xl158">
    <w:name w:val="xl158"/>
    <w:basedOn w:val="Normalny"/>
    <w:uiPriority w:val="99"/>
    <w:rsid w:val="002C2F6F"/>
    <w:pPr>
      <w:pBdr>
        <w:left w:val="single" w:sz="8" w:space="0" w:color="auto"/>
        <w:bottom w:val="single" w:sz="4" w:space="0" w:color="auto"/>
        <w:right w:val="single" w:sz="8" w:space="0" w:color="auto"/>
      </w:pBdr>
      <w:spacing w:before="100" w:beforeAutospacing="1" w:after="100" w:afterAutospacing="1"/>
    </w:pPr>
    <w:rPr>
      <w:rFonts w:ascii="Arial" w:hAnsi="Arial" w:cs="Arial"/>
      <w:sz w:val="18"/>
      <w:szCs w:val="18"/>
    </w:rPr>
  </w:style>
  <w:style w:type="paragraph" w:customStyle="1" w:styleId="xl159">
    <w:name w:val="xl159"/>
    <w:basedOn w:val="Normalny"/>
    <w:uiPriority w:val="99"/>
    <w:rsid w:val="002C2F6F"/>
    <w:pPr>
      <w:pBdr>
        <w:left w:val="single" w:sz="8" w:space="0" w:color="auto"/>
        <w:bottom w:val="single" w:sz="4" w:space="0" w:color="auto"/>
        <w:right w:val="single" w:sz="8" w:space="0" w:color="auto"/>
      </w:pBdr>
      <w:spacing w:before="100" w:beforeAutospacing="1" w:after="100" w:afterAutospacing="1"/>
      <w:jc w:val="center"/>
    </w:pPr>
    <w:rPr>
      <w:rFonts w:ascii="Arial" w:hAnsi="Arial" w:cs="Arial"/>
      <w:b/>
      <w:bCs/>
      <w:i/>
      <w:iCs/>
      <w:sz w:val="18"/>
      <w:szCs w:val="18"/>
    </w:rPr>
  </w:style>
  <w:style w:type="paragraph" w:customStyle="1" w:styleId="xl160">
    <w:name w:val="xl160"/>
    <w:basedOn w:val="Normalny"/>
    <w:uiPriority w:val="99"/>
    <w:rsid w:val="002C2F6F"/>
    <w:pPr>
      <w:pBdr>
        <w:left w:val="single" w:sz="8" w:space="0" w:color="auto"/>
        <w:bottom w:val="single" w:sz="4" w:space="0" w:color="auto"/>
        <w:right w:val="single" w:sz="8" w:space="0" w:color="auto"/>
      </w:pBdr>
      <w:spacing w:before="100" w:beforeAutospacing="1" w:after="100" w:afterAutospacing="1"/>
      <w:jc w:val="center"/>
    </w:pPr>
    <w:rPr>
      <w:rFonts w:ascii="Arial" w:hAnsi="Arial" w:cs="Arial"/>
      <w:b/>
      <w:bCs/>
      <w:i/>
      <w:iCs/>
      <w:sz w:val="18"/>
      <w:szCs w:val="18"/>
    </w:rPr>
  </w:style>
  <w:style w:type="paragraph" w:customStyle="1" w:styleId="xl161">
    <w:name w:val="xl161"/>
    <w:basedOn w:val="Normalny"/>
    <w:uiPriority w:val="99"/>
    <w:rsid w:val="002C2F6F"/>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Arial" w:hAnsi="Arial" w:cs="Arial"/>
      <w:b/>
      <w:bCs/>
      <w:i/>
      <w:iCs/>
      <w:sz w:val="18"/>
      <w:szCs w:val="18"/>
    </w:rPr>
  </w:style>
  <w:style w:type="paragraph" w:customStyle="1" w:styleId="xl162">
    <w:name w:val="xl162"/>
    <w:basedOn w:val="Normalny"/>
    <w:uiPriority w:val="99"/>
    <w:rsid w:val="002C2F6F"/>
    <w:pPr>
      <w:pBdr>
        <w:top w:val="single" w:sz="4" w:space="0" w:color="auto"/>
        <w:left w:val="single" w:sz="8" w:space="0" w:color="auto"/>
        <w:bottom w:val="single" w:sz="4" w:space="0" w:color="auto"/>
        <w:right w:val="single" w:sz="8" w:space="0" w:color="auto"/>
      </w:pBdr>
      <w:spacing w:before="100" w:beforeAutospacing="1" w:after="100" w:afterAutospacing="1"/>
    </w:pPr>
    <w:rPr>
      <w:rFonts w:ascii="Arial" w:hAnsi="Arial" w:cs="Arial"/>
      <w:sz w:val="18"/>
      <w:szCs w:val="18"/>
    </w:rPr>
  </w:style>
  <w:style w:type="paragraph" w:customStyle="1" w:styleId="xl163">
    <w:name w:val="xl163"/>
    <w:basedOn w:val="Normalny"/>
    <w:uiPriority w:val="99"/>
    <w:rsid w:val="002C2F6F"/>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Arial" w:hAnsi="Arial" w:cs="Arial"/>
      <w:b/>
      <w:bCs/>
      <w:i/>
      <w:iCs/>
      <w:sz w:val="18"/>
      <w:szCs w:val="18"/>
    </w:rPr>
  </w:style>
  <w:style w:type="paragraph" w:customStyle="1" w:styleId="xl164">
    <w:name w:val="xl164"/>
    <w:basedOn w:val="Normalny"/>
    <w:uiPriority w:val="99"/>
    <w:rsid w:val="002C2F6F"/>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Arial" w:hAnsi="Arial" w:cs="Arial"/>
      <w:b/>
      <w:bCs/>
      <w:i/>
      <w:iCs/>
      <w:sz w:val="18"/>
      <w:szCs w:val="18"/>
    </w:rPr>
  </w:style>
  <w:style w:type="paragraph" w:customStyle="1" w:styleId="xl165">
    <w:name w:val="xl165"/>
    <w:basedOn w:val="Normalny"/>
    <w:uiPriority w:val="99"/>
    <w:rsid w:val="002C2F6F"/>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Arial" w:hAnsi="Arial" w:cs="Arial"/>
      <w:sz w:val="18"/>
      <w:szCs w:val="18"/>
    </w:rPr>
  </w:style>
  <w:style w:type="paragraph" w:customStyle="1" w:styleId="xl166">
    <w:name w:val="xl166"/>
    <w:basedOn w:val="Normalny"/>
    <w:uiPriority w:val="99"/>
    <w:rsid w:val="002C2F6F"/>
    <w:pPr>
      <w:pBdr>
        <w:top w:val="single" w:sz="4" w:space="0" w:color="auto"/>
        <w:bottom w:val="single" w:sz="4" w:space="0" w:color="auto"/>
      </w:pBdr>
      <w:spacing w:before="100" w:beforeAutospacing="1" w:after="100" w:afterAutospacing="1"/>
      <w:jc w:val="center"/>
    </w:pPr>
    <w:rPr>
      <w:rFonts w:ascii="Arial" w:hAnsi="Arial" w:cs="Arial"/>
      <w:sz w:val="18"/>
      <w:szCs w:val="18"/>
    </w:rPr>
  </w:style>
  <w:style w:type="paragraph" w:customStyle="1" w:styleId="xl167">
    <w:name w:val="xl167"/>
    <w:basedOn w:val="Normalny"/>
    <w:uiPriority w:val="99"/>
    <w:rsid w:val="002C2F6F"/>
    <w:pPr>
      <w:pBdr>
        <w:left w:val="single" w:sz="8" w:space="0" w:color="auto"/>
        <w:right w:val="single" w:sz="8" w:space="0" w:color="auto"/>
      </w:pBdr>
      <w:spacing w:before="100" w:beforeAutospacing="1" w:after="100" w:afterAutospacing="1"/>
    </w:pPr>
    <w:rPr>
      <w:rFonts w:ascii="Arial" w:hAnsi="Arial" w:cs="Arial"/>
      <w:sz w:val="18"/>
      <w:szCs w:val="18"/>
    </w:rPr>
  </w:style>
  <w:style w:type="paragraph" w:customStyle="1" w:styleId="xl168">
    <w:name w:val="xl168"/>
    <w:basedOn w:val="Normalny"/>
    <w:uiPriority w:val="99"/>
    <w:rsid w:val="002C2F6F"/>
    <w:pPr>
      <w:pBdr>
        <w:left w:val="single" w:sz="8" w:space="0" w:color="auto"/>
        <w:right w:val="single" w:sz="8" w:space="0" w:color="auto"/>
      </w:pBdr>
      <w:spacing w:before="100" w:beforeAutospacing="1" w:after="100" w:afterAutospacing="1"/>
      <w:jc w:val="center"/>
    </w:pPr>
    <w:rPr>
      <w:rFonts w:ascii="Arial" w:hAnsi="Arial" w:cs="Arial"/>
      <w:b/>
      <w:bCs/>
      <w:i/>
      <w:iCs/>
      <w:sz w:val="18"/>
      <w:szCs w:val="18"/>
    </w:rPr>
  </w:style>
  <w:style w:type="paragraph" w:customStyle="1" w:styleId="xl169">
    <w:name w:val="xl169"/>
    <w:basedOn w:val="Normalny"/>
    <w:uiPriority w:val="99"/>
    <w:rsid w:val="002C2F6F"/>
    <w:pPr>
      <w:pBdr>
        <w:left w:val="single" w:sz="8" w:space="0" w:color="auto"/>
        <w:right w:val="single" w:sz="8" w:space="0" w:color="auto"/>
      </w:pBdr>
      <w:spacing w:before="100" w:beforeAutospacing="1" w:after="100" w:afterAutospacing="1"/>
      <w:jc w:val="center"/>
    </w:pPr>
    <w:rPr>
      <w:rFonts w:ascii="Arial" w:hAnsi="Arial" w:cs="Arial"/>
      <w:b/>
      <w:bCs/>
      <w:i/>
      <w:iCs/>
      <w:sz w:val="18"/>
      <w:szCs w:val="18"/>
    </w:rPr>
  </w:style>
  <w:style w:type="paragraph" w:customStyle="1" w:styleId="xl170">
    <w:name w:val="xl170"/>
    <w:basedOn w:val="Normalny"/>
    <w:uiPriority w:val="99"/>
    <w:rsid w:val="002C2F6F"/>
    <w:pPr>
      <w:pBdr>
        <w:left w:val="single" w:sz="8" w:space="0" w:color="auto"/>
        <w:right w:val="single" w:sz="8" w:space="0" w:color="auto"/>
      </w:pBdr>
      <w:spacing w:before="100" w:beforeAutospacing="1" w:after="100" w:afterAutospacing="1"/>
      <w:jc w:val="center"/>
    </w:pPr>
    <w:rPr>
      <w:rFonts w:ascii="Arial" w:hAnsi="Arial" w:cs="Arial"/>
      <w:sz w:val="18"/>
      <w:szCs w:val="18"/>
    </w:rPr>
  </w:style>
  <w:style w:type="paragraph" w:customStyle="1" w:styleId="xl171">
    <w:name w:val="xl171"/>
    <w:basedOn w:val="Normalny"/>
    <w:uiPriority w:val="99"/>
    <w:rsid w:val="002C2F6F"/>
    <w:pPr>
      <w:pBdr>
        <w:top w:val="single" w:sz="4" w:space="0" w:color="auto"/>
        <w:bottom w:val="single" w:sz="4" w:space="0" w:color="auto"/>
      </w:pBdr>
      <w:spacing w:before="100" w:beforeAutospacing="1" w:after="100" w:afterAutospacing="1"/>
      <w:jc w:val="center"/>
    </w:pPr>
    <w:rPr>
      <w:rFonts w:ascii="Arial" w:hAnsi="Arial" w:cs="Arial"/>
      <w:sz w:val="18"/>
      <w:szCs w:val="18"/>
    </w:rPr>
  </w:style>
  <w:style w:type="paragraph" w:customStyle="1" w:styleId="xl172">
    <w:name w:val="xl172"/>
    <w:basedOn w:val="Normalny"/>
    <w:uiPriority w:val="99"/>
    <w:rsid w:val="002C2F6F"/>
    <w:pPr>
      <w:spacing w:before="100" w:beforeAutospacing="1" w:after="100" w:afterAutospacing="1"/>
    </w:pPr>
  </w:style>
  <w:style w:type="paragraph" w:customStyle="1" w:styleId="xl173">
    <w:name w:val="xl173"/>
    <w:basedOn w:val="Normalny"/>
    <w:uiPriority w:val="99"/>
    <w:rsid w:val="002C2F6F"/>
    <w:pPr>
      <w:spacing w:before="100" w:beforeAutospacing="1" w:after="100" w:afterAutospacing="1"/>
    </w:pPr>
    <w:rPr>
      <w:rFonts w:ascii="Arial" w:hAnsi="Arial" w:cs="Arial"/>
      <w:sz w:val="18"/>
      <w:szCs w:val="18"/>
    </w:rPr>
  </w:style>
  <w:style w:type="paragraph" w:customStyle="1" w:styleId="xl174">
    <w:name w:val="xl174"/>
    <w:basedOn w:val="Normalny"/>
    <w:uiPriority w:val="99"/>
    <w:rsid w:val="002C2F6F"/>
    <w:pPr>
      <w:pBdr>
        <w:left w:val="single" w:sz="8" w:space="0" w:color="auto"/>
        <w:bottom w:val="single" w:sz="4" w:space="0" w:color="auto"/>
        <w:right w:val="single" w:sz="8" w:space="0" w:color="auto"/>
      </w:pBdr>
      <w:spacing w:before="100" w:beforeAutospacing="1" w:after="100" w:afterAutospacing="1"/>
    </w:pPr>
    <w:rPr>
      <w:rFonts w:ascii="Arial" w:hAnsi="Arial" w:cs="Arial"/>
      <w:sz w:val="18"/>
      <w:szCs w:val="18"/>
    </w:rPr>
  </w:style>
  <w:style w:type="paragraph" w:customStyle="1" w:styleId="xl175">
    <w:name w:val="xl175"/>
    <w:basedOn w:val="Normalny"/>
    <w:uiPriority w:val="99"/>
    <w:rsid w:val="002C2F6F"/>
    <w:pPr>
      <w:pBdr>
        <w:left w:val="single" w:sz="8" w:space="0" w:color="auto"/>
        <w:bottom w:val="single" w:sz="4" w:space="0" w:color="auto"/>
        <w:right w:val="single" w:sz="8" w:space="0" w:color="auto"/>
      </w:pBdr>
      <w:spacing w:before="100" w:beforeAutospacing="1" w:after="100" w:afterAutospacing="1"/>
      <w:jc w:val="center"/>
    </w:pPr>
    <w:rPr>
      <w:rFonts w:ascii="Arial" w:hAnsi="Arial" w:cs="Arial"/>
      <w:b/>
      <w:bCs/>
      <w:i/>
      <w:iCs/>
      <w:sz w:val="18"/>
      <w:szCs w:val="18"/>
    </w:rPr>
  </w:style>
  <w:style w:type="paragraph" w:customStyle="1" w:styleId="xl176">
    <w:name w:val="xl176"/>
    <w:basedOn w:val="Normalny"/>
    <w:uiPriority w:val="99"/>
    <w:rsid w:val="002C2F6F"/>
    <w:pPr>
      <w:pBdr>
        <w:left w:val="single" w:sz="8" w:space="0" w:color="auto"/>
        <w:bottom w:val="single" w:sz="4" w:space="0" w:color="auto"/>
        <w:right w:val="single" w:sz="8" w:space="0" w:color="auto"/>
      </w:pBdr>
      <w:spacing w:before="100" w:beforeAutospacing="1" w:after="100" w:afterAutospacing="1"/>
      <w:jc w:val="center"/>
    </w:pPr>
    <w:rPr>
      <w:rFonts w:ascii="Arial" w:hAnsi="Arial" w:cs="Arial"/>
      <w:b/>
      <w:bCs/>
      <w:i/>
      <w:iCs/>
      <w:sz w:val="18"/>
      <w:szCs w:val="18"/>
    </w:rPr>
  </w:style>
  <w:style w:type="paragraph" w:customStyle="1" w:styleId="xl177">
    <w:name w:val="xl177"/>
    <w:basedOn w:val="Normalny"/>
    <w:uiPriority w:val="99"/>
    <w:rsid w:val="002C2F6F"/>
    <w:pPr>
      <w:pBdr>
        <w:left w:val="single" w:sz="8" w:space="0" w:color="auto"/>
        <w:bottom w:val="single" w:sz="4" w:space="0" w:color="auto"/>
        <w:right w:val="single" w:sz="8" w:space="0" w:color="auto"/>
      </w:pBdr>
      <w:spacing w:before="100" w:beforeAutospacing="1" w:after="100" w:afterAutospacing="1"/>
      <w:jc w:val="center"/>
    </w:pPr>
    <w:rPr>
      <w:rFonts w:ascii="Arial" w:hAnsi="Arial" w:cs="Arial"/>
      <w:sz w:val="18"/>
      <w:szCs w:val="18"/>
    </w:rPr>
  </w:style>
  <w:style w:type="paragraph" w:customStyle="1" w:styleId="xl178">
    <w:name w:val="xl178"/>
    <w:basedOn w:val="Normalny"/>
    <w:uiPriority w:val="99"/>
    <w:rsid w:val="002C2F6F"/>
    <w:pPr>
      <w:pBdr>
        <w:top w:val="single" w:sz="4" w:space="0" w:color="auto"/>
        <w:left w:val="single" w:sz="8" w:space="0" w:color="auto"/>
        <w:right w:val="single" w:sz="8" w:space="0" w:color="auto"/>
      </w:pBdr>
      <w:spacing w:before="100" w:beforeAutospacing="1" w:after="100" w:afterAutospacing="1"/>
    </w:pPr>
    <w:rPr>
      <w:rFonts w:ascii="Arial" w:hAnsi="Arial" w:cs="Arial"/>
      <w:sz w:val="18"/>
      <w:szCs w:val="18"/>
    </w:rPr>
  </w:style>
  <w:style w:type="paragraph" w:customStyle="1" w:styleId="xl179">
    <w:name w:val="xl179"/>
    <w:basedOn w:val="Normalny"/>
    <w:uiPriority w:val="99"/>
    <w:rsid w:val="002C2F6F"/>
    <w:pPr>
      <w:pBdr>
        <w:left w:val="single" w:sz="8" w:space="0" w:color="auto"/>
        <w:right w:val="single" w:sz="8" w:space="0" w:color="auto"/>
      </w:pBdr>
      <w:spacing w:before="100" w:beforeAutospacing="1" w:after="100" w:afterAutospacing="1"/>
    </w:pPr>
    <w:rPr>
      <w:rFonts w:ascii="Arial" w:hAnsi="Arial" w:cs="Arial"/>
      <w:sz w:val="18"/>
      <w:szCs w:val="18"/>
    </w:rPr>
  </w:style>
  <w:style w:type="paragraph" w:customStyle="1" w:styleId="xl180">
    <w:name w:val="xl180"/>
    <w:basedOn w:val="Normalny"/>
    <w:uiPriority w:val="99"/>
    <w:rsid w:val="002C2F6F"/>
    <w:pPr>
      <w:spacing w:before="100" w:beforeAutospacing="1" w:after="100" w:afterAutospacing="1"/>
      <w:jc w:val="center"/>
    </w:pPr>
    <w:rPr>
      <w:rFonts w:ascii="Arial" w:hAnsi="Arial" w:cs="Arial"/>
      <w:sz w:val="18"/>
      <w:szCs w:val="18"/>
    </w:rPr>
  </w:style>
  <w:style w:type="paragraph" w:customStyle="1" w:styleId="xl181">
    <w:name w:val="xl181"/>
    <w:basedOn w:val="Normalny"/>
    <w:uiPriority w:val="99"/>
    <w:rsid w:val="002C2F6F"/>
    <w:pPr>
      <w:pBdr>
        <w:left w:val="single" w:sz="8" w:space="0" w:color="auto"/>
        <w:bottom w:val="single" w:sz="12" w:space="0" w:color="FF0000"/>
        <w:right w:val="single" w:sz="8" w:space="0" w:color="auto"/>
      </w:pBdr>
      <w:spacing w:before="100" w:beforeAutospacing="1" w:after="100" w:afterAutospacing="1"/>
    </w:pPr>
    <w:rPr>
      <w:rFonts w:ascii="Arial" w:hAnsi="Arial" w:cs="Arial"/>
      <w:sz w:val="18"/>
      <w:szCs w:val="18"/>
    </w:rPr>
  </w:style>
  <w:style w:type="paragraph" w:customStyle="1" w:styleId="xl182">
    <w:name w:val="xl182"/>
    <w:basedOn w:val="Normalny"/>
    <w:uiPriority w:val="99"/>
    <w:rsid w:val="002C2F6F"/>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Arial" w:hAnsi="Arial"/>
      <w:b/>
      <w:bCs/>
      <w:sz w:val="18"/>
      <w:szCs w:val="18"/>
    </w:rPr>
  </w:style>
  <w:style w:type="paragraph" w:customStyle="1" w:styleId="xl183">
    <w:name w:val="xl183"/>
    <w:basedOn w:val="Normalny"/>
    <w:uiPriority w:val="99"/>
    <w:rsid w:val="002C2F6F"/>
    <w:pPr>
      <w:spacing w:before="100" w:beforeAutospacing="1" w:after="100" w:afterAutospacing="1"/>
    </w:pPr>
    <w:rPr>
      <w:rFonts w:ascii="Arial" w:hAnsi="Arial"/>
      <w:sz w:val="18"/>
      <w:szCs w:val="18"/>
    </w:rPr>
  </w:style>
  <w:style w:type="paragraph" w:customStyle="1" w:styleId="xl184">
    <w:name w:val="xl184"/>
    <w:basedOn w:val="Normalny"/>
    <w:uiPriority w:val="99"/>
    <w:rsid w:val="002C2F6F"/>
    <w:pPr>
      <w:pBdr>
        <w:top w:val="single" w:sz="8" w:space="0" w:color="auto"/>
        <w:left w:val="single" w:sz="8" w:space="0" w:color="auto"/>
        <w:bottom w:val="single" w:sz="8" w:space="0" w:color="auto"/>
        <w:right w:val="single" w:sz="8" w:space="0" w:color="auto"/>
      </w:pBdr>
      <w:spacing w:before="100" w:beforeAutospacing="1" w:after="100" w:afterAutospacing="1"/>
      <w:jc w:val="center"/>
    </w:pPr>
    <w:rPr>
      <w:b/>
      <w:bCs/>
      <w:i/>
      <w:iCs/>
      <w:sz w:val="18"/>
      <w:szCs w:val="18"/>
    </w:rPr>
  </w:style>
  <w:style w:type="paragraph" w:customStyle="1" w:styleId="xl185">
    <w:name w:val="xl185"/>
    <w:basedOn w:val="Normalny"/>
    <w:uiPriority w:val="99"/>
    <w:rsid w:val="002C2F6F"/>
    <w:pPr>
      <w:pBdr>
        <w:top w:val="single" w:sz="8" w:space="0" w:color="auto"/>
        <w:left w:val="single" w:sz="8" w:space="0" w:color="auto"/>
        <w:bottom w:val="single" w:sz="8" w:space="0" w:color="auto"/>
        <w:right w:val="single" w:sz="8" w:space="0" w:color="auto"/>
      </w:pBdr>
      <w:spacing w:before="100" w:beforeAutospacing="1" w:after="100" w:afterAutospacing="1"/>
      <w:jc w:val="center"/>
    </w:pPr>
    <w:rPr>
      <w:b/>
      <w:bCs/>
      <w:i/>
      <w:iCs/>
      <w:sz w:val="18"/>
      <w:szCs w:val="18"/>
    </w:rPr>
  </w:style>
  <w:style w:type="paragraph" w:customStyle="1" w:styleId="xl186">
    <w:name w:val="xl186"/>
    <w:basedOn w:val="Normalny"/>
    <w:uiPriority w:val="99"/>
    <w:rsid w:val="002C2F6F"/>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ascii="Arial" w:hAnsi="Arial" w:cs="Arial"/>
      <w:b/>
      <w:bCs/>
      <w:sz w:val="18"/>
      <w:szCs w:val="18"/>
    </w:rPr>
  </w:style>
  <w:style w:type="paragraph" w:customStyle="1" w:styleId="xl187">
    <w:name w:val="xl187"/>
    <w:basedOn w:val="Normalny"/>
    <w:uiPriority w:val="99"/>
    <w:rsid w:val="002C2F6F"/>
    <w:pPr>
      <w:pBdr>
        <w:top w:val="single" w:sz="8" w:space="0" w:color="auto"/>
        <w:left w:val="single" w:sz="8" w:space="0" w:color="auto"/>
        <w:bottom w:val="single" w:sz="4" w:space="0" w:color="auto"/>
        <w:right w:val="single" w:sz="8" w:space="0" w:color="auto"/>
      </w:pBdr>
      <w:spacing w:before="100" w:beforeAutospacing="1" w:after="100" w:afterAutospacing="1"/>
    </w:pPr>
    <w:rPr>
      <w:rFonts w:ascii="Arial" w:hAnsi="Arial" w:cs="Arial"/>
      <w:sz w:val="18"/>
      <w:szCs w:val="18"/>
    </w:rPr>
  </w:style>
  <w:style w:type="paragraph" w:customStyle="1" w:styleId="xl188">
    <w:name w:val="xl188"/>
    <w:basedOn w:val="Normalny"/>
    <w:uiPriority w:val="99"/>
    <w:rsid w:val="002C2F6F"/>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ascii="Arial" w:hAnsi="Arial" w:cs="Arial"/>
      <w:b/>
      <w:bCs/>
      <w:i/>
      <w:iCs/>
      <w:sz w:val="18"/>
      <w:szCs w:val="18"/>
    </w:rPr>
  </w:style>
  <w:style w:type="paragraph" w:customStyle="1" w:styleId="xl189">
    <w:name w:val="xl189"/>
    <w:basedOn w:val="Normalny"/>
    <w:uiPriority w:val="99"/>
    <w:rsid w:val="002C2F6F"/>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ascii="Arial" w:hAnsi="Arial" w:cs="Arial"/>
      <w:b/>
      <w:bCs/>
      <w:i/>
      <w:iCs/>
      <w:sz w:val="18"/>
      <w:szCs w:val="18"/>
    </w:rPr>
  </w:style>
  <w:style w:type="paragraph" w:customStyle="1" w:styleId="xl190">
    <w:name w:val="xl190"/>
    <w:basedOn w:val="Normalny"/>
    <w:uiPriority w:val="99"/>
    <w:rsid w:val="002C2F6F"/>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ascii="Arial" w:hAnsi="Arial" w:cs="Arial"/>
      <w:sz w:val="16"/>
      <w:szCs w:val="16"/>
    </w:rPr>
  </w:style>
  <w:style w:type="paragraph" w:customStyle="1" w:styleId="xl191">
    <w:name w:val="xl191"/>
    <w:basedOn w:val="Normalny"/>
    <w:uiPriority w:val="99"/>
    <w:rsid w:val="002C2F6F"/>
    <w:pPr>
      <w:pBdr>
        <w:left w:val="single" w:sz="8" w:space="0" w:color="auto"/>
        <w:right w:val="single" w:sz="8" w:space="0" w:color="auto"/>
      </w:pBdr>
      <w:spacing w:before="100" w:beforeAutospacing="1" w:after="100" w:afterAutospacing="1"/>
    </w:pPr>
    <w:rPr>
      <w:rFonts w:ascii="Arial" w:hAnsi="Arial" w:cs="Arial"/>
      <w:sz w:val="18"/>
      <w:szCs w:val="18"/>
    </w:rPr>
  </w:style>
  <w:style w:type="paragraph" w:customStyle="1" w:styleId="xl192">
    <w:name w:val="xl192"/>
    <w:basedOn w:val="Normalny"/>
    <w:uiPriority w:val="99"/>
    <w:rsid w:val="002C2F6F"/>
    <w:pPr>
      <w:pBdr>
        <w:left w:val="single" w:sz="8" w:space="0" w:color="auto"/>
        <w:right w:val="single" w:sz="8" w:space="0" w:color="auto"/>
      </w:pBdr>
      <w:spacing w:before="100" w:beforeAutospacing="1" w:after="100" w:afterAutospacing="1"/>
      <w:jc w:val="center"/>
    </w:pPr>
    <w:rPr>
      <w:rFonts w:ascii="Arial" w:hAnsi="Arial" w:cs="Arial"/>
      <w:b/>
      <w:bCs/>
      <w:i/>
      <w:iCs/>
      <w:sz w:val="18"/>
      <w:szCs w:val="18"/>
    </w:rPr>
  </w:style>
  <w:style w:type="paragraph" w:customStyle="1" w:styleId="xl193">
    <w:name w:val="xl193"/>
    <w:basedOn w:val="Normalny"/>
    <w:uiPriority w:val="99"/>
    <w:rsid w:val="002C2F6F"/>
    <w:pPr>
      <w:pBdr>
        <w:left w:val="single" w:sz="8" w:space="0" w:color="auto"/>
        <w:right w:val="single" w:sz="8" w:space="0" w:color="auto"/>
      </w:pBdr>
      <w:spacing w:before="100" w:beforeAutospacing="1" w:after="100" w:afterAutospacing="1"/>
      <w:jc w:val="center"/>
    </w:pPr>
    <w:rPr>
      <w:rFonts w:ascii="Arial" w:hAnsi="Arial" w:cs="Arial"/>
      <w:b/>
      <w:bCs/>
      <w:i/>
      <w:iCs/>
      <w:sz w:val="18"/>
      <w:szCs w:val="18"/>
    </w:rPr>
  </w:style>
  <w:style w:type="paragraph" w:customStyle="1" w:styleId="xl194">
    <w:name w:val="xl194"/>
    <w:basedOn w:val="Normalny"/>
    <w:uiPriority w:val="99"/>
    <w:rsid w:val="002C2F6F"/>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Arial" w:hAnsi="Arial"/>
      <w:b/>
      <w:bCs/>
      <w:sz w:val="18"/>
      <w:szCs w:val="18"/>
    </w:rPr>
  </w:style>
  <w:style w:type="paragraph" w:customStyle="1" w:styleId="xl195">
    <w:name w:val="xl195"/>
    <w:basedOn w:val="Normalny"/>
    <w:uiPriority w:val="99"/>
    <w:rsid w:val="002C2F6F"/>
    <w:pPr>
      <w:pBdr>
        <w:top w:val="single" w:sz="4" w:space="0" w:color="auto"/>
        <w:left w:val="single" w:sz="8" w:space="0" w:color="auto"/>
        <w:bottom w:val="single" w:sz="4" w:space="0" w:color="auto"/>
        <w:right w:val="single" w:sz="8" w:space="0" w:color="auto"/>
      </w:pBdr>
      <w:spacing w:before="100" w:beforeAutospacing="1" w:after="100" w:afterAutospacing="1"/>
    </w:pPr>
    <w:rPr>
      <w:rFonts w:ascii="Arial" w:hAnsi="Arial"/>
      <w:sz w:val="18"/>
      <w:szCs w:val="18"/>
    </w:rPr>
  </w:style>
  <w:style w:type="paragraph" w:customStyle="1" w:styleId="xl196">
    <w:name w:val="xl196"/>
    <w:basedOn w:val="Normalny"/>
    <w:uiPriority w:val="99"/>
    <w:rsid w:val="002C2F6F"/>
    <w:pPr>
      <w:pBdr>
        <w:top w:val="single" w:sz="4" w:space="0" w:color="auto"/>
        <w:left w:val="single" w:sz="8" w:space="0" w:color="auto"/>
        <w:bottom w:val="single" w:sz="4" w:space="0" w:color="auto"/>
        <w:right w:val="single" w:sz="8" w:space="0" w:color="auto"/>
      </w:pBdr>
      <w:spacing w:before="100" w:beforeAutospacing="1" w:after="100" w:afterAutospacing="1"/>
      <w:jc w:val="center"/>
    </w:pPr>
    <w:rPr>
      <w:b/>
      <w:bCs/>
      <w:i/>
      <w:iCs/>
      <w:sz w:val="18"/>
      <w:szCs w:val="18"/>
    </w:rPr>
  </w:style>
  <w:style w:type="paragraph" w:customStyle="1" w:styleId="xl197">
    <w:name w:val="xl197"/>
    <w:basedOn w:val="Normalny"/>
    <w:uiPriority w:val="99"/>
    <w:rsid w:val="002C2F6F"/>
    <w:pPr>
      <w:pBdr>
        <w:top w:val="single" w:sz="4" w:space="0" w:color="auto"/>
        <w:left w:val="single" w:sz="8" w:space="0" w:color="auto"/>
        <w:bottom w:val="single" w:sz="4" w:space="0" w:color="auto"/>
        <w:right w:val="single" w:sz="8" w:space="0" w:color="auto"/>
      </w:pBdr>
      <w:spacing w:before="100" w:beforeAutospacing="1" w:after="100" w:afterAutospacing="1"/>
      <w:jc w:val="center"/>
    </w:pPr>
    <w:rPr>
      <w:b/>
      <w:bCs/>
      <w:i/>
      <w:iCs/>
      <w:sz w:val="18"/>
      <w:szCs w:val="18"/>
    </w:rPr>
  </w:style>
  <w:style w:type="paragraph" w:customStyle="1" w:styleId="xl198">
    <w:name w:val="xl198"/>
    <w:basedOn w:val="Normalny"/>
    <w:uiPriority w:val="99"/>
    <w:rsid w:val="002C2F6F"/>
    <w:pPr>
      <w:pBdr>
        <w:top w:val="single" w:sz="4" w:space="0" w:color="auto"/>
        <w:left w:val="single" w:sz="8" w:space="0" w:color="auto"/>
        <w:bottom w:val="single" w:sz="4" w:space="0" w:color="auto"/>
        <w:right w:val="single" w:sz="8" w:space="0" w:color="auto"/>
      </w:pBdr>
      <w:spacing w:before="100" w:beforeAutospacing="1" w:after="100" w:afterAutospacing="1"/>
    </w:pPr>
    <w:rPr>
      <w:rFonts w:ascii="Arial" w:hAnsi="Arial"/>
      <w:sz w:val="18"/>
      <w:szCs w:val="18"/>
    </w:rPr>
  </w:style>
  <w:style w:type="paragraph" w:customStyle="1" w:styleId="xl199">
    <w:name w:val="xl199"/>
    <w:basedOn w:val="Normalny"/>
    <w:uiPriority w:val="99"/>
    <w:rsid w:val="002C2F6F"/>
    <w:pPr>
      <w:spacing w:before="100" w:beforeAutospacing="1" w:after="100" w:afterAutospacing="1"/>
    </w:pPr>
    <w:rPr>
      <w:rFonts w:ascii="Arial" w:hAnsi="Arial"/>
      <w:sz w:val="18"/>
      <w:szCs w:val="18"/>
    </w:rPr>
  </w:style>
  <w:style w:type="paragraph" w:customStyle="1" w:styleId="xl200">
    <w:name w:val="xl200"/>
    <w:basedOn w:val="Normalny"/>
    <w:uiPriority w:val="99"/>
    <w:rsid w:val="002C2F6F"/>
    <w:pPr>
      <w:pBdr>
        <w:top w:val="single" w:sz="4" w:space="0" w:color="auto"/>
        <w:left w:val="single" w:sz="8" w:space="0" w:color="auto"/>
        <w:right w:val="single" w:sz="8" w:space="0" w:color="auto"/>
      </w:pBdr>
      <w:spacing w:before="100" w:beforeAutospacing="1" w:after="100" w:afterAutospacing="1"/>
    </w:pPr>
    <w:rPr>
      <w:rFonts w:ascii="Arial" w:hAnsi="Arial" w:cs="Arial"/>
      <w:sz w:val="18"/>
      <w:szCs w:val="18"/>
    </w:rPr>
  </w:style>
  <w:style w:type="paragraph" w:customStyle="1" w:styleId="xl201">
    <w:name w:val="xl201"/>
    <w:basedOn w:val="Normalny"/>
    <w:uiPriority w:val="99"/>
    <w:rsid w:val="002C2F6F"/>
    <w:pPr>
      <w:pBdr>
        <w:top w:val="single" w:sz="4" w:space="0" w:color="auto"/>
        <w:left w:val="single" w:sz="8" w:space="0" w:color="auto"/>
        <w:right w:val="single" w:sz="8" w:space="0" w:color="auto"/>
      </w:pBdr>
      <w:spacing w:before="100" w:beforeAutospacing="1" w:after="100" w:afterAutospacing="1"/>
      <w:jc w:val="center"/>
    </w:pPr>
    <w:rPr>
      <w:rFonts w:ascii="Arial" w:hAnsi="Arial" w:cs="Arial"/>
      <w:b/>
      <w:bCs/>
      <w:i/>
      <w:iCs/>
      <w:sz w:val="18"/>
      <w:szCs w:val="18"/>
    </w:rPr>
  </w:style>
  <w:style w:type="paragraph" w:customStyle="1" w:styleId="xl202">
    <w:name w:val="xl202"/>
    <w:basedOn w:val="Normalny"/>
    <w:uiPriority w:val="99"/>
    <w:rsid w:val="002C2F6F"/>
    <w:pPr>
      <w:pBdr>
        <w:top w:val="single" w:sz="4" w:space="0" w:color="auto"/>
        <w:left w:val="single" w:sz="8" w:space="0" w:color="auto"/>
        <w:right w:val="single" w:sz="8" w:space="0" w:color="auto"/>
      </w:pBdr>
      <w:spacing w:before="100" w:beforeAutospacing="1" w:after="100" w:afterAutospacing="1"/>
      <w:jc w:val="center"/>
    </w:pPr>
    <w:rPr>
      <w:rFonts w:ascii="Arial" w:hAnsi="Arial" w:cs="Arial"/>
      <w:b/>
      <w:bCs/>
      <w:i/>
      <w:iCs/>
      <w:sz w:val="18"/>
      <w:szCs w:val="18"/>
    </w:rPr>
  </w:style>
  <w:style w:type="paragraph" w:customStyle="1" w:styleId="xl203">
    <w:name w:val="xl203"/>
    <w:basedOn w:val="Normalny"/>
    <w:uiPriority w:val="99"/>
    <w:rsid w:val="002C2F6F"/>
    <w:pPr>
      <w:pBdr>
        <w:top w:val="single" w:sz="4" w:space="0" w:color="auto"/>
        <w:left w:val="single" w:sz="8" w:space="0" w:color="auto"/>
        <w:right w:val="single" w:sz="8" w:space="0" w:color="auto"/>
      </w:pBdr>
      <w:spacing w:before="100" w:beforeAutospacing="1" w:after="100" w:afterAutospacing="1"/>
      <w:jc w:val="center"/>
    </w:pPr>
    <w:rPr>
      <w:rFonts w:ascii="Arial" w:hAnsi="Arial" w:cs="Arial"/>
      <w:sz w:val="18"/>
      <w:szCs w:val="18"/>
    </w:rPr>
  </w:style>
  <w:style w:type="paragraph" w:customStyle="1" w:styleId="xl204">
    <w:name w:val="xl204"/>
    <w:basedOn w:val="Normalny"/>
    <w:uiPriority w:val="99"/>
    <w:rsid w:val="002C2F6F"/>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Arial" w:hAnsi="Arial"/>
      <w:b/>
      <w:bCs/>
      <w:sz w:val="18"/>
      <w:szCs w:val="18"/>
    </w:rPr>
  </w:style>
  <w:style w:type="paragraph" w:customStyle="1" w:styleId="xl205">
    <w:name w:val="xl205"/>
    <w:basedOn w:val="Normalny"/>
    <w:uiPriority w:val="99"/>
    <w:rsid w:val="002C2F6F"/>
    <w:pPr>
      <w:pBdr>
        <w:top w:val="single" w:sz="8" w:space="0" w:color="auto"/>
        <w:left w:val="single" w:sz="8" w:space="0" w:color="auto"/>
        <w:right w:val="single" w:sz="8" w:space="0" w:color="auto"/>
      </w:pBdr>
      <w:spacing w:before="100" w:beforeAutospacing="1" w:after="100" w:afterAutospacing="1"/>
      <w:jc w:val="center"/>
    </w:pPr>
    <w:rPr>
      <w:rFonts w:ascii="Arial" w:hAnsi="Arial" w:cs="Arial"/>
      <w:b/>
      <w:bCs/>
      <w:sz w:val="18"/>
      <w:szCs w:val="18"/>
    </w:rPr>
  </w:style>
  <w:style w:type="paragraph" w:customStyle="1" w:styleId="xl206">
    <w:name w:val="xl206"/>
    <w:basedOn w:val="Normalny"/>
    <w:uiPriority w:val="99"/>
    <w:rsid w:val="002C2F6F"/>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ascii="Arial" w:hAnsi="Arial" w:cs="Arial"/>
      <w:sz w:val="18"/>
      <w:szCs w:val="18"/>
    </w:rPr>
  </w:style>
  <w:style w:type="paragraph" w:customStyle="1" w:styleId="xl207">
    <w:name w:val="xl207"/>
    <w:basedOn w:val="Normalny"/>
    <w:uiPriority w:val="99"/>
    <w:rsid w:val="002C2F6F"/>
    <w:pPr>
      <w:spacing w:before="100" w:beforeAutospacing="1" w:after="100" w:afterAutospacing="1"/>
      <w:jc w:val="center"/>
    </w:pPr>
    <w:rPr>
      <w:rFonts w:ascii="Arial" w:hAnsi="Arial" w:cs="Arial"/>
      <w:sz w:val="18"/>
      <w:szCs w:val="18"/>
    </w:rPr>
  </w:style>
  <w:style w:type="paragraph" w:customStyle="1" w:styleId="xl208">
    <w:name w:val="xl208"/>
    <w:basedOn w:val="Normalny"/>
    <w:uiPriority w:val="99"/>
    <w:rsid w:val="002C2F6F"/>
    <w:pPr>
      <w:pBdr>
        <w:top w:val="single" w:sz="4" w:space="0" w:color="auto"/>
        <w:left w:val="single" w:sz="8" w:space="0" w:color="auto"/>
        <w:bottom w:val="single" w:sz="4" w:space="0" w:color="auto"/>
        <w:right w:val="single" w:sz="8" w:space="0" w:color="auto"/>
      </w:pBdr>
      <w:spacing w:before="100" w:beforeAutospacing="1" w:after="100" w:afterAutospacing="1"/>
    </w:pPr>
    <w:rPr>
      <w:rFonts w:ascii="Arial" w:hAnsi="Arial"/>
      <w:sz w:val="18"/>
      <w:szCs w:val="18"/>
    </w:rPr>
  </w:style>
  <w:style w:type="paragraph" w:customStyle="1" w:styleId="xl209">
    <w:name w:val="xl209"/>
    <w:basedOn w:val="Normalny"/>
    <w:uiPriority w:val="99"/>
    <w:rsid w:val="002C2F6F"/>
    <w:pPr>
      <w:pBdr>
        <w:top w:val="single" w:sz="4" w:space="0" w:color="auto"/>
        <w:left w:val="single" w:sz="8" w:space="0" w:color="auto"/>
        <w:bottom w:val="single" w:sz="4" w:space="0" w:color="auto"/>
        <w:right w:val="single" w:sz="8" w:space="0" w:color="auto"/>
      </w:pBdr>
      <w:spacing w:before="100" w:beforeAutospacing="1" w:after="100" w:afterAutospacing="1"/>
      <w:jc w:val="center"/>
    </w:pPr>
    <w:rPr>
      <w:b/>
      <w:bCs/>
      <w:i/>
      <w:iCs/>
      <w:sz w:val="18"/>
      <w:szCs w:val="18"/>
    </w:rPr>
  </w:style>
  <w:style w:type="paragraph" w:customStyle="1" w:styleId="xl210">
    <w:name w:val="xl210"/>
    <w:basedOn w:val="Normalny"/>
    <w:uiPriority w:val="99"/>
    <w:rsid w:val="002C2F6F"/>
    <w:pPr>
      <w:pBdr>
        <w:top w:val="single" w:sz="4" w:space="0" w:color="auto"/>
        <w:left w:val="single" w:sz="8" w:space="0" w:color="auto"/>
        <w:bottom w:val="single" w:sz="4" w:space="0" w:color="auto"/>
        <w:right w:val="single" w:sz="8" w:space="0" w:color="auto"/>
      </w:pBdr>
      <w:spacing w:before="100" w:beforeAutospacing="1" w:after="100" w:afterAutospacing="1"/>
      <w:jc w:val="center"/>
    </w:pPr>
    <w:rPr>
      <w:b/>
      <w:bCs/>
      <w:i/>
      <w:iCs/>
      <w:sz w:val="18"/>
      <w:szCs w:val="18"/>
    </w:rPr>
  </w:style>
  <w:style w:type="paragraph" w:customStyle="1" w:styleId="xl211">
    <w:name w:val="xl211"/>
    <w:basedOn w:val="Normalny"/>
    <w:uiPriority w:val="99"/>
    <w:rsid w:val="002C2F6F"/>
    <w:pPr>
      <w:pBdr>
        <w:top w:val="single" w:sz="4" w:space="0" w:color="auto"/>
        <w:left w:val="single" w:sz="8" w:space="0" w:color="auto"/>
        <w:bottom w:val="single" w:sz="4" w:space="0" w:color="auto"/>
        <w:right w:val="single" w:sz="8" w:space="0" w:color="auto"/>
      </w:pBdr>
      <w:spacing w:before="100" w:beforeAutospacing="1" w:after="100" w:afterAutospacing="1"/>
    </w:pPr>
    <w:rPr>
      <w:rFonts w:ascii="Arial" w:hAnsi="Arial"/>
      <w:sz w:val="18"/>
      <w:szCs w:val="18"/>
    </w:rPr>
  </w:style>
  <w:style w:type="paragraph" w:customStyle="1" w:styleId="xl212">
    <w:name w:val="xl212"/>
    <w:basedOn w:val="Normalny"/>
    <w:uiPriority w:val="99"/>
    <w:rsid w:val="002C2F6F"/>
    <w:pPr>
      <w:spacing w:before="100" w:beforeAutospacing="1" w:after="100" w:afterAutospacing="1"/>
    </w:pPr>
    <w:rPr>
      <w:rFonts w:ascii="Arial" w:hAnsi="Arial"/>
      <w:sz w:val="18"/>
      <w:szCs w:val="18"/>
    </w:rPr>
  </w:style>
  <w:style w:type="paragraph" w:customStyle="1" w:styleId="xl213">
    <w:name w:val="xl213"/>
    <w:basedOn w:val="Normalny"/>
    <w:uiPriority w:val="99"/>
    <w:rsid w:val="002C2F6F"/>
    <w:pPr>
      <w:pBdr>
        <w:top w:val="single" w:sz="4" w:space="0" w:color="auto"/>
        <w:bottom w:val="single" w:sz="4" w:space="0" w:color="auto"/>
        <w:right w:val="single" w:sz="8" w:space="0" w:color="auto"/>
      </w:pBdr>
      <w:spacing w:before="100" w:beforeAutospacing="1" w:after="100" w:afterAutospacing="1"/>
    </w:pPr>
    <w:rPr>
      <w:rFonts w:ascii="Arial" w:hAnsi="Arial"/>
      <w:sz w:val="18"/>
      <w:szCs w:val="18"/>
    </w:rPr>
  </w:style>
  <w:style w:type="paragraph" w:customStyle="1" w:styleId="xl214">
    <w:name w:val="xl214"/>
    <w:basedOn w:val="Normalny"/>
    <w:uiPriority w:val="99"/>
    <w:rsid w:val="002C2F6F"/>
    <w:pPr>
      <w:pBdr>
        <w:top w:val="single" w:sz="4" w:space="0" w:color="auto"/>
        <w:left w:val="single" w:sz="8" w:space="0" w:color="auto"/>
        <w:bottom w:val="single" w:sz="8" w:space="0" w:color="FF0000"/>
        <w:right w:val="single" w:sz="8" w:space="0" w:color="auto"/>
      </w:pBdr>
      <w:spacing w:before="100" w:beforeAutospacing="1" w:after="100" w:afterAutospacing="1"/>
      <w:jc w:val="center"/>
    </w:pPr>
    <w:rPr>
      <w:rFonts w:ascii="Arial" w:hAnsi="Arial" w:cs="Arial"/>
      <w:b/>
      <w:bCs/>
      <w:sz w:val="18"/>
      <w:szCs w:val="18"/>
    </w:rPr>
  </w:style>
  <w:style w:type="paragraph" w:customStyle="1" w:styleId="xl215">
    <w:name w:val="xl215"/>
    <w:basedOn w:val="Normalny"/>
    <w:uiPriority w:val="99"/>
    <w:rsid w:val="002C2F6F"/>
    <w:pPr>
      <w:pBdr>
        <w:top w:val="single" w:sz="12" w:space="0" w:color="FF0000"/>
        <w:left w:val="single" w:sz="8" w:space="0" w:color="auto"/>
        <w:bottom w:val="single" w:sz="8" w:space="0" w:color="000000"/>
        <w:right w:val="single" w:sz="8" w:space="0" w:color="000000"/>
      </w:pBdr>
      <w:spacing w:before="100" w:beforeAutospacing="1" w:after="100" w:afterAutospacing="1"/>
      <w:jc w:val="center"/>
    </w:pPr>
    <w:rPr>
      <w:rFonts w:ascii="Arial" w:hAnsi="Arial" w:cs="Arial"/>
      <w:b/>
      <w:bCs/>
      <w:sz w:val="18"/>
      <w:szCs w:val="18"/>
    </w:rPr>
  </w:style>
  <w:style w:type="paragraph" w:customStyle="1" w:styleId="xl216">
    <w:name w:val="xl216"/>
    <w:basedOn w:val="Normalny"/>
    <w:uiPriority w:val="99"/>
    <w:rsid w:val="002C2F6F"/>
    <w:pPr>
      <w:pBdr>
        <w:top w:val="single" w:sz="12" w:space="0" w:color="FF0000"/>
        <w:left w:val="single" w:sz="8" w:space="0" w:color="000000"/>
        <w:bottom w:val="single" w:sz="8" w:space="0" w:color="000000"/>
        <w:right w:val="single" w:sz="8" w:space="0" w:color="auto"/>
      </w:pBdr>
      <w:spacing w:before="100" w:beforeAutospacing="1" w:after="100" w:afterAutospacing="1"/>
    </w:pPr>
    <w:rPr>
      <w:rFonts w:ascii="Arial" w:hAnsi="Arial" w:cs="Arial"/>
      <w:b/>
      <w:bCs/>
      <w:sz w:val="18"/>
      <w:szCs w:val="18"/>
    </w:rPr>
  </w:style>
  <w:style w:type="paragraph" w:customStyle="1" w:styleId="xl217">
    <w:name w:val="xl217"/>
    <w:basedOn w:val="Normalny"/>
    <w:uiPriority w:val="99"/>
    <w:rsid w:val="002C2F6F"/>
    <w:pPr>
      <w:pBdr>
        <w:top w:val="single" w:sz="12" w:space="0" w:color="FF0000"/>
        <w:left w:val="single" w:sz="8" w:space="0" w:color="auto"/>
        <w:bottom w:val="single" w:sz="8" w:space="0" w:color="000000"/>
        <w:right w:val="single" w:sz="8" w:space="0" w:color="auto"/>
      </w:pBdr>
      <w:spacing w:before="100" w:beforeAutospacing="1" w:after="100" w:afterAutospacing="1"/>
      <w:jc w:val="center"/>
    </w:pPr>
    <w:rPr>
      <w:rFonts w:ascii="Arial" w:hAnsi="Arial" w:cs="Arial"/>
      <w:b/>
      <w:bCs/>
      <w:i/>
      <w:iCs/>
      <w:sz w:val="18"/>
      <w:szCs w:val="18"/>
    </w:rPr>
  </w:style>
  <w:style w:type="paragraph" w:customStyle="1" w:styleId="xl218">
    <w:name w:val="xl218"/>
    <w:basedOn w:val="Normalny"/>
    <w:uiPriority w:val="99"/>
    <w:rsid w:val="002C2F6F"/>
    <w:pPr>
      <w:pBdr>
        <w:top w:val="single" w:sz="12" w:space="0" w:color="FF0000"/>
        <w:left w:val="single" w:sz="8" w:space="0" w:color="auto"/>
        <w:bottom w:val="single" w:sz="8" w:space="0" w:color="000000"/>
        <w:right w:val="single" w:sz="8" w:space="0" w:color="auto"/>
      </w:pBdr>
      <w:spacing w:before="100" w:beforeAutospacing="1" w:after="100" w:afterAutospacing="1"/>
      <w:jc w:val="center"/>
    </w:pPr>
    <w:rPr>
      <w:rFonts w:ascii="Arial" w:hAnsi="Arial" w:cs="Arial"/>
      <w:b/>
      <w:bCs/>
      <w:i/>
      <w:iCs/>
      <w:sz w:val="18"/>
      <w:szCs w:val="18"/>
    </w:rPr>
  </w:style>
  <w:style w:type="paragraph" w:customStyle="1" w:styleId="xl219">
    <w:name w:val="xl219"/>
    <w:basedOn w:val="Normalny"/>
    <w:uiPriority w:val="99"/>
    <w:rsid w:val="002C2F6F"/>
    <w:pPr>
      <w:pBdr>
        <w:top w:val="single" w:sz="12" w:space="0" w:color="FF0000"/>
        <w:left w:val="single" w:sz="8" w:space="0" w:color="auto"/>
        <w:bottom w:val="single" w:sz="8" w:space="0" w:color="000000"/>
        <w:right w:val="single" w:sz="8" w:space="0" w:color="auto"/>
      </w:pBdr>
      <w:spacing w:before="100" w:beforeAutospacing="1" w:after="100" w:afterAutospacing="1"/>
      <w:jc w:val="center"/>
    </w:pPr>
    <w:rPr>
      <w:rFonts w:ascii="Arial" w:hAnsi="Arial" w:cs="Arial"/>
      <w:b/>
      <w:bCs/>
      <w:sz w:val="18"/>
      <w:szCs w:val="18"/>
    </w:rPr>
  </w:style>
  <w:style w:type="paragraph" w:customStyle="1" w:styleId="xl220">
    <w:name w:val="xl220"/>
    <w:basedOn w:val="Normalny"/>
    <w:uiPriority w:val="99"/>
    <w:rsid w:val="002C2F6F"/>
    <w:pPr>
      <w:spacing w:before="100" w:beforeAutospacing="1" w:after="100" w:afterAutospacing="1"/>
      <w:jc w:val="center"/>
    </w:pPr>
    <w:rPr>
      <w:rFonts w:ascii="Arial" w:hAnsi="Arial" w:cs="Arial"/>
      <w:sz w:val="18"/>
      <w:szCs w:val="18"/>
    </w:rPr>
  </w:style>
  <w:style w:type="paragraph" w:customStyle="1" w:styleId="xl221">
    <w:name w:val="xl221"/>
    <w:basedOn w:val="Normalny"/>
    <w:uiPriority w:val="99"/>
    <w:rsid w:val="002C2F6F"/>
    <w:pPr>
      <w:pBdr>
        <w:left w:val="single" w:sz="8" w:space="0" w:color="auto"/>
        <w:bottom w:val="single" w:sz="4" w:space="0" w:color="auto"/>
        <w:right w:val="single" w:sz="8" w:space="0" w:color="auto"/>
      </w:pBdr>
      <w:spacing w:before="100" w:beforeAutospacing="1" w:after="100" w:afterAutospacing="1"/>
    </w:pPr>
    <w:rPr>
      <w:rFonts w:ascii="Arial" w:hAnsi="Arial" w:cs="Arial"/>
      <w:sz w:val="18"/>
      <w:szCs w:val="18"/>
    </w:rPr>
  </w:style>
  <w:style w:type="paragraph" w:customStyle="1" w:styleId="xl222">
    <w:name w:val="xl222"/>
    <w:basedOn w:val="Normalny"/>
    <w:uiPriority w:val="99"/>
    <w:rsid w:val="002C2F6F"/>
    <w:pPr>
      <w:pBdr>
        <w:left w:val="single" w:sz="8" w:space="0" w:color="auto"/>
        <w:bottom w:val="single" w:sz="4" w:space="0" w:color="auto"/>
        <w:right w:val="single" w:sz="8" w:space="0" w:color="auto"/>
      </w:pBdr>
      <w:spacing w:before="100" w:beforeAutospacing="1" w:after="100" w:afterAutospacing="1"/>
      <w:jc w:val="center"/>
    </w:pPr>
    <w:rPr>
      <w:rFonts w:ascii="Arial" w:hAnsi="Arial" w:cs="Arial"/>
      <w:b/>
      <w:bCs/>
      <w:sz w:val="18"/>
      <w:szCs w:val="18"/>
    </w:rPr>
  </w:style>
  <w:style w:type="paragraph" w:customStyle="1" w:styleId="xl223">
    <w:name w:val="xl223"/>
    <w:basedOn w:val="Normalny"/>
    <w:uiPriority w:val="99"/>
    <w:rsid w:val="002C2F6F"/>
    <w:pPr>
      <w:pBdr>
        <w:left w:val="single" w:sz="8" w:space="0" w:color="auto"/>
        <w:bottom w:val="single" w:sz="4" w:space="0" w:color="auto"/>
        <w:right w:val="single" w:sz="8" w:space="0" w:color="auto"/>
      </w:pBdr>
      <w:spacing w:before="100" w:beforeAutospacing="1" w:after="100" w:afterAutospacing="1"/>
      <w:jc w:val="center"/>
    </w:pPr>
    <w:rPr>
      <w:rFonts w:ascii="Arial" w:hAnsi="Arial" w:cs="Arial"/>
      <w:b/>
      <w:bCs/>
      <w:sz w:val="18"/>
      <w:szCs w:val="18"/>
    </w:rPr>
  </w:style>
  <w:style w:type="paragraph" w:customStyle="1" w:styleId="xl224">
    <w:name w:val="xl224"/>
    <w:basedOn w:val="Normalny"/>
    <w:uiPriority w:val="99"/>
    <w:rsid w:val="002C2F6F"/>
    <w:pPr>
      <w:pBdr>
        <w:left w:val="single" w:sz="8" w:space="0" w:color="auto"/>
        <w:bottom w:val="single" w:sz="4" w:space="0" w:color="auto"/>
        <w:right w:val="single" w:sz="8" w:space="0" w:color="auto"/>
      </w:pBdr>
      <w:spacing w:before="100" w:beforeAutospacing="1" w:after="100" w:afterAutospacing="1"/>
      <w:jc w:val="center"/>
    </w:pPr>
    <w:rPr>
      <w:rFonts w:ascii="Arial" w:hAnsi="Arial" w:cs="Arial"/>
      <w:b/>
      <w:bCs/>
      <w:sz w:val="26"/>
      <w:szCs w:val="26"/>
    </w:rPr>
  </w:style>
  <w:style w:type="paragraph" w:customStyle="1" w:styleId="xl225">
    <w:name w:val="xl225"/>
    <w:basedOn w:val="Normalny"/>
    <w:uiPriority w:val="99"/>
    <w:rsid w:val="002C2F6F"/>
    <w:pPr>
      <w:spacing w:before="100" w:beforeAutospacing="1" w:after="100" w:afterAutospacing="1"/>
      <w:jc w:val="center"/>
    </w:pPr>
    <w:rPr>
      <w:rFonts w:ascii="Arial" w:hAnsi="Arial" w:cs="Arial"/>
    </w:rPr>
  </w:style>
  <w:style w:type="paragraph" w:customStyle="1" w:styleId="xl226">
    <w:name w:val="xl226"/>
    <w:basedOn w:val="Normalny"/>
    <w:uiPriority w:val="99"/>
    <w:rsid w:val="002C2F6F"/>
    <w:pPr>
      <w:pBdr>
        <w:top w:val="single" w:sz="4" w:space="0" w:color="auto"/>
        <w:left w:val="single" w:sz="8" w:space="0" w:color="auto"/>
        <w:right w:val="single" w:sz="8" w:space="0" w:color="auto"/>
      </w:pBdr>
      <w:spacing w:before="100" w:beforeAutospacing="1" w:after="100" w:afterAutospacing="1"/>
    </w:pPr>
    <w:rPr>
      <w:rFonts w:ascii="Arial" w:hAnsi="Arial" w:cs="Arial"/>
      <w:sz w:val="18"/>
      <w:szCs w:val="18"/>
    </w:rPr>
  </w:style>
  <w:style w:type="paragraph" w:customStyle="1" w:styleId="xl227">
    <w:name w:val="xl227"/>
    <w:basedOn w:val="Normalny"/>
    <w:uiPriority w:val="99"/>
    <w:rsid w:val="002C2F6F"/>
    <w:pPr>
      <w:pBdr>
        <w:top w:val="single" w:sz="4" w:space="0" w:color="auto"/>
        <w:left w:val="single" w:sz="8" w:space="0" w:color="auto"/>
        <w:right w:val="single" w:sz="8" w:space="0" w:color="auto"/>
      </w:pBdr>
      <w:spacing w:before="100" w:beforeAutospacing="1" w:after="100" w:afterAutospacing="1"/>
      <w:jc w:val="center"/>
    </w:pPr>
    <w:rPr>
      <w:rFonts w:ascii="Arial" w:hAnsi="Arial" w:cs="Arial"/>
      <w:b/>
      <w:bCs/>
      <w:sz w:val="18"/>
      <w:szCs w:val="18"/>
    </w:rPr>
  </w:style>
  <w:style w:type="paragraph" w:customStyle="1" w:styleId="xl228">
    <w:name w:val="xl228"/>
    <w:basedOn w:val="Normalny"/>
    <w:uiPriority w:val="99"/>
    <w:rsid w:val="002C2F6F"/>
    <w:pPr>
      <w:pBdr>
        <w:top w:val="single" w:sz="4" w:space="0" w:color="auto"/>
        <w:left w:val="single" w:sz="8" w:space="0" w:color="auto"/>
        <w:right w:val="single" w:sz="8" w:space="0" w:color="auto"/>
      </w:pBdr>
      <w:spacing w:before="100" w:beforeAutospacing="1" w:after="100" w:afterAutospacing="1"/>
      <w:jc w:val="center"/>
    </w:pPr>
    <w:rPr>
      <w:rFonts w:ascii="Arial" w:hAnsi="Arial" w:cs="Arial"/>
      <w:b/>
      <w:bCs/>
      <w:sz w:val="18"/>
      <w:szCs w:val="18"/>
    </w:rPr>
  </w:style>
  <w:style w:type="paragraph" w:customStyle="1" w:styleId="xl229">
    <w:name w:val="xl229"/>
    <w:basedOn w:val="Normalny"/>
    <w:uiPriority w:val="99"/>
    <w:rsid w:val="002C2F6F"/>
    <w:pPr>
      <w:pBdr>
        <w:top w:val="single" w:sz="4" w:space="0" w:color="auto"/>
        <w:left w:val="single" w:sz="8" w:space="0" w:color="auto"/>
        <w:right w:val="single" w:sz="8" w:space="0" w:color="auto"/>
      </w:pBdr>
      <w:spacing w:before="100" w:beforeAutospacing="1" w:after="100" w:afterAutospacing="1"/>
      <w:jc w:val="center"/>
    </w:pPr>
    <w:rPr>
      <w:rFonts w:ascii="Arial" w:hAnsi="Arial" w:cs="Arial"/>
      <w:b/>
      <w:bCs/>
      <w:sz w:val="26"/>
      <w:szCs w:val="26"/>
    </w:rPr>
  </w:style>
  <w:style w:type="paragraph" w:customStyle="1" w:styleId="xl230">
    <w:name w:val="xl230"/>
    <w:basedOn w:val="Normalny"/>
    <w:uiPriority w:val="99"/>
    <w:rsid w:val="002C2F6F"/>
    <w:pPr>
      <w:spacing w:before="100" w:beforeAutospacing="1" w:after="100" w:afterAutospacing="1"/>
      <w:jc w:val="center"/>
    </w:pPr>
    <w:rPr>
      <w:rFonts w:ascii="Arial" w:hAnsi="Arial" w:cs="Arial"/>
    </w:rPr>
  </w:style>
  <w:style w:type="paragraph" w:customStyle="1" w:styleId="xl231">
    <w:name w:val="xl231"/>
    <w:basedOn w:val="Normalny"/>
    <w:uiPriority w:val="99"/>
    <w:rsid w:val="002C2F6F"/>
    <w:pPr>
      <w:pBdr>
        <w:top w:val="single" w:sz="8" w:space="0" w:color="000000"/>
        <w:left w:val="single" w:sz="8" w:space="0" w:color="000000"/>
        <w:bottom w:val="single" w:sz="8" w:space="0" w:color="000000"/>
        <w:right w:val="single" w:sz="8" w:space="0" w:color="auto"/>
      </w:pBdr>
      <w:spacing w:before="100" w:beforeAutospacing="1" w:after="100" w:afterAutospacing="1"/>
    </w:pPr>
    <w:rPr>
      <w:rFonts w:ascii="Arial" w:hAnsi="Arial" w:cs="Arial"/>
      <w:b/>
      <w:bCs/>
      <w:sz w:val="18"/>
      <w:szCs w:val="18"/>
    </w:rPr>
  </w:style>
  <w:style w:type="paragraph" w:customStyle="1" w:styleId="xl232">
    <w:name w:val="xl232"/>
    <w:basedOn w:val="Normalny"/>
    <w:uiPriority w:val="99"/>
    <w:rsid w:val="002C2F6F"/>
    <w:pPr>
      <w:pBdr>
        <w:top w:val="single" w:sz="8" w:space="0" w:color="000000"/>
        <w:left w:val="single" w:sz="8" w:space="0" w:color="auto"/>
        <w:bottom w:val="single" w:sz="8" w:space="0" w:color="000000"/>
        <w:right w:val="single" w:sz="8" w:space="0" w:color="auto"/>
      </w:pBdr>
      <w:spacing w:before="100" w:beforeAutospacing="1" w:after="100" w:afterAutospacing="1"/>
      <w:jc w:val="center"/>
    </w:pPr>
    <w:rPr>
      <w:rFonts w:ascii="Arial" w:hAnsi="Arial" w:cs="Arial"/>
      <w:b/>
      <w:bCs/>
      <w:i/>
      <w:iCs/>
      <w:sz w:val="18"/>
      <w:szCs w:val="18"/>
    </w:rPr>
  </w:style>
  <w:style w:type="paragraph" w:customStyle="1" w:styleId="xl233">
    <w:name w:val="xl233"/>
    <w:basedOn w:val="Normalny"/>
    <w:uiPriority w:val="99"/>
    <w:rsid w:val="002C2F6F"/>
    <w:pPr>
      <w:pBdr>
        <w:top w:val="single" w:sz="8" w:space="0" w:color="000000"/>
        <w:left w:val="single" w:sz="8" w:space="0" w:color="auto"/>
        <w:bottom w:val="single" w:sz="8" w:space="0" w:color="000000"/>
        <w:right w:val="single" w:sz="8" w:space="0" w:color="auto"/>
      </w:pBdr>
      <w:spacing w:before="100" w:beforeAutospacing="1" w:after="100" w:afterAutospacing="1"/>
      <w:jc w:val="center"/>
    </w:pPr>
    <w:rPr>
      <w:rFonts w:ascii="Arial" w:hAnsi="Arial" w:cs="Arial"/>
      <w:b/>
      <w:bCs/>
      <w:i/>
      <w:iCs/>
      <w:sz w:val="18"/>
      <w:szCs w:val="18"/>
    </w:rPr>
  </w:style>
  <w:style w:type="paragraph" w:customStyle="1" w:styleId="xl234">
    <w:name w:val="xl234"/>
    <w:basedOn w:val="Normalny"/>
    <w:uiPriority w:val="99"/>
    <w:rsid w:val="002C2F6F"/>
    <w:pPr>
      <w:pBdr>
        <w:top w:val="single" w:sz="8" w:space="0" w:color="000000"/>
        <w:left w:val="single" w:sz="8" w:space="0" w:color="auto"/>
        <w:bottom w:val="single" w:sz="8" w:space="0" w:color="000000"/>
        <w:right w:val="single" w:sz="8" w:space="0" w:color="auto"/>
      </w:pBdr>
      <w:spacing w:before="100" w:beforeAutospacing="1" w:after="100" w:afterAutospacing="1"/>
      <w:jc w:val="center"/>
    </w:pPr>
    <w:rPr>
      <w:rFonts w:ascii="Arial" w:hAnsi="Arial" w:cs="Arial"/>
      <w:b/>
      <w:bCs/>
      <w:sz w:val="18"/>
      <w:szCs w:val="18"/>
    </w:rPr>
  </w:style>
  <w:style w:type="paragraph" w:customStyle="1" w:styleId="xl235">
    <w:name w:val="xl235"/>
    <w:basedOn w:val="Normalny"/>
    <w:uiPriority w:val="99"/>
    <w:rsid w:val="002C2F6F"/>
    <w:pPr>
      <w:pBdr>
        <w:top w:val="single" w:sz="4" w:space="0" w:color="auto"/>
        <w:left w:val="single" w:sz="8" w:space="0" w:color="auto"/>
        <w:bottom w:val="single" w:sz="4" w:space="0" w:color="auto"/>
        <w:right w:val="single" w:sz="8" w:space="0" w:color="auto"/>
      </w:pBdr>
      <w:spacing w:before="100" w:beforeAutospacing="1" w:after="100" w:afterAutospacing="1"/>
    </w:pPr>
    <w:rPr>
      <w:rFonts w:ascii="Arial" w:hAnsi="Arial" w:cs="Arial"/>
      <w:sz w:val="18"/>
      <w:szCs w:val="18"/>
    </w:rPr>
  </w:style>
  <w:style w:type="paragraph" w:customStyle="1" w:styleId="xl236">
    <w:name w:val="xl236"/>
    <w:basedOn w:val="Normalny"/>
    <w:uiPriority w:val="99"/>
    <w:rsid w:val="002C2F6F"/>
    <w:pPr>
      <w:spacing w:before="100" w:beforeAutospacing="1" w:after="100" w:afterAutospacing="1"/>
    </w:pPr>
    <w:rPr>
      <w:rFonts w:ascii="Arial" w:hAnsi="Arial"/>
      <w:sz w:val="18"/>
      <w:szCs w:val="18"/>
    </w:rPr>
  </w:style>
  <w:style w:type="paragraph" w:customStyle="1" w:styleId="xl237">
    <w:name w:val="xl237"/>
    <w:basedOn w:val="Normalny"/>
    <w:uiPriority w:val="99"/>
    <w:rsid w:val="002C2F6F"/>
    <w:pPr>
      <w:pBdr>
        <w:top w:val="single" w:sz="4" w:space="0" w:color="auto"/>
        <w:bottom w:val="single" w:sz="4" w:space="0" w:color="auto"/>
        <w:right w:val="single" w:sz="8" w:space="0" w:color="auto"/>
      </w:pBdr>
      <w:spacing w:before="100" w:beforeAutospacing="1" w:after="100" w:afterAutospacing="1"/>
    </w:pPr>
    <w:rPr>
      <w:rFonts w:ascii="Arial" w:hAnsi="Arial"/>
      <w:sz w:val="18"/>
      <w:szCs w:val="18"/>
    </w:rPr>
  </w:style>
  <w:style w:type="paragraph" w:customStyle="1" w:styleId="xl238">
    <w:name w:val="xl238"/>
    <w:basedOn w:val="Normalny"/>
    <w:uiPriority w:val="99"/>
    <w:rsid w:val="002C2F6F"/>
    <w:pPr>
      <w:pBdr>
        <w:top w:val="single" w:sz="4" w:space="0" w:color="auto"/>
        <w:bottom w:val="single" w:sz="4" w:space="0" w:color="auto"/>
        <w:right w:val="single" w:sz="8" w:space="0" w:color="auto"/>
      </w:pBdr>
      <w:spacing w:before="100" w:beforeAutospacing="1" w:after="100" w:afterAutospacing="1"/>
    </w:pPr>
    <w:rPr>
      <w:rFonts w:ascii="Arial" w:hAnsi="Arial" w:cs="Arial"/>
      <w:sz w:val="18"/>
      <w:szCs w:val="18"/>
    </w:rPr>
  </w:style>
  <w:style w:type="paragraph" w:customStyle="1" w:styleId="xl239">
    <w:name w:val="xl239"/>
    <w:basedOn w:val="Normalny"/>
    <w:uiPriority w:val="99"/>
    <w:rsid w:val="002C2F6F"/>
    <w:pPr>
      <w:pBdr>
        <w:top w:val="single" w:sz="4" w:space="0" w:color="auto"/>
        <w:left w:val="single" w:sz="8" w:space="0" w:color="auto"/>
        <w:bottom w:val="single" w:sz="8" w:space="0" w:color="auto"/>
        <w:right w:val="single" w:sz="8" w:space="0" w:color="auto"/>
      </w:pBdr>
      <w:spacing w:before="100" w:beforeAutospacing="1" w:after="100" w:afterAutospacing="1"/>
    </w:pPr>
    <w:rPr>
      <w:rFonts w:ascii="Arial" w:hAnsi="Arial" w:cs="Arial"/>
      <w:sz w:val="18"/>
      <w:szCs w:val="18"/>
    </w:rPr>
  </w:style>
  <w:style w:type="paragraph" w:customStyle="1" w:styleId="xl240">
    <w:name w:val="xl240"/>
    <w:basedOn w:val="Normalny"/>
    <w:uiPriority w:val="99"/>
    <w:rsid w:val="002C2F6F"/>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b/>
      <w:bCs/>
      <w:i/>
      <w:iCs/>
      <w:sz w:val="18"/>
      <w:szCs w:val="18"/>
    </w:rPr>
  </w:style>
  <w:style w:type="paragraph" w:customStyle="1" w:styleId="xl241">
    <w:name w:val="xl241"/>
    <w:basedOn w:val="Normalny"/>
    <w:uiPriority w:val="99"/>
    <w:rsid w:val="002C2F6F"/>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b/>
      <w:bCs/>
      <w:i/>
      <w:iCs/>
      <w:sz w:val="18"/>
      <w:szCs w:val="18"/>
    </w:rPr>
  </w:style>
  <w:style w:type="paragraph" w:customStyle="1" w:styleId="xl242">
    <w:name w:val="xl242"/>
    <w:basedOn w:val="Normalny"/>
    <w:uiPriority w:val="99"/>
    <w:rsid w:val="002C2F6F"/>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b/>
      <w:bCs/>
      <w:sz w:val="18"/>
      <w:szCs w:val="18"/>
    </w:rPr>
  </w:style>
  <w:style w:type="paragraph" w:customStyle="1" w:styleId="xl243">
    <w:name w:val="xl243"/>
    <w:basedOn w:val="Normalny"/>
    <w:uiPriority w:val="99"/>
    <w:rsid w:val="002C2F6F"/>
    <w:pPr>
      <w:pBdr>
        <w:left w:val="single" w:sz="8" w:space="0" w:color="auto"/>
        <w:right w:val="single" w:sz="8" w:space="0" w:color="auto"/>
      </w:pBdr>
      <w:spacing w:before="100" w:beforeAutospacing="1" w:after="100" w:afterAutospacing="1"/>
      <w:jc w:val="center"/>
    </w:pPr>
    <w:rPr>
      <w:rFonts w:ascii="Arial" w:hAnsi="Arial" w:cs="Arial"/>
      <w:b/>
      <w:bCs/>
      <w:sz w:val="18"/>
      <w:szCs w:val="18"/>
    </w:rPr>
  </w:style>
  <w:style w:type="paragraph" w:customStyle="1" w:styleId="xl244">
    <w:name w:val="xl244"/>
    <w:basedOn w:val="Normalny"/>
    <w:uiPriority w:val="99"/>
    <w:rsid w:val="002C2F6F"/>
    <w:pPr>
      <w:pBdr>
        <w:top w:val="single" w:sz="4" w:space="0" w:color="auto"/>
        <w:left w:val="single" w:sz="8" w:space="0" w:color="auto"/>
        <w:bottom w:val="single" w:sz="4" w:space="0" w:color="auto"/>
        <w:right w:val="single" w:sz="8" w:space="0" w:color="auto"/>
      </w:pBdr>
      <w:spacing w:before="100" w:beforeAutospacing="1" w:after="100" w:afterAutospacing="1"/>
    </w:pPr>
    <w:rPr>
      <w:rFonts w:ascii="Arial" w:hAnsi="Arial" w:cs="Arial"/>
      <w:b/>
      <w:bCs/>
      <w:sz w:val="18"/>
      <w:szCs w:val="18"/>
    </w:rPr>
  </w:style>
  <w:style w:type="paragraph" w:customStyle="1" w:styleId="xl245">
    <w:name w:val="xl245"/>
    <w:basedOn w:val="Normalny"/>
    <w:uiPriority w:val="99"/>
    <w:rsid w:val="002C2F6F"/>
    <w:pPr>
      <w:pBdr>
        <w:top w:val="single" w:sz="4" w:space="0" w:color="auto"/>
        <w:left w:val="single" w:sz="8" w:space="0" w:color="auto"/>
        <w:bottom w:val="single" w:sz="4" w:space="0" w:color="auto"/>
        <w:right w:val="single" w:sz="8" w:space="0" w:color="auto"/>
      </w:pBdr>
      <w:spacing w:before="100" w:beforeAutospacing="1" w:after="100" w:afterAutospacing="1"/>
    </w:pPr>
    <w:rPr>
      <w:rFonts w:ascii="Arial" w:hAnsi="Arial" w:cs="Arial"/>
      <w:sz w:val="18"/>
      <w:szCs w:val="18"/>
    </w:rPr>
  </w:style>
  <w:style w:type="paragraph" w:customStyle="1" w:styleId="xl246">
    <w:name w:val="xl246"/>
    <w:basedOn w:val="Normalny"/>
    <w:uiPriority w:val="99"/>
    <w:rsid w:val="002C2F6F"/>
    <w:pPr>
      <w:pBdr>
        <w:top w:val="single" w:sz="4" w:space="0" w:color="auto"/>
        <w:left w:val="single" w:sz="8" w:space="0" w:color="auto"/>
        <w:bottom w:val="single" w:sz="4" w:space="0" w:color="auto"/>
        <w:right w:val="single" w:sz="8" w:space="0" w:color="auto"/>
      </w:pBdr>
      <w:spacing w:before="100" w:beforeAutospacing="1" w:after="100" w:afterAutospacing="1"/>
    </w:pPr>
    <w:rPr>
      <w:rFonts w:ascii="Arial" w:hAnsi="Arial" w:cs="Arial"/>
      <w:sz w:val="18"/>
      <w:szCs w:val="18"/>
    </w:rPr>
  </w:style>
  <w:style w:type="paragraph" w:customStyle="1" w:styleId="xl247">
    <w:name w:val="xl247"/>
    <w:basedOn w:val="Normalny"/>
    <w:uiPriority w:val="99"/>
    <w:rsid w:val="002C2F6F"/>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Arial" w:hAnsi="Arial" w:cs="Arial"/>
      <w:b/>
      <w:bCs/>
      <w:sz w:val="18"/>
      <w:szCs w:val="18"/>
    </w:rPr>
  </w:style>
  <w:style w:type="paragraph" w:customStyle="1" w:styleId="xl248">
    <w:name w:val="xl248"/>
    <w:basedOn w:val="Normalny"/>
    <w:uiPriority w:val="99"/>
    <w:rsid w:val="002C2F6F"/>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Arial" w:hAnsi="Arial" w:cs="Arial"/>
      <w:b/>
      <w:bCs/>
      <w:sz w:val="18"/>
      <w:szCs w:val="18"/>
    </w:rPr>
  </w:style>
  <w:style w:type="paragraph" w:customStyle="1" w:styleId="xl249">
    <w:name w:val="xl249"/>
    <w:basedOn w:val="Normalny"/>
    <w:uiPriority w:val="99"/>
    <w:rsid w:val="002C2F6F"/>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Arial" w:hAnsi="Arial" w:cs="Arial"/>
      <w:b/>
      <w:bCs/>
      <w:sz w:val="18"/>
      <w:szCs w:val="18"/>
    </w:rPr>
  </w:style>
  <w:style w:type="paragraph" w:customStyle="1" w:styleId="xl250">
    <w:name w:val="xl250"/>
    <w:basedOn w:val="Normalny"/>
    <w:uiPriority w:val="99"/>
    <w:rsid w:val="002C2F6F"/>
    <w:pPr>
      <w:spacing w:before="100" w:beforeAutospacing="1" w:after="100" w:afterAutospacing="1"/>
      <w:jc w:val="center"/>
    </w:pPr>
    <w:rPr>
      <w:rFonts w:ascii="Arial" w:hAnsi="Arial" w:cs="Arial"/>
    </w:rPr>
  </w:style>
  <w:style w:type="paragraph" w:customStyle="1" w:styleId="xl251">
    <w:name w:val="xl251"/>
    <w:basedOn w:val="Normalny"/>
    <w:uiPriority w:val="99"/>
    <w:rsid w:val="002C2F6F"/>
    <w:pPr>
      <w:spacing w:before="100" w:beforeAutospacing="1" w:after="100" w:afterAutospacing="1"/>
      <w:jc w:val="center"/>
    </w:pPr>
    <w:rPr>
      <w:rFonts w:ascii="Arial" w:hAnsi="Arial" w:cs="Arial"/>
      <w:sz w:val="18"/>
      <w:szCs w:val="18"/>
    </w:rPr>
  </w:style>
  <w:style w:type="paragraph" w:customStyle="1" w:styleId="xl252">
    <w:name w:val="xl252"/>
    <w:basedOn w:val="Normalny"/>
    <w:uiPriority w:val="99"/>
    <w:rsid w:val="002C2F6F"/>
    <w:pPr>
      <w:pBdr>
        <w:top w:val="single" w:sz="4" w:space="0" w:color="000000"/>
        <w:left w:val="single" w:sz="8" w:space="0" w:color="000000"/>
        <w:right w:val="single" w:sz="8" w:space="0" w:color="000000"/>
      </w:pBdr>
      <w:spacing w:before="100" w:beforeAutospacing="1" w:after="100" w:afterAutospacing="1"/>
    </w:pPr>
    <w:rPr>
      <w:rFonts w:ascii="Arial" w:hAnsi="Arial" w:cs="Arial"/>
      <w:sz w:val="18"/>
      <w:szCs w:val="18"/>
    </w:rPr>
  </w:style>
  <w:style w:type="paragraph" w:customStyle="1" w:styleId="xl253">
    <w:name w:val="xl253"/>
    <w:basedOn w:val="Normalny"/>
    <w:uiPriority w:val="99"/>
    <w:rsid w:val="002C2F6F"/>
    <w:pPr>
      <w:pBdr>
        <w:top w:val="single" w:sz="4" w:space="0" w:color="000000"/>
        <w:left w:val="single" w:sz="8" w:space="0" w:color="000000"/>
        <w:right w:val="single" w:sz="8" w:space="0" w:color="auto"/>
      </w:pBdr>
      <w:spacing w:before="100" w:beforeAutospacing="1" w:after="100" w:afterAutospacing="1"/>
      <w:jc w:val="center"/>
    </w:pPr>
    <w:rPr>
      <w:rFonts w:ascii="Arial" w:hAnsi="Arial" w:cs="Arial"/>
      <w:b/>
      <w:bCs/>
      <w:color w:val="FF0000"/>
      <w:sz w:val="18"/>
      <w:szCs w:val="18"/>
    </w:rPr>
  </w:style>
  <w:style w:type="paragraph" w:customStyle="1" w:styleId="xl254">
    <w:name w:val="xl254"/>
    <w:basedOn w:val="Normalny"/>
    <w:uiPriority w:val="99"/>
    <w:rsid w:val="002C2F6F"/>
    <w:pPr>
      <w:pBdr>
        <w:top w:val="single" w:sz="4" w:space="0" w:color="000000"/>
        <w:left w:val="single" w:sz="8" w:space="0" w:color="auto"/>
        <w:right w:val="single" w:sz="8" w:space="0" w:color="000000"/>
      </w:pBdr>
      <w:spacing w:before="100" w:beforeAutospacing="1" w:after="100" w:afterAutospacing="1"/>
      <w:jc w:val="center"/>
    </w:pPr>
    <w:rPr>
      <w:rFonts w:ascii="Arial" w:hAnsi="Arial" w:cs="Arial"/>
      <w:b/>
      <w:bCs/>
      <w:sz w:val="18"/>
      <w:szCs w:val="18"/>
    </w:rPr>
  </w:style>
  <w:style w:type="paragraph" w:customStyle="1" w:styleId="xl255">
    <w:name w:val="xl255"/>
    <w:basedOn w:val="Normalny"/>
    <w:uiPriority w:val="99"/>
    <w:rsid w:val="002C2F6F"/>
    <w:pPr>
      <w:pBdr>
        <w:top w:val="single" w:sz="4" w:space="0" w:color="000000"/>
        <w:left w:val="single" w:sz="8" w:space="0" w:color="000000"/>
        <w:right w:val="single" w:sz="8" w:space="0" w:color="000000"/>
      </w:pBdr>
      <w:spacing w:before="100" w:beforeAutospacing="1" w:after="100" w:afterAutospacing="1"/>
      <w:jc w:val="center"/>
    </w:pPr>
    <w:rPr>
      <w:rFonts w:ascii="Arial" w:hAnsi="Arial" w:cs="Arial"/>
      <w:b/>
      <w:bCs/>
      <w:i/>
      <w:iCs/>
      <w:sz w:val="18"/>
      <w:szCs w:val="18"/>
    </w:rPr>
  </w:style>
  <w:style w:type="paragraph" w:customStyle="1" w:styleId="xl256">
    <w:name w:val="xl256"/>
    <w:basedOn w:val="Normalny"/>
    <w:uiPriority w:val="99"/>
    <w:rsid w:val="002C2F6F"/>
    <w:pPr>
      <w:pBdr>
        <w:top w:val="single" w:sz="4" w:space="0" w:color="000000"/>
        <w:left w:val="single" w:sz="8" w:space="0" w:color="000000"/>
        <w:right w:val="single" w:sz="8" w:space="0" w:color="000000"/>
      </w:pBdr>
      <w:spacing w:before="100" w:beforeAutospacing="1" w:after="100" w:afterAutospacing="1"/>
      <w:jc w:val="center"/>
    </w:pPr>
    <w:rPr>
      <w:rFonts w:ascii="Arial" w:hAnsi="Arial" w:cs="Arial"/>
      <w:b/>
      <w:bCs/>
      <w:i/>
      <w:iCs/>
      <w:sz w:val="18"/>
      <w:szCs w:val="18"/>
    </w:rPr>
  </w:style>
  <w:style w:type="paragraph" w:customStyle="1" w:styleId="xl257">
    <w:name w:val="xl257"/>
    <w:basedOn w:val="Normalny"/>
    <w:uiPriority w:val="99"/>
    <w:rsid w:val="002C2F6F"/>
    <w:pPr>
      <w:pBdr>
        <w:top w:val="single" w:sz="4" w:space="0" w:color="000000"/>
        <w:left w:val="single" w:sz="8" w:space="0" w:color="auto"/>
        <w:bottom w:val="single" w:sz="12" w:space="0" w:color="FF0000"/>
        <w:right w:val="single" w:sz="8" w:space="0" w:color="000000"/>
      </w:pBdr>
      <w:spacing w:before="100" w:beforeAutospacing="1" w:after="100" w:afterAutospacing="1"/>
      <w:jc w:val="center"/>
    </w:pPr>
    <w:rPr>
      <w:rFonts w:ascii="Arial" w:hAnsi="Arial" w:cs="Arial"/>
      <w:b/>
      <w:bCs/>
      <w:sz w:val="18"/>
      <w:szCs w:val="18"/>
    </w:rPr>
  </w:style>
  <w:style w:type="paragraph" w:customStyle="1" w:styleId="xl258">
    <w:name w:val="xl258"/>
    <w:basedOn w:val="Normalny"/>
    <w:uiPriority w:val="99"/>
    <w:rsid w:val="002C2F6F"/>
    <w:pPr>
      <w:pBdr>
        <w:top w:val="single" w:sz="4" w:space="0" w:color="000000"/>
        <w:left w:val="single" w:sz="8" w:space="0" w:color="000000"/>
        <w:bottom w:val="single" w:sz="12" w:space="0" w:color="FF0000"/>
        <w:right w:val="single" w:sz="8" w:space="0" w:color="000000"/>
      </w:pBdr>
      <w:spacing w:before="100" w:beforeAutospacing="1" w:after="100" w:afterAutospacing="1"/>
    </w:pPr>
    <w:rPr>
      <w:rFonts w:ascii="Arial" w:hAnsi="Arial" w:cs="Arial"/>
      <w:sz w:val="18"/>
      <w:szCs w:val="18"/>
    </w:rPr>
  </w:style>
  <w:style w:type="paragraph" w:customStyle="1" w:styleId="xl259">
    <w:name w:val="xl259"/>
    <w:basedOn w:val="Normalny"/>
    <w:uiPriority w:val="99"/>
    <w:rsid w:val="002C2F6F"/>
    <w:pPr>
      <w:pBdr>
        <w:top w:val="single" w:sz="4" w:space="0" w:color="000000"/>
        <w:left w:val="single" w:sz="8" w:space="0" w:color="000000"/>
        <w:bottom w:val="single" w:sz="12" w:space="0" w:color="FF0000"/>
        <w:right w:val="single" w:sz="8" w:space="0" w:color="000000"/>
      </w:pBdr>
      <w:spacing w:before="100" w:beforeAutospacing="1" w:after="100" w:afterAutospacing="1"/>
      <w:jc w:val="center"/>
    </w:pPr>
    <w:rPr>
      <w:rFonts w:ascii="Arial" w:hAnsi="Arial" w:cs="Arial"/>
      <w:b/>
      <w:bCs/>
      <w:i/>
      <w:iCs/>
      <w:sz w:val="18"/>
      <w:szCs w:val="18"/>
    </w:rPr>
  </w:style>
  <w:style w:type="paragraph" w:customStyle="1" w:styleId="xl260">
    <w:name w:val="xl260"/>
    <w:basedOn w:val="Normalny"/>
    <w:uiPriority w:val="99"/>
    <w:rsid w:val="002C2F6F"/>
    <w:pPr>
      <w:pBdr>
        <w:top w:val="single" w:sz="4" w:space="0" w:color="000000"/>
        <w:left w:val="single" w:sz="8" w:space="0" w:color="000000"/>
        <w:bottom w:val="single" w:sz="12" w:space="0" w:color="FF0000"/>
        <w:right w:val="single" w:sz="8" w:space="0" w:color="000000"/>
      </w:pBdr>
      <w:spacing w:before="100" w:beforeAutospacing="1" w:after="100" w:afterAutospacing="1"/>
      <w:jc w:val="center"/>
    </w:pPr>
    <w:rPr>
      <w:rFonts w:ascii="Arial" w:hAnsi="Arial" w:cs="Arial"/>
      <w:b/>
      <w:bCs/>
      <w:i/>
      <w:iCs/>
      <w:sz w:val="18"/>
      <w:szCs w:val="18"/>
    </w:rPr>
  </w:style>
  <w:style w:type="paragraph" w:customStyle="1" w:styleId="xl261">
    <w:name w:val="xl261"/>
    <w:basedOn w:val="Normalny"/>
    <w:uiPriority w:val="99"/>
    <w:rsid w:val="002C2F6F"/>
    <w:pPr>
      <w:pBdr>
        <w:left w:val="single" w:sz="8" w:space="0" w:color="auto"/>
        <w:bottom w:val="single" w:sz="4" w:space="0" w:color="auto"/>
        <w:right w:val="single" w:sz="8" w:space="0" w:color="auto"/>
      </w:pBdr>
      <w:spacing w:before="100" w:beforeAutospacing="1" w:after="100" w:afterAutospacing="1"/>
    </w:pPr>
    <w:rPr>
      <w:rFonts w:ascii="Arial" w:hAnsi="Arial" w:cs="Arial"/>
      <w:sz w:val="18"/>
      <w:szCs w:val="18"/>
    </w:rPr>
  </w:style>
  <w:style w:type="paragraph" w:customStyle="1" w:styleId="xl262">
    <w:name w:val="xl262"/>
    <w:basedOn w:val="Normalny"/>
    <w:uiPriority w:val="99"/>
    <w:rsid w:val="002C2F6F"/>
    <w:pPr>
      <w:pBdr>
        <w:left w:val="single" w:sz="8" w:space="0" w:color="auto"/>
        <w:right w:val="single" w:sz="8" w:space="0" w:color="auto"/>
      </w:pBdr>
      <w:spacing w:before="100" w:beforeAutospacing="1" w:after="100" w:afterAutospacing="1"/>
    </w:pPr>
    <w:rPr>
      <w:rFonts w:ascii="Arial" w:hAnsi="Arial" w:cs="Arial"/>
      <w:sz w:val="18"/>
      <w:szCs w:val="18"/>
    </w:rPr>
  </w:style>
  <w:style w:type="paragraph" w:customStyle="1" w:styleId="xl263">
    <w:name w:val="xl263"/>
    <w:basedOn w:val="Normalny"/>
    <w:uiPriority w:val="99"/>
    <w:rsid w:val="002C2F6F"/>
    <w:pPr>
      <w:pBdr>
        <w:top w:val="single" w:sz="4" w:space="0" w:color="auto"/>
        <w:left w:val="single" w:sz="8" w:space="0" w:color="auto"/>
        <w:right w:val="single" w:sz="8" w:space="0" w:color="auto"/>
      </w:pBdr>
      <w:spacing w:before="100" w:beforeAutospacing="1" w:after="100" w:afterAutospacing="1"/>
    </w:pPr>
    <w:rPr>
      <w:rFonts w:ascii="Arial" w:hAnsi="Arial" w:cs="Arial"/>
      <w:sz w:val="18"/>
      <w:szCs w:val="18"/>
    </w:rPr>
  </w:style>
  <w:style w:type="paragraph" w:customStyle="1" w:styleId="xl264">
    <w:name w:val="xl264"/>
    <w:basedOn w:val="Normalny"/>
    <w:uiPriority w:val="99"/>
    <w:rsid w:val="002C2F6F"/>
    <w:pPr>
      <w:pBdr>
        <w:top w:val="single" w:sz="8" w:space="0" w:color="auto"/>
        <w:left w:val="single" w:sz="8" w:space="0" w:color="auto"/>
        <w:right w:val="single" w:sz="8" w:space="0" w:color="auto"/>
      </w:pBdr>
      <w:spacing w:before="100" w:beforeAutospacing="1" w:after="100" w:afterAutospacing="1"/>
      <w:jc w:val="center"/>
    </w:pPr>
    <w:rPr>
      <w:rFonts w:ascii="Arial" w:hAnsi="Arial" w:cs="Arial"/>
      <w:b/>
      <w:bCs/>
      <w:sz w:val="16"/>
      <w:szCs w:val="16"/>
    </w:rPr>
  </w:style>
  <w:style w:type="paragraph" w:customStyle="1" w:styleId="xl265">
    <w:name w:val="xl265"/>
    <w:basedOn w:val="Normalny"/>
    <w:uiPriority w:val="99"/>
    <w:rsid w:val="002C2F6F"/>
    <w:pPr>
      <w:pBdr>
        <w:left w:val="single" w:sz="8" w:space="0" w:color="auto"/>
        <w:right w:val="single" w:sz="8" w:space="0" w:color="auto"/>
      </w:pBdr>
      <w:spacing w:before="100" w:beforeAutospacing="1" w:after="100" w:afterAutospacing="1"/>
      <w:jc w:val="center"/>
    </w:pPr>
    <w:rPr>
      <w:rFonts w:ascii="Arial" w:hAnsi="Arial" w:cs="Arial"/>
      <w:b/>
      <w:bCs/>
      <w:sz w:val="16"/>
      <w:szCs w:val="16"/>
    </w:rPr>
  </w:style>
  <w:style w:type="paragraph" w:customStyle="1" w:styleId="xl266">
    <w:name w:val="xl266"/>
    <w:basedOn w:val="Normalny"/>
    <w:uiPriority w:val="99"/>
    <w:rsid w:val="002C2F6F"/>
    <w:pPr>
      <w:pBdr>
        <w:left w:val="single" w:sz="8" w:space="0" w:color="auto"/>
        <w:bottom w:val="single" w:sz="4" w:space="0" w:color="auto"/>
        <w:right w:val="single" w:sz="8" w:space="0" w:color="auto"/>
      </w:pBdr>
      <w:spacing w:before="100" w:beforeAutospacing="1" w:after="100" w:afterAutospacing="1"/>
      <w:jc w:val="center"/>
    </w:pPr>
    <w:rPr>
      <w:rFonts w:ascii="Arial" w:hAnsi="Arial" w:cs="Arial"/>
      <w:b/>
      <w:bCs/>
      <w:sz w:val="16"/>
      <w:szCs w:val="16"/>
    </w:rPr>
  </w:style>
  <w:style w:type="paragraph" w:customStyle="1" w:styleId="xl267">
    <w:name w:val="xl267"/>
    <w:basedOn w:val="Normalny"/>
    <w:uiPriority w:val="99"/>
    <w:rsid w:val="002C2F6F"/>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rPr>
  </w:style>
  <w:style w:type="paragraph" w:customStyle="1" w:styleId="xl268">
    <w:name w:val="xl268"/>
    <w:basedOn w:val="Normalny"/>
    <w:uiPriority w:val="99"/>
    <w:rsid w:val="002C2F6F"/>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b/>
      <w:bCs/>
      <w:sz w:val="18"/>
      <w:szCs w:val="18"/>
    </w:rPr>
  </w:style>
  <w:style w:type="paragraph" w:customStyle="1" w:styleId="xl269">
    <w:name w:val="xl269"/>
    <w:basedOn w:val="Normalny"/>
    <w:uiPriority w:val="99"/>
    <w:rsid w:val="002C2F6F"/>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Arial" w:hAnsi="Arial" w:cs="Arial"/>
      <w:b/>
      <w:bCs/>
    </w:rPr>
  </w:style>
  <w:style w:type="paragraph" w:customStyle="1" w:styleId="xl270">
    <w:name w:val="xl270"/>
    <w:basedOn w:val="Normalny"/>
    <w:uiPriority w:val="99"/>
    <w:rsid w:val="002C2F6F"/>
    <w:pPr>
      <w:pBdr>
        <w:top w:val="single" w:sz="4" w:space="0" w:color="auto"/>
        <w:bottom w:val="single" w:sz="4" w:space="0" w:color="auto"/>
        <w:right w:val="single" w:sz="8" w:space="0" w:color="auto"/>
      </w:pBdr>
      <w:spacing w:before="100" w:beforeAutospacing="1" w:after="100" w:afterAutospacing="1"/>
      <w:jc w:val="center"/>
    </w:pPr>
    <w:rPr>
      <w:rFonts w:ascii="Arial" w:hAnsi="Arial" w:cs="Arial"/>
      <w:b/>
      <w:bCs/>
    </w:rPr>
  </w:style>
  <w:style w:type="paragraph" w:customStyle="1" w:styleId="xl271">
    <w:name w:val="xl271"/>
    <w:basedOn w:val="Normalny"/>
    <w:uiPriority w:val="99"/>
    <w:rsid w:val="002C2F6F"/>
    <w:pPr>
      <w:pBdr>
        <w:top w:val="single" w:sz="12" w:space="0" w:color="FF0000"/>
        <w:left w:val="single" w:sz="8" w:space="0" w:color="auto"/>
        <w:bottom w:val="single" w:sz="12" w:space="0" w:color="FF0000"/>
        <w:right w:val="single" w:sz="8" w:space="0" w:color="auto"/>
      </w:pBdr>
      <w:spacing w:before="100" w:beforeAutospacing="1" w:after="100" w:afterAutospacing="1"/>
      <w:jc w:val="center"/>
    </w:pPr>
    <w:rPr>
      <w:rFonts w:ascii="Arial" w:hAnsi="Arial" w:cs="Arial"/>
      <w:i/>
      <w:iCs/>
      <w:sz w:val="22"/>
      <w:szCs w:val="22"/>
    </w:rPr>
  </w:style>
  <w:style w:type="paragraph" w:customStyle="1" w:styleId="xl272">
    <w:name w:val="xl272"/>
    <w:basedOn w:val="Normalny"/>
    <w:uiPriority w:val="99"/>
    <w:rsid w:val="002C2F6F"/>
    <w:pPr>
      <w:pBdr>
        <w:top w:val="single" w:sz="12" w:space="0" w:color="FF0000"/>
        <w:left w:val="single" w:sz="8" w:space="0" w:color="auto"/>
        <w:right w:val="single" w:sz="8" w:space="0" w:color="auto"/>
      </w:pBdr>
      <w:spacing w:before="100" w:beforeAutospacing="1" w:after="100" w:afterAutospacing="1"/>
      <w:jc w:val="center"/>
    </w:pPr>
    <w:rPr>
      <w:rFonts w:ascii="Arial" w:hAnsi="Arial" w:cs="Arial"/>
      <w:i/>
      <w:iCs/>
      <w:sz w:val="22"/>
      <w:szCs w:val="22"/>
    </w:rPr>
  </w:style>
  <w:style w:type="paragraph" w:customStyle="1" w:styleId="xl273">
    <w:name w:val="xl273"/>
    <w:basedOn w:val="Normalny"/>
    <w:uiPriority w:val="99"/>
    <w:rsid w:val="002C2F6F"/>
    <w:pPr>
      <w:pBdr>
        <w:left w:val="single" w:sz="8" w:space="0" w:color="auto"/>
        <w:right w:val="single" w:sz="8" w:space="0" w:color="auto"/>
      </w:pBdr>
      <w:spacing w:before="100" w:beforeAutospacing="1" w:after="100" w:afterAutospacing="1"/>
      <w:jc w:val="center"/>
    </w:pPr>
    <w:rPr>
      <w:rFonts w:ascii="Arial" w:hAnsi="Arial" w:cs="Arial"/>
      <w:i/>
      <w:iCs/>
      <w:sz w:val="22"/>
      <w:szCs w:val="22"/>
    </w:rPr>
  </w:style>
  <w:style w:type="paragraph" w:customStyle="1" w:styleId="xl274">
    <w:name w:val="xl274"/>
    <w:basedOn w:val="Normalny"/>
    <w:uiPriority w:val="99"/>
    <w:rsid w:val="002C2F6F"/>
    <w:pPr>
      <w:pBdr>
        <w:top w:val="single" w:sz="12" w:space="0" w:color="FF0000"/>
        <w:left w:val="single" w:sz="8" w:space="0" w:color="auto"/>
        <w:bottom w:val="single" w:sz="8" w:space="0" w:color="000000"/>
        <w:right w:val="single" w:sz="8" w:space="0" w:color="auto"/>
      </w:pBdr>
      <w:spacing w:before="100" w:beforeAutospacing="1" w:after="100" w:afterAutospacing="1"/>
      <w:jc w:val="center"/>
    </w:pPr>
    <w:rPr>
      <w:rFonts w:ascii="Arial" w:hAnsi="Arial" w:cs="Arial"/>
      <w:b/>
      <w:bCs/>
      <w:sz w:val="18"/>
      <w:szCs w:val="18"/>
    </w:rPr>
  </w:style>
  <w:style w:type="paragraph" w:customStyle="1" w:styleId="xl275">
    <w:name w:val="xl275"/>
    <w:basedOn w:val="Normalny"/>
    <w:uiPriority w:val="99"/>
    <w:rsid w:val="002C2F6F"/>
    <w:pPr>
      <w:pBdr>
        <w:top w:val="single" w:sz="8" w:space="0" w:color="000000"/>
        <w:left w:val="single" w:sz="8" w:space="0" w:color="auto"/>
        <w:bottom w:val="single" w:sz="8" w:space="0" w:color="000000"/>
        <w:right w:val="single" w:sz="8" w:space="0" w:color="auto"/>
      </w:pBdr>
      <w:spacing w:before="100" w:beforeAutospacing="1" w:after="100" w:afterAutospacing="1"/>
      <w:jc w:val="center"/>
    </w:pPr>
    <w:rPr>
      <w:rFonts w:ascii="Arial" w:hAnsi="Arial" w:cs="Arial"/>
      <w:b/>
      <w:bCs/>
      <w:sz w:val="18"/>
      <w:szCs w:val="18"/>
    </w:rPr>
  </w:style>
  <w:style w:type="paragraph" w:customStyle="1" w:styleId="xl276">
    <w:name w:val="xl276"/>
    <w:basedOn w:val="Normalny"/>
    <w:uiPriority w:val="99"/>
    <w:rsid w:val="002C2F6F"/>
    <w:pPr>
      <w:pBdr>
        <w:left w:val="single" w:sz="8" w:space="0" w:color="auto"/>
        <w:bottom w:val="single" w:sz="8" w:space="0" w:color="000000"/>
        <w:right w:val="single" w:sz="8" w:space="0" w:color="auto"/>
      </w:pBdr>
      <w:spacing w:before="100" w:beforeAutospacing="1" w:after="100" w:afterAutospacing="1"/>
      <w:jc w:val="center"/>
    </w:pPr>
    <w:rPr>
      <w:rFonts w:ascii="Arial" w:hAnsi="Arial" w:cs="Arial"/>
      <w:i/>
      <w:iCs/>
      <w:sz w:val="22"/>
      <w:szCs w:val="22"/>
    </w:rPr>
  </w:style>
  <w:style w:type="paragraph" w:customStyle="1" w:styleId="xl277">
    <w:name w:val="xl277"/>
    <w:basedOn w:val="Normalny"/>
    <w:uiPriority w:val="99"/>
    <w:rsid w:val="002C2F6F"/>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i/>
      <w:iCs/>
      <w:sz w:val="22"/>
      <w:szCs w:val="22"/>
    </w:rPr>
  </w:style>
  <w:style w:type="paragraph" w:customStyle="1" w:styleId="xl278">
    <w:name w:val="xl278"/>
    <w:basedOn w:val="Normalny"/>
    <w:uiPriority w:val="99"/>
    <w:rsid w:val="002C2F6F"/>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Arial" w:hAnsi="Arial" w:cs="Arial"/>
      <w:sz w:val="18"/>
      <w:szCs w:val="18"/>
    </w:rPr>
  </w:style>
  <w:style w:type="paragraph" w:customStyle="1" w:styleId="xl279">
    <w:name w:val="xl279"/>
    <w:basedOn w:val="Normalny"/>
    <w:uiPriority w:val="99"/>
    <w:rsid w:val="002C2F6F"/>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Arial" w:hAnsi="Arial" w:cs="Arial"/>
      <w:b/>
      <w:bCs/>
      <w:sz w:val="18"/>
      <w:szCs w:val="18"/>
    </w:rPr>
  </w:style>
  <w:style w:type="paragraph" w:customStyle="1" w:styleId="xl280">
    <w:name w:val="xl280"/>
    <w:basedOn w:val="Normalny"/>
    <w:uiPriority w:val="99"/>
    <w:rsid w:val="002C2F6F"/>
    <w:pPr>
      <w:pBdr>
        <w:left w:val="single" w:sz="8" w:space="0" w:color="auto"/>
        <w:bottom w:val="single" w:sz="4" w:space="0" w:color="auto"/>
        <w:right w:val="single" w:sz="8" w:space="0" w:color="auto"/>
      </w:pBdr>
      <w:spacing w:before="100" w:beforeAutospacing="1" w:after="100" w:afterAutospacing="1"/>
      <w:jc w:val="center"/>
    </w:pPr>
    <w:rPr>
      <w:rFonts w:ascii="Arial" w:hAnsi="Arial" w:cs="Arial"/>
      <w:i/>
      <w:iCs/>
      <w:sz w:val="22"/>
      <w:szCs w:val="22"/>
    </w:rPr>
  </w:style>
  <w:style w:type="paragraph" w:customStyle="1" w:styleId="xl281">
    <w:name w:val="xl281"/>
    <w:basedOn w:val="Normalny"/>
    <w:uiPriority w:val="99"/>
    <w:rsid w:val="002C2F6F"/>
    <w:pPr>
      <w:pBdr>
        <w:left w:val="single" w:sz="8" w:space="0" w:color="auto"/>
      </w:pBdr>
      <w:spacing w:before="100" w:beforeAutospacing="1" w:after="100" w:afterAutospacing="1"/>
      <w:jc w:val="center"/>
    </w:pPr>
    <w:rPr>
      <w:rFonts w:ascii="Arial" w:hAnsi="Arial" w:cs="Arial"/>
      <w:i/>
      <w:iCs/>
      <w:sz w:val="22"/>
      <w:szCs w:val="22"/>
    </w:rPr>
  </w:style>
  <w:style w:type="paragraph" w:customStyle="1" w:styleId="xl282">
    <w:name w:val="xl282"/>
    <w:basedOn w:val="Normalny"/>
    <w:uiPriority w:val="99"/>
    <w:rsid w:val="002C2F6F"/>
    <w:pPr>
      <w:pBdr>
        <w:top w:val="single" w:sz="4" w:space="0" w:color="auto"/>
        <w:left w:val="single" w:sz="8" w:space="15" w:color="auto"/>
        <w:right w:val="single" w:sz="8" w:space="0" w:color="auto"/>
      </w:pBdr>
      <w:spacing w:before="100" w:beforeAutospacing="1" w:after="100" w:afterAutospacing="1"/>
      <w:ind w:firstLineChars="200" w:firstLine="200"/>
    </w:pPr>
    <w:rPr>
      <w:rFonts w:ascii="Arial" w:hAnsi="Arial" w:cs="Arial"/>
      <w:b/>
      <w:bCs/>
    </w:rPr>
  </w:style>
  <w:style w:type="paragraph" w:customStyle="1" w:styleId="xl283">
    <w:name w:val="xl283"/>
    <w:basedOn w:val="Normalny"/>
    <w:uiPriority w:val="99"/>
    <w:rsid w:val="002C2F6F"/>
    <w:pPr>
      <w:pBdr>
        <w:top w:val="single" w:sz="4" w:space="0" w:color="auto"/>
        <w:left w:val="single" w:sz="8" w:space="0" w:color="auto"/>
        <w:right w:val="single" w:sz="8" w:space="0" w:color="auto"/>
      </w:pBdr>
      <w:spacing w:before="100" w:beforeAutospacing="1" w:after="100" w:afterAutospacing="1"/>
      <w:jc w:val="center"/>
    </w:pPr>
    <w:rPr>
      <w:rFonts w:ascii="Arial" w:hAnsi="Arial" w:cs="Arial"/>
      <w:b/>
      <w:bCs/>
    </w:rPr>
  </w:style>
  <w:style w:type="paragraph" w:customStyle="1" w:styleId="xl284">
    <w:name w:val="xl284"/>
    <w:basedOn w:val="Normalny"/>
    <w:uiPriority w:val="99"/>
    <w:rsid w:val="002C2F6F"/>
    <w:pPr>
      <w:pBdr>
        <w:top w:val="single" w:sz="4" w:space="0" w:color="auto"/>
        <w:left w:val="single" w:sz="8" w:space="0" w:color="auto"/>
        <w:right w:val="single" w:sz="8" w:space="0" w:color="auto"/>
      </w:pBdr>
      <w:spacing w:before="100" w:beforeAutospacing="1" w:after="100" w:afterAutospacing="1"/>
      <w:jc w:val="center"/>
    </w:pPr>
    <w:rPr>
      <w:rFonts w:ascii="Arial" w:hAnsi="Arial" w:cs="Arial"/>
      <w:b/>
      <w:bCs/>
    </w:rPr>
  </w:style>
  <w:style w:type="paragraph" w:customStyle="1" w:styleId="xl285">
    <w:name w:val="xl285"/>
    <w:basedOn w:val="Normalny"/>
    <w:uiPriority w:val="99"/>
    <w:rsid w:val="002C2F6F"/>
    <w:pPr>
      <w:pBdr>
        <w:left w:val="single" w:sz="8" w:space="0" w:color="auto"/>
        <w:right w:val="single" w:sz="8" w:space="0" w:color="auto"/>
      </w:pBdr>
      <w:spacing w:before="100" w:beforeAutospacing="1" w:after="100" w:afterAutospacing="1"/>
      <w:jc w:val="center"/>
    </w:pPr>
    <w:rPr>
      <w:rFonts w:ascii="Arial" w:hAnsi="Arial" w:cs="Arial"/>
      <w:b/>
      <w:bCs/>
    </w:rPr>
  </w:style>
  <w:style w:type="paragraph" w:customStyle="1" w:styleId="xl286">
    <w:name w:val="xl286"/>
    <w:basedOn w:val="Normalny"/>
    <w:uiPriority w:val="99"/>
    <w:rsid w:val="002C2F6F"/>
    <w:pPr>
      <w:pBdr>
        <w:left w:val="single" w:sz="8" w:space="0" w:color="auto"/>
        <w:bottom w:val="single" w:sz="12" w:space="0" w:color="FF0000"/>
        <w:right w:val="single" w:sz="8" w:space="0" w:color="auto"/>
      </w:pBdr>
      <w:spacing w:before="100" w:beforeAutospacing="1" w:after="100" w:afterAutospacing="1"/>
      <w:jc w:val="center"/>
    </w:pPr>
    <w:rPr>
      <w:rFonts w:ascii="Arial" w:hAnsi="Arial" w:cs="Arial"/>
      <w:b/>
      <w:bCs/>
    </w:rPr>
  </w:style>
  <w:style w:type="paragraph" w:customStyle="1" w:styleId="xl287">
    <w:name w:val="xl287"/>
    <w:basedOn w:val="Normalny"/>
    <w:uiPriority w:val="99"/>
    <w:rsid w:val="002C2F6F"/>
    <w:pPr>
      <w:pBdr>
        <w:left w:val="single" w:sz="8" w:space="0" w:color="auto"/>
        <w:right w:val="single" w:sz="8" w:space="0" w:color="auto"/>
      </w:pBdr>
      <w:spacing w:before="100" w:beforeAutospacing="1" w:after="100" w:afterAutospacing="1"/>
      <w:jc w:val="center"/>
    </w:pPr>
  </w:style>
  <w:style w:type="paragraph" w:customStyle="1" w:styleId="xl288">
    <w:name w:val="xl288"/>
    <w:basedOn w:val="Normalny"/>
    <w:uiPriority w:val="99"/>
    <w:rsid w:val="002C2F6F"/>
    <w:pPr>
      <w:pBdr>
        <w:left w:val="single" w:sz="8" w:space="0" w:color="auto"/>
        <w:bottom w:val="single" w:sz="12" w:space="0" w:color="FF0000"/>
        <w:right w:val="single" w:sz="8" w:space="0" w:color="auto"/>
      </w:pBdr>
      <w:spacing w:before="100" w:beforeAutospacing="1" w:after="100" w:afterAutospacing="1"/>
      <w:jc w:val="center"/>
    </w:pPr>
  </w:style>
  <w:style w:type="paragraph" w:customStyle="1" w:styleId="xl289">
    <w:name w:val="xl289"/>
    <w:basedOn w:val="Normalny"/>
    <w:uiPriority w:val="99"/>
    <w:rsid w:val="002C2F6F"/>
    <w:pPr>
      <w:pBdr>
        <w:bottom w:val="single" w:sz="8" w:space="0" w:color="auto"/>
      </w:pBdr>
      <w:spacing w:before="100" w:beforeAutospacing="1" w:after="100" w:afterAutospacing="1"/>
      <w:jc w:val="center"/>
    </w:pPr>
    <w:rPr>
      <w:rFonts w:ascii="Arial" w:hAnsi="Arial" w:cs="Arial"/>
      <w:b/>
      <w:bCs/>
      <w:sz w:val="28"/>
      <w:szCs w:val="28"/>
    </w:rPr>
  </w:style>
  <w:style w:type="paragraph" w:customStyle="1" w:styleId="xl290">
    <w:name w:val="xl290"/>
    <w:basedOn w:val="Normalny"/>
    <w:uiPriority w:val="99"/>
    <w:rsid w:val="002C2F6F"/>
    <w:pPr>
      <w:pBdr>
        <w:bottom w:val="single" w:sz="8" w:space="0" w:color="auto"/>
      </w:pBdr>
      <w:spacing w:before="100" w:beforeAutospacing="1" w:after="100" w:afterAutospacing="1"/>
      <w:jc w:val="center"/>
    </w:pPr>
    <w:rPr>
      <w:rFonts w:ascii="Arial" w:hAnsi="Arial" w:cs="Arial"/>
      <w:b/>
      <w:bCs/>
      <w:sz w:val="28"/>
      <w:szCs w:val="28"/>
    </w:rPr>
  </w:style>
  <w:style w:type="paragraph" w:customStyle="1" w:styleId="xl291">
    <w:name w:val="xl291"/>
    <w:basedOn w:val="Normalny"/>
    <w:uiPriority w:val="99"/>
    <w:rsid w:val="002C2F6F"/>
    <w:pPr>
      <w:pBdr>
        <w:bottom w:val="single" w:sz="8" w:space="0" w:color="auto"/>
      </w:pBdr>
      <w:spacing w:before="100" w:beforeAutospacing="1" w:after="100" w:afterAutospacing="1"/>
      <w:jc w:val="center"/>
    </w:pPr>
    <w:rPr>
      <w:rFonts w:ascii="Arial" w:hAnsi="Arial" w:cs="Arial"/>
      <w:b/>
      <w:bCs/>
      <w:sz w:val="28"/>
      <w:szCs w:val="28"/>
    </w:rPr>
  </w:style>
  <w:style w:type="paragraph" w:customStyle="1" w:styleId="xl292">
    <w:name w:val="xl292"/>
    <w:basedOn w:val="Normalny"/>
    <w:uiPriority w:val="99"/>
    <w:rsid w:val="002C2F6F"/>
    <w:pPr>
      <w:pBdr>
        <w:top w:val="single" w:sz="8" w:space="0" w:color="auto"/>
        <w:left w:val="single" w:sz="8" w:space="0" w:color="auto"/>
        <w:bottom w:val="single" w:sz="8" w:space="0" w:color="auto"/>
      </w:pBdr>
      <w:spacing w:before="100" w:beforeAutospacing="1" w:after="100" w:afterAutospacing="1"/>
      <w:jc w:val="center"/>
    </w:pPr>
    <w:rPr>
      <w:rFonts w:ascii="Arial" w:hAnsi="Arial" w:cs="Arial"/>
      <w:b/>
      <w:bCs/>
      <w:sz w:val="22"/>
      <w:szCs w:val="22"/>
    </w:rPr>
  </w:style>
  <w:style w:type="paragraph" w:customStyle="1" w:styleId="xl293">
    <w:name w:val="xl293"/>
    <w:basedOn w:val="Normalny"/>
    <w:uiPriority w:val="99"/>
    <w:rsid w:val="002C2F6F"/>
    <w:pPr>
      <w:pBdr>
        <w:top w:val="single" w:sz="8" w:space="0" w:color="auto"/>
        <w:bottom w:val="single" w:sz="8" w:space="0" w:color="auto"/>
      </w:pBdr>
      <w:spacing w:before="100" w:beforeAutospacing="1" w:after="100" w:afterAutospacing="1"/>
      <w:jc w:val="center"/>
    </w:pPr>
    <w:rPr>
      <w:rFonts w:ascii="Arial" w:hAnsi="Arial" w:cs="Arial"/>
      <w:b/>
      <w:bCs/>
      <w:sz w:val="22"/>
      <w:szCs w:val="22"/>
    </w:rPr>
  </w:style>
  <w:style w:type="paragraph" w:customStyle="1" w:styleId="xl294">
    <w:name w:val="xl294"/>
    <w:basedOn w:val="Normalny"/>
    <w:uiPriority w:val="99"/>
    <w:rsid w:val="002C2F6F"/>
    <w:pPr>
      <w:pBdr>
        <w:top w:val="single" w:sz="8" w:space="0" w:color="auto"/>
        <w:bottom w:val="single" w:sz="8" w:space="0" w:color="auto"/>
        <w:right w:val="single" w:sz="8" w:space="0" w:color="auto"/>
      </w:pBdr>
      <w:spacing w:before="100" w:beforeAutospacing="1" w:after="100" w:afterAutospacing="1"/>
      <w:jc w:val="center"/>
    </w:pPr>
    <w:rPr>
      <w:rFonts w:ascii="Arial" w:hAnsi="Arial" w:cs="Arial"/>
      <w:b/>
      <w:bCs/>
      <w:sz w:val="22"/>
      <w:szCs w:val="22"/>
    </w:rPr>
  </w:style>
  <w:style w:type="paragraph" w:customStyle="1" w:styleId="xl295">
    <w:name w:val="xl295"/>
    <w:basedOn w:val="Normalny"/>
    <w:uiPriority w:val="99"/>
    <w:rsid w:val="002C2F6F"/>
    <w:pPr>
      <w:pBdr>
        <w:top w:val="single" w:sz="8" w:space="0" w:color="auto"/>
        <w:left w:val="single" w:sz="8" w:space="0" w:color="auto"/>
        <w:bottom w:val="single" w:sz="4" w:space="0" w:color="auto"/>
      </w:pBdr>
      <w:spacing w:before="100" w:beforeAutospacing="1" w:after="100" w:afterAutospacing="1"/>
    </w:pPr>
    <w:rPr>
      <w:rFonts w:ascii="Calibri" w:hAnsi="Calibri"/>
      <w:b/>
      <w:bCs/>
      <w:color w:val="FF0000"/>
      <w:sz w:val="22"/>
      <w:szCs w:val="22"/>
    </w:rPr>
  </w:style>
  <w:style w:type="paragraph" w:customStyle="1" w:styleId="xl296">
    <w:name w:val="xl296"/>
    <w:basedOn w:val="Normalny"/>
    <w:uiPriority w:val="99"/>
    <w:rsid w:val="002C2F6F"/>
    <w:pPr>
      <w:pBdr>
        <w:top w:val="single" w:sz="8" w:space="0" w:color="auto"/>
        <w:bottom w:val="single" w:sz="4" w:space="0" w:color="auto"/>
      </w:pBdr>
      <w:spacing w:before="100" w:beforeAutospacing="1" w:after="100" w:afterAutospacing="1"/>
    </w:pPr>
    <w:rPr>
      <w:rFonts w:ascii="Calibri" w:hAnsi="Calibri"/>
      <w:b/>
      <w:bCs/>
      <w:color w:val="FF0000"/>
      <w:sz w:val="22"/>
      <w:szCs w:val="22"/>
    </w:rPr>
  </w:style>
  <w:style w:type="paragraph" w:customStyle="1" w:styleId="xl297">
    <w:name w:val="xl297"/>
    <w:basedOn w:val="Normalny"/>
    <w:uiPriority w:val="99"/>
    <w:rsid w:val="002C2F6F"/>
    <w:pPr>
      <w:pBdr>
        <w:top w:val="single" w:sz="8" w:space="0" w:color="auto"/>
        <w:bottom w:val="single" w:sz="4" w:space="0" w:color="auto"/>
        <w:right w:val="single" w:sz="8" w:space="0" w:color="auto"/>
      </w:pBdr>
      <w:spacing w:before="100" w:beforeAutospacing="1" w:after="100" w:afterAutospacing="1"/>
    </w:pPr>
    <w:rPr>
      <w:rFonts w:ascii="Calibri" w:hAnsi="Calibri"/>
      <w:b/>
      <w:bCs/>
      <w:color w:val="FF0000"/>
      <w:sz w:val="22"/>
      <w:szCs w:val="22"/>
    </w:rPr>
  </w:style>
  <w:style w:type="paragraph" w:customStyle="1" w:styleId="xl298">
    <w:name w:val="xl298"/>
    <w:basedOn w:val="Normalny"/>
    <w:uiPriority w:val="99"/>
    <w:rsid w:val="002C2F6F"/>
    <w:pPr>
      <w:pBdr>
        <w:top w:val="single" w:sz="4" w:space="0" w:color="auto"/>
        <w:left w:val="single" w:sz="8" w:space="0" w:color="auto"/>
        <w:bottom w:val="single" w:sz="4" w:space="0" w:color="auto"/>
      </w:pBdr>
      <w:spacing w:before="100" w:beforeAutospacing="1" w:after="100" w:afterAutospacing="1"/>
    </w:pPr>
    <w:rPr>
      <w:rFonts w:ascii="Calibri" w:hAnsi="Calibri"/>
      <w:b/>
      <w:bCs/>
      <w:color w:val="008000"/>
      <w:sz w:val="22"/>
      <w:szCs w:val="22"/>
    </w:rPr>
  </w:style>
  <w:style w:type="paragraph" w:customStyle="1" w:styleId="xl299">
    <w:name w:val="xl299"/>
    <w:basedOn w:val="Normalny"/>
    <w:uiPriority w:val="99"/>
    <w:rsid w:val="002C2F6F"/>
    <w:pPr>
      <w:pBdr>
        <w:top w:val="single" w:sz="4" w:space="0" w:color="auto"/>
        <w:bottom w:val="single" w:sz="4" w:space="0" w:color="auto"/>
      </w:pBdr>
      <w:spacing w:before="100" w:beforeAutospacing="1" w:after="100" w:afterAutospacing="1"/>
    </w:pPr>
    <w:rPr>
      <w:rFonts w:ascii="Calibri" w:hAnsi="Calibri"/>
      <w:b/>
      <w:bCs/>
      <w:color w:val="008000"/>
      <w:sz w:val="22"/>
      <w:szCs w:val="22"/>
    </w:rPr>
  </w:style>
  <w:style w:type="paragraph" w:customStyle="1" w:styleId="xl300">
    <w:name w:val="xl300"/>
    <w:basedOn w:val="Normalny"/>
    <w:uiPriority w:val="99"/>
    <w:rsid w:val="002C2F6F"/>
    <w:pPr>
      <w:pBdr>
        <w:top w:val="single" w:sz="4" w:space="0" w:color="auto"/>
        <w:bottom w:val="single" w:sz="4" w:space="0" w:color="auto"/>
        <w:right w:val="single" w:sz="8" w:space="0" w:color="auto"/>
      </w:pBdr>
      <w:spacing w:before="100" w:beforeAutospacing="1" w:after="100" w:afterAutospacing="1"/>
    </w:pPr>
    <w:rPr>
      <w:rFonts w:ascii="Calibri" w:hAnsi="Calibri"/>
      <w:b/>
      <w:bCs/>
      <w:color w:val="008000"/>
      <w:sz w:val="22"/>
      <w:szCs w:val="22"/>
    </w:rPr>
  </w:style>
  <w:style w:type="paragraph" w:customStyle="1" w:styleId="xl301">
    <w:name w:val="xl301"/>
    <w:basedOn w:val="Normalny"/>
    <w:uiPriority w:val="99"/>
    <w:rsid w:val="002C2F6F"/>
    <w:pPr>
      <w:pBdr>
        <w:top w:val="single" w:sz="4" w:space="0" w:color="auto"/>
        <w:left w:val="single" w:sz="8" w:space="0" w:color="auto"/>
        <w:bottom w:val="single" w:sz="4" w:space="0" w:color="auto"/>
      </w:pBdr>
      <w:spacing w:before="100" w:beforeAutospacing="1" w:after="100" w:afterAutospacing="1"/>
    </w:pPr>
    <w:rPr>
      <w:rFonts w:ascii="Calibri" w:hAnsi="Calibri"/>
      <w:b/>
      <w:bCs/>
      <w:sz w:val="22"/>
      <w:szCs w:val="22"/>
    </w:rPr>
  </w:style>
  <w:style w:type="paragraph" w:customStyle="1" w:styleId="xl302">
    <w:name w:val="xl302"/>
    <w:basedOn w:val="Normalny"/>
    <w:uiPriority w:val="99"/>
    <w:rsid w:val="002C2F6F"/>
    <w:pPr>
      <w:pBdr>
        <w:top w:val="single" w:sz="4" w:space="0" w:color="auto"/>
        <w:bottom w:val="single" w:sz="4" w:space="0" w:color="auto"/>
      </w:pBdr>
      <w:spacing w:before="100" w:beforeAutospacing="1" w:after="100" w:afterAutospacing="1"/>
    </w:pPr>
    <w:rPr>
      <w:rFonts w:ascii="Calibri" w:hAnsi="Calibri"/>
      <w:b/>
      <w:bCs/>
      <w:sz w:val="22"/>
      <w:szCs w:val="22"/>
    </w:rPr>
  </w:style>
  <w:style w:type="paragraph" w:customStyle="1" w:styleId="xl303">
    <w:name w:val="xl303"/>
    <w:basedOn w:val="Normalny"/>
    <w:uiPriority w:val="99"/>
    <w:rsid w:val="002C2F6F"/>
    <w:pPr>
      <w:pBdr>
        <w:top w:val="single" w:sz="4" w:space="0" w:color="auto"/>
        <w:bottom w:val="single" w:sz="4" w:space="0" w:color="auto"/>
        <w:right w:val="single" w:sz="8" w:space="0" w:color="auto"/>
      </w:pBdr>
      <w:spacing w:before="100" w:beforeAutospacing="1" w:after="100" w:afterAutospacing="1"/>
    </w:pPr>
    <w:rPr>
      <w:rFonts w:ascii="Calibri" w:hAnsi="Calibri"/>
      <w:b/>
      <w:bCs/>
      <w:sz w:val="22"/>
      <w:szCs w:val="22"/>
    </w:rPr>
  </w:style>
  <w:style w:type="paragraph" w:customStyle="1" w:styleId="xl304">
    <w:name w:val="xl304"/>
    <w:basedOn w:val="Normalny"/>
    <w:uiPriority w:val="99"/>
    <w:rsid w:val="002C2F6F"/>
    <w:pPr>
      <w:pBdr>
        <w:top w:val="single" w:sz="4" w:space="0" w:color="auto"/>
        <w:left w:val="single" w:sz="8" w:space="0" w:color="auto"/>
        <w:bottom w:val="single" w:sz="4" w:space="0" w:color="auto"/>
      </w:pBdr>
      <w:spacing w:before="100" w:beforeAutospacing="1" w:after="100" w:afterAutospacing="1"/>
    </w:pPr>
    <w:rPr>
      <w:rFonts w:ascii="Calibri" w:hAnsi="Calibri"/>
      <w:b/>
      <w:bCs/>
      <w:color w:val="008000"/>
      <w:sz w:val="22"/>
      <w:szCs w:val="22"/>
    </w:rPr>
  </w:style>
  <w:style w:type="paragraph" w:customStyle="1" w:styleId="xl305">
    <w:name w:val="xl305"/>
    <w:basedOn w:val="Normalny"/>
    <w:uiPriority w:val="99"/>
    <w:rsid w:val="002C2F6F"/>
    <w:pPr>
      <w:pBdr>
        <w:top w:val="single" w:sz="4" w:space="0" w:color="auto"/>
        <w:bottom w:val="single" w:sz="4" w:space="0" w:color="auto"/>
      </w:pBdr>
      <w:spacing w:before="100" w:beforeAutospacing="1" w:after="100" w:afterAutospacing="1"/>
    </w:pPr>
    <w:rPr>
      <w:rFonts w:ascii="Calibri" w:hAnsi="Calibri"/>
      <w:b/>
      <w:bCs/>
      <w:color w:val="008000"/>
      <w:sz w:val="22"/>
      <w:szCs w:val="22"/>
    </w:rPr>
  </w:style>
  <w:style w:type="paragraph" w:customStyle="1" w:styleId="xl306">
    <w:name w:val="xl306"/>
    <w:basedOn w:val="Normalny"/>
    <w:uiPriority w:val="99"/>
    <w:rsid w:val="002C2F6F"/>
    <w:pPr>
      <w:pBdr>
        <w:top w:val="single" w:sz="4" w:space="0" w:color="auto"/>
        <w:bottom w:val="single" w:sz="4" w:space="0" w:color="auto"/>
        <w:right w:val="single" w:sz="8" w:space="0" w:color="auto"/>
      </w:pBdr>
      <w:spacing w:before="100" w:beforeAutospacing="1" w:after="100" w:afterAutospacing="1"/>
    </w:pPr>
    <w:rPr>
      <w:rFonts w:ascii="Calibri" w:hAnsi="Calibri"/>
      <w:b/>
      <w:bCs/>
      <w:color w:val="008000"/>
      <w:sz w:val="22"/>
      <w:szCs w:val="22"/>
    </w:rPr>
  </w:style>
  <w:style w:type="paragraph" w:customStyle="1" w:styleId="xl307">
    <w:name w:val="xl307"/>
    <w:basedOn w:val="Normalny"/>
    <w:uiPriority w:val="99"/>
    <w:rsid w:val="002C2F6F"/>
    <w:pPr>
      <w:pBdr>
        <w:top w:val="single" w:sz="12" w:space="0" w:color="FF0000"/>
        <w:left w:val="single" w:sz="8" w:space="0" w:color="auto"/>
        <w:bottom w:val="single" w:sz="12" w:space="0" w:color="FF0000"/>
      </w:pBdr>
      <w:spacing w:before="100" w:beforeAutospacing="1" w:after="100" w:afterAutospacing="1"/>
    </w:pPr>
    <w:rPr>
      <w:rFonts w:ascii="Arial" w:hAnsi="Arial" w:cs="Arial"/>
      <w:i/>
      <w:iCs/>
      <w:sz w:val="18"/>
      <w:szCs w:val="18"/>
    </w:rPr>
  </w:style>
  <w:style w:type="paragraph" w:customStyle="1" w:styleId="xl308">
    <w:name w:val="xl308"/>
    <w:basedOn w:val="Normalny"/>
    <w:uiPriority w:val="99"/>
    <w:rsid w:val="002C2F6F"/>
    <w:pPr>
      <w:pBdr>
        <w:top w:val="single" w:sz="12" w:space="0" w:color="FF0000"/>
        <w:bottom w:val="single" w:sz="12" w:space="0" w:color="FF0000"/>
        <w:right w:val="single" w:sz="8" w:space="0" w:color="auto"/>
      </w:pBdr>
      <w:spacing w:before="100" w:beforeAutospacing="1" w:after="100" w:afterAutospacing="1"/>
    </w:pPr>
    <w:rPr>
      <w:rFonts w:ascii="Arial" w:hAnsi="Arial" w:cs="Arial"/>
      <w:i/>
      <w:iCs/>
      <w:sz w:val="18"/>
      <w:szCs w:val="18"/>
    </w:rPr>
  </w:style>
  <w:style w:type="paragraph" w:customStyle="1" w:styleId="xl309">
    <w:name w:val="xl309"/>
    <w:basedOn w:val="Normalny"/>
    <w:uiPriority w:val="99"/>
    <w:rsid w:val="002C2F6F"/>
    <w:pPr>
      <w:pBdr>
        <w:top w:val="single" w:sz="12" w:space="0" w:color="FF0000"/>
        <w:left w:val="single" w:sz="8" w:space="0" w:color="auto"/>
        <w:bottom w:val="single" w:sz="12" w:space="0" w:color="FF0000"/>
      </w:pBdr>
      <w:spacing w:before="100" w:beforeAutospacing="1" w:after="100" w:afterAutospacing="1"/>
    </w:pPr>
    <w:rPr>
      <w:rFonts w:ascii="Arial" w:hAnsi="Arial" w:cs="Arial"/>
      <w:i/>
      <w:iCs/>
      <w:sz w:val="18"/>
      <w:szCs w:val="18"/>
    </w:rPr>
  </w:style>
  <w:style w:type="paragraph" w:customStyle="1" w:styleId="xl310">
    <w:name w:val="xl310"/>
    <w:basedOn w:val="Normalny"/>
    <w:uiPriority w:val="99"/>
    <w:rsid w:val="002C2F6F"/>
    <w:pPr>
      <w:pBdr>
        <w:top w:val="single" w:sz="12" w:space="0" w:color="FF0000"/>
        <w:bottom w:val="single" w:sz="12" w:space="0" w:color="FF0000"/>
        <w:right w:val="single" w:sz="8" w:space="0" w:color="auto"/>
      </w:pBdr>
      <w:spacing w:before="100" w:beforeAutospacing="1" w:after="100" w:afterAutospacing="1"/>
    </w:pPr>
    <w:rPr>
      <w:rFonts w:ascii="Arial" w:hAnsi="Arial" w:cs="Arial"/>
      <w:i/>
      <w:iCs/>
      <w:sz w:val="18"/>
      <w:szCs w:val="18"/>
    </w:rPr>
  </w:style>
  <w:style w:type="paragraph" w:customStyle="1" w:styleId="xl311">
    <w:name w:val="xl311"/>
    <w:basedOn w:val="Normalny"/>
    <w:uiPriority w:val="99"/>
    <w:rsid w:val="002C2F6F"/>
    <w:pPr>
      <w:pBdr>
        <w:top w:val="single" w:sz="12" w:space="0" w:color="FF0000"/>
        <w:left w:val="single" w:sz="8" w:space="0" w:color="auto"/>
      </w:pBdr>
      <w:spacing w:before="100" w:beforeAutospacing="1" w:after="100" w:afterAutospacing="1"/>
    </w:pPr>
    <w:rPr>
      <w:rFonts w:ascii="Arial" w:hAnsi="Arial" w:cs="Arial"/>
      <w:i/>
      <w:iCs/>
      <w:sz w:val="18"/>
      <w:szCs w:val="18"/>
    </w:rPr>
  </w:style>
  <w:style w:type="paragraph" w:customStyle="1" w:styleId="xl312">
    <w:name w:val="xl312"/>
    <w:basedOn w:val="Normalny"/>
    <w:uiPriority w:val="99"/>
    <w:rsid w:val="002C2F6F"/>
    <w:pPr>
      <w:pBdr>
        <w:top w:val="single" w:sz="12" w:space="0" w:color="FF0000"/>
        <w:right w:val="single" w:sz="8" w:space="0" w:color="auto"/>
      </w:pBdr>
      <w:spacing w:before="100" w:beforeAutospacing="1" w:after="100" w:afterAutospacing="1"/>
    </w:pPr>
    <w:rPr>
      <w:rFonts w:ascii="Arial" w:hAnsi="Arial" w:cs="Arial"/>
      <w:i/>
      <w:iCs/>
      <w:sz w:val="18"/>
      <w:szCs w:val="18"/>
    </w:rPr>
  </w:style>
  <w:style w:type="paragraph" w:customStyle="1" w:styleId="xl313">
    <w:name w:val="xl313"/>
    <w:basedOn w:val="Normalny"/>
    <w:uiPriority w:val="99"/>
    <w:rsid w:val="002C2F6F"/>
    <w:pPr>
      <w:pBdr>
        <w:top w:val="single" w:sz="4" w:space="0" w:color="auto"/>
        <w:left w:val="single" w:sz="8" w:space="0" w:color="auto"/>
        <w:bottom w:val="single" w:sz="8" w:space="0" w:color="auto"/>
      </w:pBdr>
      <w:spacing w:before="100" w:beforeAutospacing="1" w:after="100" w:afterAutospacing="1"/>
    </w:pPr>
    <w:rPr>
      <w:rFonts w:ascii="Calibri" w:hAnsi="Calibri"/>
      <w:b/>
      <w:bCs/>
      <w:color w:val="FF0000"/>
      <w:sz w:val="22"/>
      <w:szCs w:val="22"/>
    </w:rPr>
  </w:style>
  <w:style w:type="paragraph" w:customStyle="1" w:styleId="xl314">
    <w:name w:val="xl314"/>
    <w:basedOn w:val="Normalny"/>
    <w:uiPriority w:val="99"/>
    <w:rsid w:val="002C2F6F"/>
    <w:pPr>
      <w:pBdr>
        <w:top w:val="single" w:sz="4" w:space="0" w:color="auto"/>
        <w:bottom w:val="single" w:sz="8" w:space="0" w:color="auto"/>
      </w:pBdr>
      <w:spacing w:before="100" w:beforeAutospacing="1" w:after="100" w:afterAutospacing="1"/>
    </w:pPr>
    <w:rPr>
      <w:rFonts w:ascii="Calibri" w:hAnsi="Calibri"/>
      <w:b/>
      <w:bCs/>
      <w:color w:val="FF0000"/>
      <w:sz w:val="22"/>
      <w:szCs w:val="22"/>
    </w:rPr>
  </w:style>
  <w:style w:type="paragraph" w:customStyle="1" w:styleId="xl315">
    <w:name w:val="xl315"/>
    <w:basedOn w:val="Normalny"/>
    <w:uiPriority w:val="99"/>
    <w:rsid w:val="002C2F6F"/>
    <w:pPr>
      <w:pBdr>
        <w:top w:val="single" w:sz="4" w:space="0" w:color="auto"/>
        <w:bottom w:val="single" w:sz="8" w:space="0" w:color="auto"/>
        <w:right w:val="single" w:sz="8" w:space="0" w:color="auto"/>
      </w:pBdr>
      <w:spacing w:before="100" w:beforeAutospacing="1" w:after="100" w:afterAutospacing="1"/>
    </w:pPr>
    <w:rPr>
      <w:rFonts w:ascii="Calibri" w:hAnsi="Calibri"/>
      <w:b/>
      <w:bCs/>
      <w:color w:val="FF0000"/>
      <w:sz w:val="22"/>
      <w:szCs w:val="22"/>
    </w:rPr>
  </w:style>
  <w:style w:type="paragraph" w:customStyle="1" w:styleId="xl316">
    <w:name w:val="xl316"/>
    <w:basedOn w:val="Normalny"/>
    <w:uiPriority w:val="99"/>
    <w:rsid w:val="002C2F6F"/>
    <w:pPr>
      <w:pBdr>
        <w:top w:val="single" w:sz="8" w:space="0" w:color="auto"/>
        <w:bottom w:val="single" w:sz="8" w:space="0" w:color="auto"/>
      </w:pBdr>
      <w:spacing w:before="100" w:beforeAutospacing="1" w:after="100" w:afterAutospacing="1"/>
      <w:jc w:val="center"/>
    </w:pPr>
    <w:rPr>
      <w:rFonts w:ascii="Arial" w:hAnsi="Arial" w:cs="Arial"/>
      <w:b/>
      <w:bCs/>
    </w:rPr>
  </w:style>
  <w:style w:type="paragraph" w:customStyle="1" w:styleId="xl317">
    <w:name w:val="xl317"/>
    <w:basedOn w:val="Normalny"/>
    <w:uiPriority w:val="99"/>
    <w:rsid w:val="002C2F6F"/>
    <w:pPr>
      <w:pBdr>
        <w:top w:val="single" w:sz="8" w:space="0" w:color="auto"/>
        <w:bottom w:val="single" w:sz="8" w:space="0" w:color="auto"/>
        <w:right w:val="single" w:sz="8" w:space="0" w:color="auto"/>
      </w:pBdr>
      <w:spacing w:before="100" w:beforeAutospacing="1" w:after="100" w:afterAutospacing="1"/>
      <w:jc w:val="center"/>
    </w:pPr>
    <w:rPr>
      <w:rFonts w:ascii="Arial" w:hAnsi="Arial" w:cs="Arial"/>
      <w:b/>
      <w:bCs/>
    </w:rPr>
  </w:style>
  <w:style w:type="paragraph" w:customStyle="1" w:styleId="xl318">
    <w:name w:val="xl318"/>
    <w:basedOn w:val="Normalny"/>
    <w:uiPriority w:val="99"/>
    <w:rsid w:val="002C2F6F"/>
    <w:pPr>
      <w:pBdr>
        <w:top w:val="single" w:sz="8" w:space="0" w:color="auto"/>
        <w:left w:val="single" w:sz="8" w:space="0" w:color="auto"/>
        <w:right w:val="single" w:sz="8" w:space="0" w:color="auto"/>
      </w:pBdr>
      <w:spacing w:before="100" w:beforeAutospacing="1" w:after="100" w:afterAutospacing="1"/>
      <w:jc w:val="center"/>
    </w:pPr>
    <w:rPr>
      <w:rFonts w:ascii="Arial" w:hAnsi="Arial" w:cs="Arial"/>
      <w:b/>
      <w:bCs/>
      <w:sz w:val="16"/>
      <w:szCs w:val="16"/>
    </w:rPr>
  </w:style>
  <w:style w:type="paragraph" w:customStyle="1" w:styleId="xl319">
    <w:name w:val="xl319"/>
    <w:basedOn w:val="Normalny"/>
    <w:uiPriority w:val="99"/>
    <w:rsid w:val="002C2F6F"/>
    <w:pPr>
      <w:pBdr>
        <w:left w:val="single" w:sz="8" w:space="0" w:color="auto"/>
        <w:right w:val="single" w:sz="8" w:space="0" w:color="auto"/>
      </w:pBdr>
      <w:spacing w:before="100" w:beforeAutospacing="1" w:after="100" w:afterAutospacing="1"/>
      <w:jc w:val="center"/>
    </w:pPr>
    <w:rPr>
      <w:rFonts w:ascii="Arial" w:hAnsi="Arial" w:cs="Arial"/>
      <w:b/>
      <w:bCs/>
      <w:sz w:val="16"/>
      <w:szCs w:val="16"/>
    </w:rPr>
  </w:style>
  <w:style w:type="paragraph" w:customStyle="1" w:styleId="xl320">
    <w:name w:val="xl320"/>
    <w:basedOn w:val="Normalny"/>
    <w:uiPriority w:val="99"/>
    <w:rsid w:val="002C2F6F"/>
    <w:pPr>
      <w:pBdr>
        <w:left w:val="single" w:sz="8" w:space="0" w:color="auto"/>
        <w:bottom w:val="single" w:sz="4" w:space="0" w:color="auto"/>
        <w:right w:val="single" w:sz="8" w:space="0" w:color="auto"/>
      </w:pBdr>
      <w:spacing w:before="100" w:beforeAutospacing="1" w:after="100" w:afterAutospacing="1"/>
      <w:jc w:val="center"/>
    </w:pPr>
    <w:rPr>
      <w:rFonts w:ascii="Arial" w:hAnsi="Arial" w:cs="Arial"/>
      <w:b/>
      <w:bCs/>
      <w:sz w:val="16"/>
      <w:szCs w:val="16"/>
    </w:rPr>
  </w:style>
  <w:style w:type="paragraph" w:customStyle="1" w:styleId="xl321">
    <w:name w:val="xl321"/>
    <w:basedOn w:val="Normalny"/>
    <w:uiPriority w:val="99"/>
    <w:rsid w:val="002C2F6F"/>
    <w:pPr>
      <w:pBdr>
        <w:top w:val="single" w:sz="8" w:space="0" w:color="auto"/>
        <w:left w:val="single" w:sz="8" w:space="0" w:color="auto"/>
        <w:right w:val="single" w:sz="8" w:space="0" w:color="auto"/>
      </w:pBdr>
      <w:spacing w:before="100" w:beforeAutospacing="1" w:after="100" w:afterAutospacing="1"/>
      <w:jc w:val="center"/>
    </w:pPr>
    <w:rPr>
      <w:rFonts w:ascii="Arial" w:hAnsi="Arial" w:cs="Arial"/>
      <w:b/>
      <w:bCs/>
      <w:sz w:val="16"/>
      <w:szCs w:val="16"/>
    </w:rPr>
  </w:style>
  <w:style w:type="paragraph" w:customStyle="1" w:styleId="xl322">
    <w:name w:val="xl322"/>
    <w:basedOn w:val="Normalny"/>
    <w:uiPriority w:val="99"/>
    <w:rsid w:val="002C2F6F"/>
    <w:pPr>
      <w:pBdr>
        <w:left w:val="single" w:sz="8" w:space="0" w:color="auto"/>
        <w:right w:val="single" w:sz="8" w:space="0" w:color="auto"/>
      </w:pBdr>
      <w:spacing w:before="100" w:beforeAutospacing="1" w:after="100" w:afterAutospacing="1"/>
      <w:jc w:val="center"/>
    </w:pPr>
    <w:rPr>
      <w:rFonts w:ascii="Arial" w:hAnsi="Arial" w:cs="Arial"/>
      <w:b/>
      <w:bCs/>
      <w:sz w:val="16"/>
      <w:szCs w:val="16"/>
    </w:rPr>
  </w:style>
  <w:style w:type="paragraph" w:customStyle="1" w:styleId="xl323">
    <w:name w:val="xl323"/>
    <w:basedOn w:val="Normalny"/>
    <w:uiPriority w:val="99"/>
    <w:rsid w:val="002C2F6F"/>
    <w:pPr>
      <w:pBdr>
        <w:left w:val="single" w:sz="8" w:space="0" w:color="auto"/>
        <w:bottom w:val="single" w:sz="4" w:space="0" w:color="auto"/>
        <w:right w:val="single" w:sz="8" w:space="0" w:color="auto"/>
      </w:pBdr>
      <w:spacing w:before="100" w:beforeAutospacing="1" w:after="100" w:afterAutospacing="1"/>
      <w:jc w:val="center"/>
    </w:pPr>
    <w:rPr>
      <w:rFonts w:ascii="Arial" w:hAnsi="Arial" w:cs="Arial"/>
      <w:b/>
      <w:bCs/>
      <w:sz w:val="16"/>
      <w:szCs w:val="16"/>
    </w:rPr>
  </w:style>
  <w:style w:type="paragraph" w:customStyle="1" w:styleId="xl324">
    <w:name w:val="xl324"/>
    <w:basedOn w:val="Normalny"/>
    <w:uiPriority w:val="99"/>
    <w:rsid w:val="002C2F6F"/>
    <w:pPr>
      <w:pBdr>
        <w:left w:val="single" w:sz="8" w:space="0" w:color="auto"/>
      </w:pBdr>
      <w:spacing w:before="100" w:beforeAutospacing="1" w:after="100" w:afterAutospacing="1"/>
    </w:pPr>
    <w:rPr>
      <w:rFonts w:ascii="Arial" w:hAnsi="Arial" w:cs="Arial"/>
      <w:i/>
      <w:iCs/>
      <w:sz w:val="18"/>
      <w:szCs w:val="18"/>
    </w:rPr>
  </w:style>
  <w:style w:type="paragraph" w:customStyle="1" w:styleId="xl325">
    <w:name w:val="xl325"/>
    <w:basedOn w:val="Normalny"/>
    <w:uiPriority w:val="99"/>
    <w:rsid w:val="002C2F6F"/>
    <w:pPr>
      <w:pBdr>
        <w:right w:val="single" w:sz="8" w:space="0" w:color="auto"/>
      </w:pBdr>
      <w:spacing w:before="100" w:beforeAutospacing="1" w:after="100" w:afterAutospacing="1"/>
    </w:pPr>
    <w:rPr>
      <w:rFonts w:ascii="Arial" w:hAnsi="Arial" w:cs="Arial"/>
      <w:i/>
      <w:iCs/>
      <w:sz w:val="18"/>
      <w:szCs w:val="18"/>
    </w:rPr>
  </w:style>
  <w:style w:type="paragraph" w:customStyle="1" w:styleId="xl326">
    <w:name w:val="xl326"/>
    <w:basedOn w:val="Normalny"/>
    <w:uiPriority w:val="99"/>
    <w:rsid w:val="002C2F6F"/>
    <w:pPr>
      <w:pBdr>
        <w:left w:val="single" w:sz="8" w:space="0" w:color="auto"/>
        <w:bottom w:val="single" w:sz="8" w:space="0" w:color="auto"/>
      </w:pBdr>
      <w:spacing w:before="100" w:beforeAutospacing="1" w:after="100" w:afterAutospacing="1"/>
    </w:pPr>
    <w:rPr>
      <w:rFonts w:ascii="Arial" w:hAnsi="Arial" w:cs="Arial"/>
      <w:i/>
      <w:iCs/>
      <w:sz w:val="18"/>
      <w:szCs w:val="18"/>
    </w:rPr>
  </w:style>
  <w:style w:type="paragraph" w:customStyle="1" w:styleId="xl327">
    <w:name w:val="xl327"/>
    <w:basedOn w:val="Normalny"/>
    <w:uiPriority w:val="99"/>
    <w:rsid w:val="002C2F6F"/>
    <w:pPr>
      <w:pBdr>
        <w:bottom w:val="single" w:sz="8" w:space="0" w:color="auto"/>
        <w:right w:val="single" w:sz="8" w:space="0" w:color="auto"/>
      </w:pBdr>
      <w:spacing w:before="100" w:beforeAutospacing="1" w:after="100" w:afterAutospacing="1"/>
    </w:pPr>
    <w:rPr>
      <w:rFonts w:ascii="Arial" w:hAnsi="Arial" w:cs="Arial"/>
      <w:i/>
      <w:iCs/>
      <w:sz w:val="18"/>
      <w:szCs w:val="18"/>
    </w:rPr>
  </w:style>
  <w:style w:type="paragraph" w:customStyle="1" w:styleId="xl328">
    <w:name w:val="xl328"/>
    <w:basedOn w:val="Normalny"/>
    <w:uiPriority w:val="99"/>
    <w:rsid w:val="002C2F6F"/>
    <w:pPr>
      <w:pBdr>
        <w:top w:val="single" w:sz="4" w:space="0" w:color="auto"/>
        <w:left w:val="single" w:sz="8" w:space="0" w:color="auto"/>
        <w:right w:val="single" w:sz="8" w:space="0" w:color="auto"/>
      </w:pBdr>
      <w:spacing w:before="100" w:beforeAutospacing="1" w:after="100" w:afterAutospacing="1"/>
      <w:jc w:val="center"/>
    </w:pPr>
    <w:rPr>
      <w:rFonts w:ascii="Arial" w:hAnsi="Arial" w:cs="Arial"/>
      <w:b/>
      <w:bCs/>
      <w:sz w:val="18"/>
      <w:szCs w:val="18"/>
    </w:rPr>
  </w:style>
  <w:style w:type="paragraph" w:customStyle="1" w:styleId="xl329">
    <w:name w:val="xl329"/>
    <w:basedOn w:val="Normalny"/>
    <w:uiPriority w:val="99"/>
    <w:rsid w:val="002C2F6F"/>
    <w:pPr>
      <w:pBdr>
        <w:top w:val="single" w:sz="4" w:space="0" w:color="auto"/>
        <w:left w:val="single" w:sz="8" w:space="0" w:color="auto"/>
        <w:right w:val="single" w:sz="8" w:space="0" w:color="auto"/>
      </w:pBdr>
      <w:spacing w:before="100" w:beforeAutospacing="1" w:after="100" w:afterAutospacing="1"/>
      <w:jc w:val="center"/>
    </w:pPr>
    <w:rPr>
      <w:rFonts w:ascii="Arial" w:hAnsi="Arial" w:cs="Arial"/>
      <w:b/>
      <w:bCs/>
      <w:i/>
      <w:iCs/>
      <w:sz w:val="18"/>
      <w:szCs w:val="18"/>
    </w:rPr>
  </w:style>
  <w:style w:type="paragraph" w:customStyle="1" w:styleId="xl330">
    <w:name w:val="xl330"/>
    <w:basedOn w:val="Normalny"/>
    <w:uiPriority w:val="99"/>
    <w:rsid w:val="002C2F6F"/>
    <w:pPr>
      <w:pBdr>
        <w:top w:val="single" w:sz="4" w:space="0" w:color="auto"/>
        <w:left w:val="single" w:sz="8" w:space="0" w:color="auto"/>
        <w:right w:val="single" w:sz="8" w:space="0" w:color="auto"/>
      </w:pBdr>
      <w:spacing w:before="100" w:beforeAutospacing="1" w:after="100" w:afterAutospacing="1"/>
      <w:jc w:val="center"/>
    </w:pPr>
    <w:rPr>
      <w:rFonts w:ascii="Arial" w:hAnsi="Arial" w:cs="Arial"/>
      <w:b/>
      <w:bCs/>
      <w:i/>
      <w:iCs/>
      <w:sz w:val="18"/>
      <w:szCs w:val="18"/>
    </w:rPr>
  </w:style>
  <w:style w:type="paragraph" w:customStyle="1" w:styleId="xl331">
    <w:name w:val="xl331"/>
    <w:basedOn w:val="Normalny"/>
    <w:uiPriority w:val="99"/>
    <w:rsid w:val="002C2F6F"/>
    <w:pPr>
      <w:pBdr>
        <w:top w:val="single" w:sz="8" w:space="0" w:color="FF0000"/>
        <w:left w:val="single" w:sz="8" w:space="0" w:color="auto"/>
        <w:bottom w:val="single" w:sz="12" w:space="0" w:color="FF0000"/>
      </w:pBdr>
      <w:spacing w:before="100" w:beforeAutospacing="1" w:after="100" w:afterAutospacing="1"/>
    </w:pPr>
    <w:rPr>
      <w:rFonts w:ascii="Arial" w:hAnsi="Arial" w:cs="Arial"/>
      <w:i/>
      <w:iCs/>
      <w:sz w:val="18"/>
      <w:szCs w:val="18"/>
    </w:rPr>
  </w:style>
  <w:style w:type="paragraph" w:customStyle="1" w:styleId="xl332">
    <w:name w:val="xl332"/>
    <w:basedOn w:val="Normalny"/>
    <w:uiPriority w:val="99"/>
    <w:rsid w:val="002C2F6F"/>
    <w:pPr>
      <w:pBdr>
        <w:top w:val="single" w:sz="8" w:space="0" w:color="FF0000"/>
        <w:bottom w:val="single" w:sz="12" w:space="0" w:color="FF0000"/>
        <w:right w:val="single" w:sz="8" w:space="0" w:color="FF0000"/>
      </w:pBdr>
      <w:spacing w:before="100" w:beforeAutospacing="1" w:after="100" w:afterAutospacing="1"/>
    </w:pPr>
    <w:rPr>
      <w:rFonts w:ascii="Arial" w:hAnsi="Arial" w:cs="Arial"/>
      <w:i/>
      <w:iCs/>
      <w:sz w:val="18"/>
      <w:szCs w:val="18"/>
    </w:rPr>
  </w:style>
  <w:style w:type="paragraph" w:customStyle="1" w:styleId="xl333">
    <w:name w:val="xl333"/>
    <w:basedOn w:val="Normalny"/>
    <w:uiPriority w:val="99"/>
    <w:rsid w:val="002C2F6F"/>
    <w:pPr>
      <w:pBdr>
        <w:top w:val="single" w:sz="8" w:space="0" w:color="FF0000"/>
        <w:left w:val="single" w:sz="8" w:space="0" w:color="auto"/>
        <w:bottom w:val="single" w:sz="12" w:space="0" w:color="FF0000"/>
      </w:pBdr>
      <w:spacing w:before="100" w:beforeAutospacing="1" w:after="100" w:afterAutospacing="1"/>
    </w:pPr>
    <w:rPr>
      <w:rFonts w:ascii="Arial" w:hAnsi="Arial" w:cs="Arial"/>
      <w:i/>
      <w:iCs/>
      <w:sz w:val="18"/>
      <w:szCs w:val="18"/>
    </w:rPr>
  </w:style>
  <w:style w:type="paragraph" w:customStyle="1" w:styleId="xl334">
    <w:name w:val="xl334"/>
    <w:basedOn w:val="Normalny"/>
    <w:uiPriority w:val="99"/>
    <w:rsid w:val="002C2F6F"/>
    <w:pPr>
      <w:pBdr>
        <w:top w:val="single" w:sz="8" w:space="0" w:color="FF0000"/>
        <w:bottom w:val="single" w:sz="12" w:space="0" w:color="FF0000"/>
        <w:right w:val="single" w:sz="8" w:space="0" w:color="FF0000"/>
      </w:pBdr>
      <w:spacing w:before="100" w:beforeAutospacing="1" w:after="100" w:afterAutospacing="1"/>
    </w:pPr>
    <w:rPr>
      <w:rFonts w:ascii="Arial" w:hAnsi="Arial" w:cs="Arial"/>
      <w:i/>
      <w:iCs/>
      <w:sz w:val="18"/>
      <w:szCs w:val="18"/>
    </w:rPr>
  </w:style>
  <w:style w:type="paragraph" w:customStyle="1" w:styleId="xl335">
    <w:name w:val="xl335"/>
    <w:basedOn w:val="Normalny"/>
    <w:uiPriority w:val="99"/>
    <w:rsid w:val="002C2F6F"/>
    <w:pPr>
      <w:pBdr>
        <w:left w:val="single" w:sz="8" w:space="0" w:color="auto"/>
        <w:bottom w:val="single" w:sz="4" w:space="0" w:color="auto"/>
      </w:pBdr>
      <w:spacing w:before="100" w:beforeAutospacing="1" w:after="100" w:afterAutospacing="1"/>
    </w:pPr>
    <w:rPr>
      <w:rFonts w:ascii="Arial" w:hAnsi="Arial" w:cs="Arial"/>
      <w:i/>
      <w:iCs/>
      <w:sz w:val="18"/>
      <w:szCs w:val="18"/>
    </w:rPr>
  </w:style>
  <w:style w:type="paragraph" w:customStyle="1" w:styleId="xl336">
    <w:name w:val="xl336"/>
    <w:basedOn w:val="Normalny"/>
    <w:uiPriority w:val="99"/>
    <w:rsid w:val="002C2F6F"/>
    <w:pPr>
      <w:pBdr>
        <w:bottom w:val="single" w:sz="4" w:space="0" w:color="auto"/>
        <w:right w:val="single" w:sz="8" w:space="0" w:color="auto"/>
      </w:pBdr>
      <w:spacing w:before="100" w:beforeAutospacing="1" w:after="100" w:afterAutospacing="1"/>
    </w:pPr>
    <w:rPr>
      <w:rFonts w:ascii="Arial" w:hAnsi="Arial" w:cs="Arial"/>
      <w:i/>
      <w:iCs/>
      <w:sz w:val="18"/>
      <w:szCs w:val="18"/>
    </w:rPr>
  </w:style>
  <w:style w:type="paragraph" w:customStyle="1" w:styleId="xl337">
    <w:name w:val="xl337"/>
    <w:basedOn w:val="Normalny"/>
    <w:uiPriority w:val="99"/>
    <w:rsid w:val="002C2F6F"/>
    <w:pPr>
      <w:spacing w:before="100" w:beforeAutospacing="1" w:after="100" w:afterAutospacing="1"/>
    </w:pPr>
    <w:rPr>
      <w:rFonts w:ascii="Arial" w:hAnsi="Arial" w:cs="Arial"/>
      <w:i/>
      <w:iCs/>
      <w:sz w:val="18"/>
      <w:szCs w:val="18"/>
    </w:rPr>
  </w:style>
  <w:style w:type="paragraph" w:customStyle="1" w:styleId="xl338">
    <w:name w:val="xl338"/>
    <w:basedOn w:val="Normalny"/>
    <w:uiPriority w:val="99"/>
    <w:rsid w:val="002C2F6F"/>
    <w:pPr>
      <w:pBdr>
        <w:top w:val="single" w:sz="8" w:space="0" w:color="auto"/>
        <w:left w:val="single" w:sz="8" w:space="0" w:color="auto"/>
        <w:bottom w:val="single" w:sz="8" w:space="0" w:color="auto"/>
      </w:pBdr>
      <w:spacing w:before="100" w:beforeAutospacing="1" w:after="100" w:afterAutospacing="1"/>
      <w:jc w:val="center"/>
    </w:pPr>
    <w:rPr>
      <w:rFonts w:ascii="Arial" w:hAnsi="Arial" w:cs="Arial"/>
      <w:b/>
      <w:bCs/>
      <w:sz w:val="28"/>
      <w:szCs w:val="28"/>
    </w:rPr>
  </w:style>
  <w:style w:type="paragraph" w:customStyle="1" w:styleId="xl339">
    <w:name w:val="xl339"/>
    <w:basedOn w:val="Normalny"/>
    <w:uiPriority w:val="99"/>
    <w:rsid w:val="002C2F6F"/>
    <w:pPr>
      <w:pBdr>
        <w:top w:val="single" w:sz="8" w:space="0" w:color="auto"/>
        <w:bottom w:val="single" w:sz="8" w:space="0" w:color="auto"/>
      </w:pBdr>
      <w:spacing w:before="100" w:beforeAutospacing="1" w:after="100" w:afterAutospacing="1"/>
      <w:jc w:val="center"/>
    </w:pPr>
    <w:rPr>
      <w:rFonts w:ascii="Arial" w:hAnsi="Arial" w:cs="Arial"/>
      <w:b/>
      <w:bCs/>
      <w:sz w:val="28"/>
      <w:szCs w:val="28"/>
    </w:rPr>
  </w:style>
  <w:style w:type="paragraph" w:customStyle="1" w:styleId="xl340">
    <w:name w:val="xl340"/>
    <w:basedOn w:val="Normalny"/>
    <w:uiPriority w:val="99"/>
    <w:rsid w:val="002C2F6F"/>
    <w:pPr>
      <w:pBdr>
        <w:top w:val="single" w:sz="8" w:space="0" w:color="auto"/>
        <w:bottom w:val="single" w:sz="8" w:space="0" w:color="auto"/>
      </w:pBdr>
      <w:spacing w:before="100" w:beforeAutospacing="1" w:after="100" w:afterAutospacing="1"/>
      <w:jc w:val="center"/>
    </w:pPr>
    <w:rPr>
      <w:rFonts w:ascii="Arial" w:hAnsi="Arial" w:cs="Arial"/>
      <w:b/>
      <w:bCs/>
      <w:sz w:val="28"/>
      <w:szCs w:val="28"/>
    </w:rPr>
  </w:style>
  <w:style w:type="paragraph" w:customStyle="1" w:styleId="xl341">
    <w:name w:val="xl341"/>
    <w:basedOn w:val="Normalny"/>
    <w:uiPriority w:val="99"/>
    <w:rsid w:val="002C2F6F"/>
    <w:pPr>
      <w:pBdr>
        <w:top w:val="single" w:sz="8" w:space="0" w:color="auto"/>
        <w:left w:val="single" w:sz="8" w:space="0" w:color="auto"/>
        <w:bottom w:val="single" w:sz="8" w:space="0" w:color="auto"/>
      </w:pBdr>
      <w:spacing w:before="100" w:beforeAutospacing="1" w:after="100" w:afterAutospacing="1"/>
      <w:jc w:val="center"/>
    </w:pPr>
    <w:rPr>
      <w:rFonts w:ascii="Arial" w:hAnsi="Arial" w:cs="Arial"/>
      <w:b/>
      <w:bCs/>
      <w:sz w:val="28"/>
      <w:szCs w:val="28"/>
    </w:rPr>
  </w:style>
  <w:style w:type="paragraph" w:customStyle="1" w:styleId="xl342">
    <w:name w:val="xl342"/>
    <w:basedOn w:val="Normalny"/>
    <w:uiPriority w:val="99"/>
    <w:rsid w:val="002C2F6F"/>
    <w:pPr>
      <w:pBdr>
        <w:top w:val="single" w:sz="12" w:space="0" w:color="auto"/>
        <w:left w:val="single" w:sz="8" w:space="0" w:color="auto"/>
        <w:bottom w:val="single" w:sz="8" w:space="0" w:color="auto"/>
        <w:right w:val="single" w:sz="8" w:space="0" w:color="auto"/>
      </w:pBdr>
      <w:spacing w:before="100" w:beforeAutospacing="1" w:after="100" w:afterAutospacing="1"/>
    </w:pPr>
    <w:rPr>
      <w:rFonts w:ascii="Arial" w:hAnsi="Arial" w:cs="Arial"/>
      <w:b/>
      <w:bCs/>
      <w:sz w:val="28"/>
      <w:szCs w:val="28"/>
    </w:rPr>
  </w:style>
  <w:style w:type="paragraph" w:customStyle="1" w:styleId="xl343">
    <w:name w:val="xl343"/>
    <w:basedOn w:val="Normalny"/>
    <w:uiPriority w:val="99"/>
    <w:rsid w:val="002C2F6F"/>
    <w:pPr>
      <w:pBdr>
        <w:top w:val="single" w:sz="8" w:space="0" w:color="auto"/>
        <w:left w:val="single" w:sz="8" w:space="0" w:color="auto"/>
        <w:bottom w:val="single" w:sz="8" w:space="0" w:color="auto"/>
      </w:pBdr>
      <w:spacing w:before="100" w:beforeAutospacing="1" w:after="100" w:afterAutospacing="1"/>
      <w:jc w:val="center"/>
    </w:pPr>
    <w:rPr>
      <w:rFonts w:ascii="Arial" w:hAnsi="Arial" w:cs="Arial"/>
      <w:b/>
      <w:bCs/>
      <w:sz w:val="28"/>
      <w:szCs w:val="28"/>
    </w:rPr>
  </w:style>
  <w:style w:type="paragraph" w:customStyle="1" w:styleId="xl344">
    <w:name w:val="xl344"/>
    <w:basedOn w:val="Normalny"/>
    <w:uiPriority w:val="99"/>
    <w:rsid w:val="002C2F6F"/>
    <w:pPr>
      <w:pBdr>
        <w:top w:val="single" w:sz="12" w:space="0" w:color="auto"/>
        <w:left w:val="single" w:sz="8" w:space="0" w:color="auto"/>
        <w:bottom w:val="single" w:sz="8" w:space="0" w:color="auto"/>
        <w:right w:val="single" w:sz="8" w:space="0" w:color="auto"/>
      </w:pBdr>
      <w:spacing w:before="100" w:beforeAutospacing="1" w:after="100" w:afterAutospacing="1"/>
    </w:pPr>
    <w:rPr>
      <w:rFonts w:ascii="Arial" w:hAnsi="Arial" w:cs="Arial"/>
      <w:b/>
      <w:bCs/>
      <w:sz w:val="28"/>
      <w:szCs w:val="28"/>
    </w:rPr>
  </w:style>
  <w:style w:type="character" w:customStyle="1" w:styleId="Teksttreci3">
    <w:name w:val="Tekst treści (3)_"/>
    <w:link w:val="Teksttreci31"/>
    <w:uiPriority w:val="99"/>
    <w:locked/>
    <w:rsid w:val="002C2F6F"/>
    <w:rPr>
      <w:rFonts w:ascii="Arial" w:hAnsi="Arial" w:cs="Arial"/>
      <w:sz w:val="18"/>
      <w:szCs w:val="18"/>
      <w:shd w:val="clear" w:color="auto" w:fill="FFFFFF"/>
    </w:rPr>
  </w:style>
  <w:style w:type="paragraph" w:customStyle="1" w:styleId="Teksttreci31">
    <w:name w:val="Tekst treści (3)1"/>
    <w:basedOn w:val="Normalny"/>
    <w:link w:val="Teksttreci3"/>
    <w:uiPriority w:val="99"/>
    <w:rsid w:val="002C2F6F"/>
    <w:pPr>
      <w:widowControl w:val="0"/>
      <w:shd w:val="clear" w:color="auto" w:fill="FFFFFF"/>
      <w:spacing w:before="180" w:after="300" w:line="240" w:lineRule="atLeast"/>
      <w:ind w:hanging="820"/>
      <w:jc w:val="both"/>
    </w:pPr>
    <w:rPr>
      <w:rFonts w:ascii="Arial" w:hAnsi="Arial" w:cs="Arial"/>
      <w:sz w:val="18"/>
      <w:szCs w:val="18"/>
    </w:rPr>
  </w:style>
  <w:style w:type="character" w:customStyle="1" w:styleId="Teksttreci">
    <w:name w:val="Tekst treści_"/>
    <w:link w:val="Teksttreci1"/>
    <w:uiPriority w:val="99"/>
    <w:locked/>
    <w:rsid w:val="002C2F6F"/>
    <w:rPr>
      <w:rFonts w:ascii="Arial" w:hAnsi="Arial" w:cs="Arial"/>
      <w:sz w:val="18"/>
      <w:szCs w:val="18"/>
      <w:shd w:val="clear" w:color="auto" w:fill="FFFFFF"/>
    </w:rPr>
  </w:style>
  <w:style w:type="paragraph" w:customStyle="1" w:styleId="Teksttreci1">
    <w:name w:val="Tekst treści1"/>
    <w:basedOn w:val="Normalny"/>
    <w:link w:val="Teksttreci"/>
    <w:uiPriority w:val="99"/>
    <w:rsid w:val="002C2F6F"/>
    <w:pPr>
      <w:widowControl w:val="0"/>
      <w:shd w:val="clear" w:color="auto" w:fill="FFFFFF"/>
      <w:spacing w:line="216" w:lineRule="exact"/>
      <w:ind w:hanging="700"/>
      <w:jc w:val="both"/>
    </w:pPr>
    <w:rPr>
      <w:rFonts w:ascii="Arial" w:hAnsi="Arial" w:cs="Arial"/>
      <w:sz w:val="18"/>
      <w:szCs w:val="18"/>
    </w:rPr>
  </w:style>
  <w:style w:type="character" w:customStyle="1" w:styleId="Teksttreci6">
    <w:name w:val="Tekst treści (6)_"/>
    <w:link w:val="Teksttreci60"/>
    <w:uiPriority w:val="99"/>
    <w:locked/>
    <w:rsid w:val="002C2F6F"/>
    <w:rPr>
      <w:rFonts w:ascii="Arial" w:hAnsi="Arial" w:cs="Arial"/>
      <w:b/>
      <w:bCs/>
      <w:sz w:val="18"/>
      <w:szCs w:val="18"/>
      <w:shd w:val="clear" w:color="auto" w:fill="FFFFFF"/>
    </w:rPr>
  </w:style>
  <w:style w:type="paragraph" w:customStyle="1" w:styleId="Teksttreci60">
    <w:name w:val="Tekst treści (6)"/>
    <w:basedOn w:val="Normalny"/>
    <w:link w:val="Teksttreci6"/>
    <w:uiPriority w:val="99"/>
    <w:rsid w:val="002C2F6F"/>
    <w:pPr>
      <w:widowControl w:val="0"/>
      <w:shd w:val="clear" w:color="auto" w:fill="FFFFFF"/>
      <w:spacing w:line="216" w:lineRule="exact"/>
      <w:jc w:val="center"/>
    </w:pPr>
    <w:rPr>
      <w:rFonts w:ascii="Arial" w:hAnsi="Arial" w:cs="Arial"/>
      <w:b/>
      <w:bCs/>
      <w:sz w:val="18"/>
      <w:szCs w:val="18"/>
    </w:rPr>
  </w:style>
  <w:style w:type="character" w:customStyle="1" w:styleId="Nagwek10">
    <w:name w:val="Nagłówek #1_"/>
    <w:basedOn w:val="Domylnaczcionkaakapitu"/>
    <w:link w:val="Nagwek11"/>
    <w:uiPriority w:val="99"/>
    <w:locked/>
    <w:rsid w:val="002C2F6F"/>
    <w:rPr>
      <w:rFonts w:ascii="Arial" w:hAnsi="Arial" w:cs="Arial"/>
      <w:shd w:val="clear" w:color="auto" w:fill="FFFFFF"/>
    </w:rPr>
  </w:style>
  <w:style w:type="paragraph" w:customStyle="1" w:styleId="Nagwek11">
    <w:name w:val="Nagłówek #1"/>
    <w:basedOn w:val="Normalny"/>
    <w:link w:val="Nagwek10"/>
    <w:uiPriority w:val="99"/>
    <w:rsid w:val="002C2F6F"/>
    <w:pPr>
      <w:widowControl w:val="0"/>
      <w:shd w:val="clear" w:color="auto" w:fill="FFFFFF"/>
      <w:spacing w:after="120" w:line="240" w:lineRule="atLeast"/>
      <w:jc w:val="center"/>
      <w:outlineLvl w:val="0"/>
    </w:pPr>
    <w:rPr>
      <w:rFonts w:ascii="Arial" w:hAnsi="Arial" w:cs="Arial"/>
      <w:sz w:val="20"/>
      <w:szCs w:val="20"/>
    </w:rPr>
  </w:style>
  <w:style w:type="paragraph" w:customStyle="1" w:styleId="EPStandardowy">
    <w:name w:val="EP Standardowy"/>
    <w:basedOn w:val="Normalny"/>
    <w:uiPriority w:val="99"/>
    <w:rsid w:val="002C2F6F"/>
    <w:pPr>
      <w:spacing w:before="120" w:after="120"/>
      <w:ind w:left="1418"/>
      <w:jc w:val="both"/>
    </w:pPr>
    <w:rPr>
      <w:szCs w:val="20"/>
    </w:rPr>
  </w:style>
  <w:style w:type="character" w:styleId="Odwoanieprzypisukocowego">
    <w:name w:val="endnote reference"/>
    <w:uiPriority w:val="99"/>
    <w:semiHidden/>
    <w:unhideWhenUsed/>
    <w:rsid w:val="002C2F6F"/>
    <w:rPr>
      <w:vertAlign w:val="superscript"/>
    </w:rPr>
  </w:style>
  <w:style w:type="character" w:customStyle="1" w:styleId="TeksttreciPogrubienie">
    <w:name w:val="Tekst treści + Pogrubienie"/>
    <w:rsid w:val="002C2F6F"/>
    <w:rPr>
      <w:rFonts w:ascii="Arial" w:eastAsia="Arial" w:hAnsi="Arial" w:cs="Arial" w:hint="default"/>
      <w:b/>
      <w:bCs/>
      <w:i w:val="0"/>
      <w:iCs w:val="0"/>
      <w:smallCaps w:val="0"/>
      <w:strike w:val="0"/>
      <w:dstrike w:val="0"/>
      <w:spacing w:val="0"/>
      <w:sz w:val="21"/>
      <w:szCs w:val="21"/>
      <w:u w:val="none"/>
      <w:effect w:val="none"/>
    </w:rPr>
  </w:style>
  <w:style w:type="character" w:customStyle="1" w:styleId="CharacterStyle1">
    <w:name w:val="Character Style 1"/>
    <w:uiPriority w:val="99"/>
    <w:rsid w:val="002C2F6F"/>
    <w:rPr>
      <w:sz w:val="22"/>
    </w:rPr>
  </w:style>
  <w:style w:type="character" w:customStyle="1" w:styleId="Nagwek1Znak1">
    <w:name w:val="Nagłówek 1 Znak1"/>
    <w:basedOn w:val="Domylnaczcionkaakapitu"/>
    <w:link w:val="Nagwek1"/>
    <w:uiPriority w:val="9"/>
    <w:locked/>
    <w:rsid w:val="002C2F6F"/>
    <w:rPr>
      <w:rFonts w:ascii="Arial" w:hAnsi="Arial" w:cs="Arial"/>
      <w:b/>
      <w:bCs/>
      <w:kern w:val="32"/>
      <w:sz w:val="32"/>
      <w:szCs w:val="32"/>
    </w:rPr>
  </w:style>
  <w:style w:type="character" w:customStyle="1" w:styleId="Nagwek2Znak1">
    <w:name w:val="Nagłówek 2 Znak1"/>
    <w:aliases w:val="Nagłówek 2 Znak Znak"/>
    <w:basedOn w:val="Domylnaczcionkaakapitu"/>
    <w:link w:val="Nagwek2"/>
    <w:locked/>
    <w:rsid w:val="002C2F6F"/>
    <w:rPr>
      <w:rFonts w:ascii="Arial" w:hAnsi="Arial" w:cs="Arial"/>
      <w:b/>
      <w:bCs/>
      <w:i/>
      <w:iCs/>
      <w:sz w:val="28"/>
      <w:szCs w:val="28"/>
    </w:rPr>
  </w:style>
  <w:style w:type="table" w:customStyle="1" w:styleId="Tabela-Siatka1">
    <w:name w:val="Tabela - Siatka1"/>
    <w:basedOn w:val="Standardowy"/>
    <w:uiPriority w:val="59"/>
    <w:rsid w:val="002C2F6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uiPriority w:val="59"/>
    <w:rsid w:val="002C2F6F"/>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basedOn w:val="Domylnaczcionkaakapitu"/>
    <w:uiPriority w:val="22"/>
    <w:qFormat/>
    <w:rsid w:val="002C2F6F"/>
    <w:rPr>
      <w:b/>
      <w:bCs/>
    </w:rPr>
  </w:style>
  <w:style w:type="numbering" w:customStyle="1" w:styleId="Zaimportowanystyl21">
    <w:name w:val="Zaimportowany styl 21"/>
    <w:rsid w:val="002C2F6F"/>
    <w:pPr>
      <w:numPr>
        <w:numId w:val="4"/>
      </w:numPr>
    </w:pPr>
  </w:style>
  <w:style w:type="numbering" w:styleId="111111">
    <w:name w:val="Outline List 2"/>
    <w:basedOn w:val="Bezlisty"/>
    <w:uiPriority w:val="99"/>
    <w:semiHidden/>
    <w:unhideWhenUsed/>
    <w:rsid w:val="002C2F6F"/>
    <w:pPr>
      <w:numPr>
        <w:numId w:val="5"/>
      </w:numPr>
    </w:pPr>
  </w:style>
  <w:style w:type="character" w:customStyle="1" w:styleId="Nierozpoznanawzmianka1">
    <w:name w:val="Nierozpoznana wzmianka1"/>
    <w:basedOn w:val="Domylnaczcionkaakapitu"/>
    <w:uiPriority w:val="99"/>
    <w:semiHidden/>
    <w:unhideWhenUsed/>
    <w:rsid w:val="00851347"/>
    <w:rPr>
      <w:color w:val="605E5C"/>
      <w:shd w:val="clear" w:color="auto" w:fill="E1DFDD"/>
    </w:rPr>
  </w:style>
  <w:style w:type="paragraph" w:customStyle="1" w:styleId="footnotedescription">
    <w:name w:val="footnote description"/>
    <w:next w:val="Normalny"/>
    <w:link w:val="footnotedescriptionChar"/>
    <w:hidden/>
    <w:rsid w:val="00201D5B"/>
    <w:pPr>
      <w:spacing w:line="259" w:lineRule="auto"/>
      <w:ind w:left="567"/>
    </w:pPr>
    <w:rPr>
      <w:rFonts w:ascii="Arial" w:eastAsia="Arial" w:hAnsi="Arial" w:cs="Arial"/>
      <w:color w:val="000000"/>
      <w:szCs w:val="22"/>
    </w:rPr>
  </w:style>
  <w:style w:type="character" w:customStyle="1" w:styleId="footnotedescriptionChar">
    <w:name w:val="footnote description Char"/>
    <w:link w:val="footnotedescription"/>
    <w:rsid w:val="00201D5B"/>
    <w:rPr>
      <w:rFonts w:ascii="Arial" w:eastAsia="Arial" w:hAnsi="Arial" w:cs="Arial"/>
      <w:color w:val="000000"/>
      <w:szCs w:val="22"/>
    </w:rPr>
  </w:style>
  <w:style w:type="numbering" w:customStyle="1" w:styleId="Bezlisty1">
    <w:name w:val="Bez listy1"/>
    <w:next w:val="Bezlisty"/>
    <w:uiPriority w:val="99"/>
    <w:semiHidden/>
    <w:unhideWhenUsed/>
    <w:rsid w:val="003048F4"/>
  </w:style>
  <w:style w:type="paragraph" w:customStyle="1" w:styleId="AK1">
    <w:name w:val="AK1"/>
    <w:basedOn w:val="Normalny"/>
    <w:qFormat/>
    <w:rsid w:val="003048F4"/>
    <w:pPr>
      <w:numPr>
        <w:numId w:val="11"/>
      </w:numPr>
      <w:autoSpaceDE w:val="0"/>
      <w:autoSpaceDN w:val="0"/>
      <w:adjustRightInd w:val="0"/>
      <w:jc w:val="both"/>
    </w:pPr>
    <w:rPr>
      <w:rFonts w:ascii="Arial" w:eastAsia="Calibri" w:hAnsi="Arial" w:cs="MyriadPro-Semibold"/>
      <w:b/>
      <w:sz w:val="22"/>
      <w:szCs w:val="20"/>
      <w:lang w:eastAsia="en-US"/>
    </w:rPr>
  </w:style>
  <w:style w:type="paragraph" w:customStyle="1" w:styleId="AK2">
    <w:name w:val="AK2"/>
    <w:basedOn w:val="Normalny"/>
    <w:qFormat/>
    <w:rsid w:val="003048F4"/>
    <w:pPr>
      <w:numPr>
        <w:ilvl w:val="1"/>
        <w:numId w:val="11"/>
      </w:numPr>
      <w:autoSpaceDE w:val="0"/>
      <w:autoSpaceDN w:val="0"/>
      <w:adjustRightInd w:val="0"/>
      <w:spacing w:before="120" w:after="120" w:line="276" w:lineRule="auto"/>
      <w:jc w:val="both"/>
    </w:pPr>
    <w:rPr>
      <w:rFonts w:ascii="Arial" w:eastAsia="Calibri" w:hAnsi="Arial" w:cs="MyriadPro-Semibold"/>
      <w:b/>
      <w:sz w:val="22"/>
      <w:szCs w:val="20"/>
      <w:lang w:eastAsia="en-US"/>
    </w:rPr>
  </w:style>
  <w:style w:type="paragraph" w:customStyle="1" w:styleId="AK3">
    <w:name w:val="AK3"/>
    <w:basedOn w:val="Normalny"/>
    <w:qFormat/>
    <w:rsid w:val="003048F4"/>
    <w:pPr>
      <w:numPr>
        <w:ilvl w:val="2"/>
        <w:numId w:val="11"/>
      </w:numPr>
      <w:autoSpaceDE w:val="0"/>
      <w:autoSpaceDN w:val="0"/>
      <w:adjustRightInd w:val="0"/>
      <w:spacing w:before="120" w:after="120" w:line="276" w:lineRule="auto"/>
      <w:jc w:val="both"/>
    </w:pPr>
    <w:rPr>
      <w:rFonts w:ascii="Arial" w:eastAsia="Calibri" w:hAnsi="Arial" w:cs="MyriadPro-Semibold"/>
      <w:sz w:val="22"/>
      <w:szCs w:val="20"/>
      <w:lang w:eastAsia="en-US"/>
    </w:rPr>
  </w:style>
  <w:style w:type="paragraph" w:customStyle="1" w:styleId="AK4">
    <w:name w:val="AK4"/>
    <w:basedOn w:val="Normalny"/>
    <w:qFormat/>
    <w:rsid w:val="003048F4"/>
    <w:pPr>
      <w:numPr>
        <w:ilvl w:val="3"/>
        <w:numId w:val="11"/>
      </w:numPr>
      <w:autoSpaceDE w:val="0"/>
      <w:autoSpaceDN w:val="0"/>
      <w:adjustRightInd w:val="0"/>
      <w:spacing w:before="120" w:after="120" w:line="276" w:lineRule="auto"/>
      <w:jc w:val="both"/>
    </w:pPr>
    <w:rPr>
      <w:rFonts w:ascii="Arial" w:eastAsia="Calibri" w:hAnsi="Arial" w:cs="MyriadPro-Semibold"/>
      <w:sz w:val="22"/>
      <w:szCs w:val="20"/>
      <w:lang w:eastAsia="en-US"/>
    </w:rPr>
  </w:style>
  <w:style w:type="paragraph" w:customStyle="1" w:styleId="AK5">
    <w:name w:val="AK5"/>
    <w:basedOn w:val="Normalny"/>
    <w:qFormat/>
    <w:rsid w:val="003048F4"/>
    <w:pPr>
      <w:numPr>
        <w:ilvl w:val="4"/>
        <w:numId w:val="11"/>
      </w:numPr>
      <w:autoSpaceDE w:val="0"/>
      <w:autoSpaceDN w:val="0"/>
      <w:adjustRightInd w:val="0"/>
      <w:spacing w:before="120" w:after="120" w:line="276" w:lineRule="auto"/>
      <w:jc w:val="both"/>
    </w:pPr>
    <w:rPr>
      <w:rFonts w:ascii="Arial" w:eastAsia="Calibri" w:hAnsi="Arial" w:cs="MyriadPro-Semibold"/>
      <w:sz w:val="22"/>
      <w:szCs w:val="20"/>
      <w:lang w:eastAsia="en-US"/>
    </w:rPr>
  </w:style>
  <w:style w:type="numbering" w:customStyle="1" w:styleId="111111112">
    <w:name w:val="1 / 1.1 / 1.1.1112"/>
    <w:rsid w:val="003048F4"/>
  </w:style>
  <w:style w:type="character" w:customStyle="1" w:styleId="ui-provider">
    <w:name w:val="ui-provider"/>
    <w:basedOn w:val="Domylnaczcionkaakapitu"/>
    <w:rsid w:val="003048F4"/>
  </w:style>
  <w:style w:type="table" w:customStyle="1" w:styleId="Tabela-Siatka11">
    <w:name w:val="Tabela - Siatka11"/>
    <w:basedOn w:val="Standardowy"/>
    <w:next w:val="Tabela-Siatka"/>
    <w:uiPriority w:val="59"/>
    <w:rsid w:val="003048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mark">
    <w:name w:val="footnote mark"/>
    <w:hidden/>
    <w:rsid w:val="003048F4"/>
    <w:rPr>
      <w:rFonts w:ascii="Arial" w:eastAsia="Arial" w:hAnsi="Arial" w:cs="Arial"/>
      <w:color w:val="000000"/>
      <w:sz w:val="20"/>
      <w:vertAlign w:val="superscript"/>
    </w:rPr>
  </w:style>
  <w:style w:type="character" w:customStyle="1" w:styleId="Nierozpoznanawzmianka10">
    <w:name w:val="Nierozpoznana wzmianka1"/>
    <w:basedOn w:val="Domylnaczcionkaakapitu"/>
    <w:uiPriority w:val="99"/>
    <w:semiHidden/>
    <w:unhideWhenUsed/>
    <w:rsid w:val="003048F4"/>
    <w:rPr>
      <w:color w:val="605E5C"/>
      <w:shd w:val="clear" w:color="auto" w:fill="E1DFDD"/>
    </w:rPr>
  </w:style>
  <w:style w:type="table" w:customStyle="1" w:styleId="Tabela-Siatka2">
    <w:name w:val="Tabela - Siatka2"/>
    <w:basedOn w:val="Standardowy"/>
    <w:next w:val="Tabela-Siatka"/>
    <w:uiPriority w:val="39"/>
    <w:rsid w:val="003048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ny"/>
    <w:rsid w:val="003048F4"/>
    <w:pPr>
      <w:spacing w:before="100" w:beforeAutospacing="1" w:after="100" w:afterAutospacing="1"/>
    </w:pPr>
  </w:style>
  <w:style w:type="character" w:customStyle="1" w:styleId="normaltextrun">
    <w:name w:val="normaltextrun"/>
    <w:basedOn w:val="Domylnaczcionkaakapitu"/>
    <w:rsid w:val="003048F4"/>
  </w:style>
  <w:style w:type="character" w:customStyle="1" w:styleId="eop">
    <w:name w:val="eop"/>
    <w:basedOn w:val="Domylnaczcionkaakapitu"/>
    <w:rsid w:val="003048F4"/>
  </w:style>
  <w:style w:type="character" w:customStyle="1" w:styleId="Styl2">
    <w:name w:val="Styl2"/>
    <w:basedOn w:val="Domylnaczcionkaakapitu"/>
    <w:uiPriority w:val="1"/>
    <w:rsid w:val="003048F4"/>
    <w:rPr>
      <w:rFonts w:ascii="Arial" w:hAnsi="Arial"/>
      <w:b/>
      <w:sz w:val="22"/>
    </w:rPr>
  </w:style>
  <w:style w:type="numbering" w:customStyle="1" w:styleId="Bezlisty2">
    <w:name w:val="Bez listy2"/>
    <w:next w:val="Bezlisty"/>
    <w:uiPriority w:val="99"/>
    <w:semiHidden/>
    <w:unhideWhenUsed/>
    <w:rsid w:val="00C36F33"/>
  </w:style>
  <w:style w:type="numbering" w:customStyle="1" w:styleId="111111113">
    <w:name w:val="1 / 1.1 / 1.1.1113"/>
    <w:rsid w:val="00C36F33"/>
    <w:pPr>
      <w:numPr>
        <w:numId w:val="1"/>
      </w:numPr>
    </w:pPr>
  </w:style>
  <w:style w:type="table" w:customStyle="1" w:styleId="Tabela-Siatka12">
    <w:name w:val="Tabela - Siatka12"/>
    <w:basedOn w:val="Standardowy"/>
    <w:next w:val="Tabela-Siatka"/>
    <w:uiPriority w:val="59"/>
    <w:rsid w:val="00C36F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4810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552640">
      <w:bodyDiv w:val="1"/>
      <w:marLeft w:val="0"/>
      <w:marRight w:val="0"/>
      <w:marTop w:val="0"/>
      <w:marBottom w:val="0"/>
      <w:divBdr>
        <w:top w:val="none" w:sz="0" w:space="0" w:color="auto"/>
        <w:left w:val="none" w:sz="0" w:space="0" w:color="auto"/>
        <w:bottom w:val="none" w:sz="0" w:space="0" w:color="auto"/>
        <w:right w:val="none" w:sz="0" w:space="0" w:color="auto"/>
      </w:divBdr>
    </w:div>
    <w:div w:id="287199104">
      <w:bodyDiv w:val="1"/>
      <w:marLeft w:val="0"/>
      <w:marRight w:val="0"/>
      <w:marTop w:val="0"/>
      <w:marBottom w:val="0"/>
      <w:divBdr>
        <w:top w:val="none" w:sz="0" w:space="0" w:color="auto"/>
        <w:left w:val="none" w:sz="0" w:space="0" w:color="auto"/>
        <w:bottom w:val="none" w:sz="0" w:space="0" w:color="auto"/>
        <w:right w:val="none" w:sz="0" w:space="0" w:color="auto"/>
      </w:divBdr>
    </w:div>
    <w:div w:id="304089561">
      <w:bodyDiv w:val="1"/>
      <w:marLeft w:val="0"/>
      <w:marRight w:val="0"/>
      <w:marTop w:val="0"/>
      <w:marBottom w:val="0"/>
      <w:divBdr>
        <w:top w:val="none" w:sz="0" w:space="0" w:color="auto"/>
        <w:left w:val="none" w:sz="0" w:space="0" w:color="auto"/>
        <w:bottom w:val="none" w:sz="0" w:space="0" w:color="auto"/>
        <w:right w:val="none" w:sz="0" w:space="0" w:color="auto"/>
      </w:divBdr>
    </w:div>
    <w:div w:id="418914229">
      <w:bodyDiv w:val="1"/>
      <w:marLeft w:val="0"/>
      <w:marRight w:val="0"/>
      <w:marTop w:val="0"/>
      <w:marBottom w:val="0"/>
      <w:divBdr>
        <w:top w:val="none" w:sz="0" w:space="0" w:color="auto"/>
        <w:left w:val="none" w:sz="0" w:space="0" w:color="auto"/>
        <w:bottom w:val="none" w:sz="0" w:space="0" w:color="auto"/>
        <w:right w:val="none" w:sz="0" w:space="0" w:color="auto"/>
      </w:divBdr>
    </w:div>
    <w:div w:id="481316257">
      <w:bodyDiv w:val="1"/>
      <w:marLeft w:val="0"/>
      <w:marRight w:val="0"/>
      <w:marTop w:val="0"/>
      <w:marBottom w:val="0"/>
      <w:divBdr>
        <w:top w:val="none" w:sz="0" w:space="0" w:color="auto"/>
        <w:left w:val="none" w:sz="0" w:space="0" w:color="auto"/>
        <w:bottom w:val="none" w:sz="0" w:space="0" w:color="auto"/>
        <w:right w:val="none" w:sz="0" w:space="0" w:color="auto"/>
      </w:divBdr>
    </w:div>
    <w:div w:id="548036006">
      <w:bodyDiv w:val="1"/>
      <w:marLeft w:val="0"/>
      <w:marRight w:val="0"/>
      <w:marTop w:val="0"/>
      <w:marBottom w:val="0"/>
      <w:divBdr>
        <w:top w:val="none" w:sz="0" w:space="0" w:color="auto"/>
        <w:left w:val="none" w:sz="0" w:space="0" w:color="auto"/>
        <w:bottom w:val="none" w:sz="0" w:space="0" w:color="auto"/>
        <w:right w:val="none" w:sz="0" w:space="0" w:color="auto"/>
      </w:divBdr>
    </w:div>
    <w:div w:id="734205187">
      <w:bodyDiv w:val="1"/>
      <w:marLeft w:val="0"/>
      <w:marRight w:val="0"/>
      <w:marTop w:val="0"/>
      <w:marBottom w:val="0"/>
      <w:divBdr>
        <w:top w:val="none" w:sz="0" w:space="0" w:color="auto"/>
        <w:left w:val="none" w:sz="0" w:space="0" w:color="auto"/>
        <w:bottom w:val="none" w:sz="0" w:space="0" w:color="auto"/>
        <w:right w:val="none" w:sz="0" w:space="0" w:color="auto"/>
      </w:divBdr>
    </w:div>
    <w:div w:id="827131884">
      <w:bodyDiv w:val="1"/>
      <w:marLeft w:val="0"/>
      <w:marRight w:val="0"/>
      <w:marTop w:val="0"/>
      <w:marBottom w:val="0"/>
      <w:divBdr>
        <w:top w:val="none" w:sz="0" w:space="0" w:color="auto"/>
        <w:left w:val="none" w:sz="0" w:space="0" w:color="auto"/>
        <w:bottom w:val="none" w:sz="0" w:space="0" w:color="auto"/>
        <w:right w:val="none" w:sz="0" w:space="0" w:color="auto"/>
      </w:divBdr>
    </w:div>
    <w:div w:id="958532881">
      <w:bodyDiv w:val="1"/>
      <w:marLeft w:val="0"/>
      <w:marRight w:val="0"/>
      <w:marTop w:val="0"/>
      <w:marBottom w:val="0"/>
      <w:divBdr>
        <w:top w:val="none" w:sz="0" w:space="0" w:color="auto"/>
        <w:left w:val="none" w:sz="0" w:space="0" w:color="auto"/>
        <w:bottom w:val="none" w:sz="0" w:space="0" w:color="auto"/>
        <w:right w:val="none" w:sz="0" w:space="0" w:color="auto"/>
      </w:divBdr>
    </w:div>
    <w:div w:id="1263294749">
      <w:bodyDiv w:val="1"/>
      <w:marLeft w:val="0"/>
      <w:marRight w:val="0"/>
      <w:marTop w:val="0"/>
      <w:marBottom w:val="0"/>
      <w:divBdr>
        <w:top w:val="none" w:sz="0" w:space="0" w:color="auto"/>
        <w:left w:val="none" w:sz="0" w:space="0" w:color="auto"/>
        <w:bottom w:val="none" w:sz="0" w:space="0" w:color="auto"/>
        <w:right w:val="none" w:sz="0" w:space="0" w:color="auto"/>
      </w:divBdr>
    </w:div>
    <w:div w:id="1415398303">
      <w:bodyDiv w:val="1"/>
      <w:marLeft w:val="0"/>
      <w:marRight w:val="0"/>
      <w:marTop w:val="0"/>
      <w:marBottom w:val="0"/>
      <w:divBdr>
        <w:top w:val="none" w:sz="0" w:space="0" w:color="auto"/>
        <w:left w:val="none" w:sz="0" w:space="0" w:color="auto"/>
        <w:bottom w:val="none" w:sz="0" w:space="0" w:color="auto"/>
        <w:right w:val="none" w:sz="0" w:space="0" w:color="auto"/>
      </w:divBdr>
    </w:div>
    <w:div w:id="1485316564">
      <w:bodyDiv w:val="1"/>
      <w:marLeft w:val="0"/>
      <w:marRight w:val="0"/>
      <w:marTop w:val="0"/>
      <w:marBottom w:val="0"/>
      <w:divBdr>
        <w:top w:val="none" w:sz="0" w:space="0" w:color="auto"/>
        <w:left w:val="none" w:sz="0" w:space="0" w:color="auto"/>
        <w:bottom w:val="none" w:sz="0" w:space="0" w:color="auto"/>
        <w:right w:val="none" w:sz="0" w:space="0" w:color="auto"/>
      </w:divBdr>
    </w:div>
    <w:div w:id="1668552404">
      <w:bodyDiv w:val="1"/>
      <w:marLeft w:val="0"/>
      <w:marRight w:val="0"/>
      <w:marTop w:val="0"/>
      <w:marBottom w:val="0"/>
      <w:divBdr>
        <w:top w:val="none" w:sz="0" w:space="0" w:color="auto"/>
        <w:left w:val="none" w:sz="0" w:space="0" w:color="auto"/>
        <w:bottom w:val="none" w:sz="0" w:space="0" w:color="auto"/>
        <w:right w:val="none" w:sz="0" w:space="0" w:color="auto"/>
      </w:divBdr>
    </w:div>
    <w:div w:id="1726417597">
      <w:bodyDiv w:val="1"/>
      <w:marLeft w:val="0"/>
      <w:marRight w:val="0"/>
      <w:marTop w:val="0"/>
      <w:marBottom w:val="0"/>
      <w:divBdr>
        <w:top w:val="none" w:sz="0" w:space="0" w:color="auto"/>
        <w:left w:val="none" w:sz="0" w:space="0" w:color="auto"/>
        <w:bottom w:val="none" w:sz="0" w:space="0" w:color="auto"/>
        <w:right w:val="none" w:sz="0" w:space="0" w:color="auto"/>
      </w:divBdr>
      <w:divsChild>
        <w:div w:id="1890530043">
          <w:marLeft w:val="0"/>
          <w:marRight w:val="0"/>
          <w:marTop w:val="0"/>
          <w:marBottom w:val="0"/>
          <w:divBdr>
            <w:top w:val="none" w:sz="0" w:space="0" w:color="auto"/>
            <w:left w:val="none" w:sz="0" w:space="0" w:color="auto"/>
            <w:bottom w:val="none" w:sz="0" w:space="0" w:color="auto"/>
            <w:right w:val="none" w:sz="0" w:space="0" w:color="auto"/>
          </w:divBdr>
          <w:divsChild>
            <w:div w:id="1732461112">
              <w:marLeft w:val="0"/>
              <w:marRight w:val="0"/>
              <w:marTop w:val="360"/>
              <w:marBottom w:val="0"/>
              <w:divBdr>
                <w:top w:val="none" w:sz="0" w:space="0" w:color="auto"/>
                <w:left w:val="none" w:sz="0" w:space="0" w:color="auto"/>
                <w:bottom w:val="none" w:sz="0" w:space="0" w:color="auto"/>
                <w:right w:val="none" w:sz="0" w:space="0" w:color="auto"/>
              </w:divBdr>
              <w:divsChild>
                <w:div w:id="188179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5154544">
      <w:bodyDiv w:val="1"/>
      <w:marLeft w:val="0"/>
      <w:marRight w:val="0"/>
      <w:marTop w:val="0"/>
      <w:marBottom w:val="0"/>
      <w:divBdr>
        <w:top w:val="none" w:sz="0" w:space="0" w:color="auto"/>
        <w:left w:val="none" w:sz="0" w:space="0" w:color="auto"/>
        <w:bottom w:val="none" w:sz="0" w:space="0" w:color="auto"/>
        <w:right w:val="none" w:sz="0" w:space="0" w:color="auto"/>
      </w:divBdr>
    </w:div>
    <w:div w:id="1892424036">
      <w:bodyDiv w:val="1"/>
      <w:marLeft w:val="0"/>
      <w:marRight w:val="0"/>
      <w:marTop w:val="0"/>
      <w:marBottom w:val="0"/>
      <w:divBdr>
        <w:top w:val="none" w:sz="0" w:space="0" w:color="auto"/>
        <w:left w:val="none" w:sz="0" w:space="0" w:color="auto"/>
        <w:bottom w:val="none" w:sz="0" w:space="0" w:color="auto"/>
        <w:right w:val="none" w:sz="0" w:space="0" w:color="auto"/>
      </w:divBdr>
    </w:div>
    <w:div w:id="1936589474">
      <w:bodyDiv w:val="1"/>
      <w:marLeft w:val="0"/>
      <w:marRight w:val="0"/>
      <w:marTop w:val="0"/>
      <w:marBottom w:val="0"/>
      <w:divBdr>
        <w:top w:val="none" w:sz="0" w:space="0" w:color="auto"/>
        <w:left w:val="none" w:sz="0" w:space="0" w:color="auto"/>
        <w:bottom w:val="none" w:sz="0" w:space="0" w:color="auto"/>
        <w:right w:val="none" w:sz="0" w:space="0" w:color="auto"/>
      </w:divBdr>
    </w:div>
    <w:div w:id="19639203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cieplo.tauron.pl/rodo/klauzula-informacyjna-dla-kontrahentow-i-ich-pracownikow-wspolpracownikow" TargetMode="External"/><Relationship Id="rId18" Type="http://schemas.openxmlformats.org/officeDocument/2006/relationships/hyperlink" Target="mailto:tok.cuwr.obsluga.efaktur@tauron.pl"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tok.cuwr.obsluga.efaktur@tauron.pl" TargetMode="External"/><Relationship Id="rId2" Type="http://schemas.openxmlformats.org/officeDocument/2006/relationships/customXml" Target="../customXml/item2.xml"/><Relationship Id="rId16" Type="http://schemas.openxmlformats.org/officeDocument/2006/relationships/hyperlink" Target="mailto:miroslaw.rudzinski@tauron.p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mailto:cuwit@tauron.pl"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mailto:miroslaw.rudzinski@tauron.pl"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tauron.pl"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eb2a8273-9a15-469e-bf73-8c82820d6d23" ContentTypeId="0x01" PreviousValue="false"/>
</file>

<file path=customXml/item2.xml><?xml version="1.0" encoding="utf-8"?>
<p:properties xmlns:p="http://schemas.microsoft.com/office/2006/metadata/properties" xmlns:xsi="http://www.w3.org/2001/XMLSchema-instance">
  <documentManagement>
    <SubstantiveAuthor xmlns="7157b5e4-03db-422f-ab08-4c195c14a42d">
      <UserInfo>
        <DisplayName>Juraszek Andrzej</DisplayName>
        <AccountId>162</AccountId>
        <AccountType/>
      </UserInfo>
    </SubstantiveAuthor>
    <a608ac1c40844f7e94d02d5ac12dbf52 xmlns="7157b5e4-03db-422f-ab08-4c195c14a42d">
      <Terms xmlns="http://schemas.microsoft.com/office/infopath/2007/PartnerControls"/>
    </a608ac1c40844f7e94d02d5ac12dbf52>
    <TaxCatchAll xmlns="031368eb-02cf-4152-9b0a-654813f6c8e5">
      <Value>1</Value>
    </TaxCatchAll>
    <f32c5391a0744b29a46e1aa455efecb6 xmlns="7157b5e4-03db-422f-ab08-4c195c14a42d">
      <Terms xmlns="http://schemas.microsoft.com/office/infopath/2007/PartnerControls">
        <TermInfo xmlns="http://schemas.microsoft.com/office/infopath/2007/PartnerControls">
          <TermName xmlns="http://schemas.microsoft.com/office/infopath/2007/PartnerControls">TAURON Polska Energia</TermName>
          <TermId xmlns="http://schemas.microsoft.com/office/infopath/2007/PartnerControls">96a2e07a-5573-46d6-9da3-1c751d26c404</TermId>
        </TermInfo>
      </Terms>
    </f32c5391a0744b29a46e1aa455efecb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kument" ma:contentTypeID="0x01010055724BC7E041644DA36B3DD5ACCB9293" ma:contentTypeVersion="0" ma:contentTypeDescription="Utwórz nowy dokument." ma:contentTypeScope="" ma:versionID="09aabb401f4171b500e95e185eec9e52">
  <xsd:schema xmlns:xsd="http://www.w3.org/2001/XMLSchema" xmlns:xs="http://www.w3.org/2001/XMLSchema" xmlns:p="http://schemas.microsoft.com/office/2006/metadata/properties" xmlns:ns3="7157b5e4-03db-422f-ab08-4c195c14a42d" xmlns:ns4="031368eb-02cf-4152-9b0a-654813f6c8e5" targetNamespace="http://schemas.microsoft.com/office/2006/metadata/properties" ma:root="true" ma:fieldsID="6f3669dbebbffa6e551a12628072e04f" ns3:_="" ns4:_="">
    <xsd:import namespace="7157b5e4-03db-422f-ab08-4c195c14a42d"/>
    <xsd:import namespace="031368eb-02cf-4152-9b0a-654813f6c8e5"/>
    <xsd:element name="properties">
      <xsd:complexType>
        <xsd:sequence>
          <xsd:element name="documentManagement">
            <xsd:complexType>
              <xsd:all>
                <xsd:element ref="ns3:f32c5391a0744b29a46e1aa455efecb6" minOccurs="0"/>
                <xsd:element ref="ns4:TaxCatchAll" minOccurs="0"/>
                <xsd:element ref="ns4:TaxCatchAllLabel" minOccurs="0"/>
                <xsd:element ref="ns3:a608ac1c40844f7e94d02d5ac12dbf52" minOccurs="0"/>
                <xsd:element ref="ns3:SubstantiveAutho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57b5e4-03db-422f-ab08-4c195c14a42d" elementFormDefault="qualified">
    <xsd:import namespace="http://schemas.microsoft.com/office/2006/documentManagement/types"/>
    <xsd:import namespace="http://schemas.microsoft.com/office/infopath/2007/PartnerControls"/>
    <xsd:element name="f32c5391a0744b29a46e1aa455efecb6" ma:index="2" nillable="true" ma:taxonomy="true" ma:internalName="f32c5391a0744b29a46e1aa455efecb6" ma:taxonomyFieldName="CompanyDictionary" ma:displayName="Spółka" ma:default="" ma:fieldId="{f32c5391-a074-4b29-a46e-1aa455efecb6}" ma:taxonomyMulti="true" ma:sspId="eb2a8273-9a15-469e-bf73-8c82820d6d23" ma:termSetId="bd20948d-0f01-47d1-bc66-66b8f688729e" ma:anchorId="00000000-0000-0000-0000-000000000000" ma:open="false" ma:isKeyword="false">
      <xsd:complexType>
        <xsd:sequence>
          <xsd:element ref="pc:Terms" minOccurs="0" maxOccurs="1"/>
        </xsd:sequence>
      </xsd:complexType>
    </xsd:element>
    <xsd:element name="a608ac1c40844f7e94d02d5ac12dbf52" ma:index="6" nillable="true" ma:taxonomy="true" ma:internalName="a608ac1c40844f7e94d02d5ac12dbf52" ma:taxonomyFieldName="AreaDictionary" ma:displayName="Obszar" ma:default="" ma:fieldId="{a608ac1c-4084-4f7e-94d0-2d5ac12dbf52}" ma:taxonomyMulti="true" ma:sspId="eb2a8273-9a15-469e-bf73-8c82820d6d23" ma:termSetId="7b42a490-be4e-4354-90b0-a62b4662ce44" ma:anchorId="00000000-0000-0000-0000-000000000000" ma:open="false" ma:isKeyword="false">
      <xsd:complexType>
        <xsd:sequence>
          <xsd:element ref="pc:Terms" minOccurs="0" maxOccurs="1"/>
        </xsd:sequence>
      </xsd:complexType>
    </xsd:element>
    <xsd:element name="SubstantiveAuthor" ma:index="8" nillable="true" ma:displayName="Autor" ma:list="UserInfo" ma:internalName="SubstantiveAutho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31368eb-02cf-4152-9b0a-654813f6c8e5" elementFormDefault="qualified">
    <xsd:import namespace="http://schemas.microsoft.com/office/2006/documentManagement/types"/>
    <xsd:import namespace="http://schemas.microsoft.com/office/infopath/2007/PartnerControls"/>
    <xsd:element name="TaxCatchAll" ma:index="3" nillable="true" ma:displayName="Taxonomy Catch All Column" ma:hidden="true" ma:list="{ccdf4df2-41af-4d73-8fcb-5b26c1ec587f}" ma:internalName="TaxCatchAll" ma:showField="CatchAllData" ma:web="7157b5e4-03db-422f-ab08-4c195c14a42d">
      <xsd:complexType>
        <xsd:complexContent>
          <xsd:extension base="dms:MultiChoiceLookup">
            <xsd:sequence>
              <xsd:element name="Value" type="dms:Lookup" maxOccurs="unbounded" minOccurs="0" nillable="true"/>
            </xsd:sequence>
          </xsd:extension>
        </xsd:complexContent>
      </xsd:complexType>
    </xsd:element>
    <xsd:element name="TaxCatchAllLabel" ma:index="4" nillable="true" ma:displayName="Taxonomy Catch All Column1" ma:hidden="true" ma:list="{ccdf4df2-41af-4d73-8fcb-5b26c1ec587f}" ma:internalName="TaxCatchAllLabel" ma:readOnly="true" ma:showField="CatchAllDataLabel" ma:web="7157b5e4-03db-422f-ab08-4c195c14a4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03659D-B6D5-4F55-93DE-50106F88C38C}">
  <ds:schemaRefs>
    <ds:schemaRef ds:uri="Microsoft.SharePoint.Taxonomy.ContentTypeSync"/>
  </ds:schemaRefs>
</ds:datastoreItem>
</file>

<file path=customXml/itemProps2.xml><?xml version="1.0" encoding="utf-8"?>
<ds:datastoreItem xmlns:ds="http://schemas.openxmlformats.org/officeDocument/2006/customXml" ds:itemID="{48AF5865-2C19-4E3A-86BE-517CC6A5630C}">
  <ds:schemaRefs>
    <ds:schemaRef ds:uri="http://schemas.microsoft.com/office/2006/metadata/properties"/>
    <ds:schemaRef ds:uri="7157b5e4-03db-422f-ab08-4c195c14a42d"/>
    <ds:schemaRef ds:uri="http://schemas.microsoft.com/office/infopath/2007/PartnerControls"/>
    <ds:schemaRef ds:uri="031368eb-02cf-4152-9b0a-654813f6c8e5"/>
  </ds:schemaRefs>
</ds:datastoreItem>
</file>

<file path=customXml/itemProps3.xml><?xml version="1.0" encoding="utf-8"?>
<ds:datastoreItem xmlns:ds="http://schemas.openxmlformats.org/officeDocument/2006/customXml" ds:itemID="{2263F2E8-D250-424E-AB13-91E6D517430A}">
  <ds:schemaRefs>
    <ds:schemaRef ds:uri="http://schemas.microsoft.com/sharepoint/v3/contenttype/forms"/>
  </ds:schemaRefs>
</ds:datastoreItem>
</file>

<file path=customXml/itemProps4.xml><?xml version="1.0" encoding="utf-8"?>
<ds:datastoreItem xmlns:ds="http://schemas.openxmlformats.org/officeDocument/2006/customXml" ds:itemID="{86AAB261-4F92-40BD-9F7E-BDE192DEF687}">
  <ds:schemaRefs>
    <ds:schemaRef ds:uri="http://schemas.openxmlformats.org/officeDocument/2006/bibliography"/>
  </ds:schemaRefs>
</ds:datastoreItem>
</file>

<file path=customXml/itemProps5.xml><?xml version="1.0" encoding="utf-8"?>
<ds:datastoreItem xmlns:ds="http://schemas.openxmlformats.org/officeDocument/2006/customXml" ds:itemID="{0FBBDC3E-AC59-4673-ABB6-ED3E68C4FF14}">
  <ds:schemaRefs>
    <ds:schemaRef ds:uri="http://schemas.openxmlformats.org/officeDocument/2006/bibliography"/>
  </ds:schemaRefs>
</ds:datastoreItem>
</file>

<file path=customXml/itemProps6.xml><?xml version="1.0" encoding="utf-8"?>
<ds:datastoreItem xmlns:ds="http://schemas.openxmlformats.org/officeDocument/2006/customXml" ds:itemID="{ABB051D9-2D80-405D-A97A-72D0CDA458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57b5e4-03db-422f-ab08-4c195c14a42d"/>
    <ds:schemaRef ds:uri="031368eb-02cf-4152-9b0a-654813f6c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28</Pages>
  <Words>10928</Words>
  <Characters>65572</Characters>
  <Application>Microsoft Office Word</Application>
  <DocSecurity>0</DocSecurity>
  <Lines>546</Lines>
  <Paragraphs>152</Paragraphs>
  <ScaleCrop>false</ScaleCrop>
  <HeadingPairs>
    <vt:vector size="2" baseType="variant">
      <vt:variant>
        <vt:lpstr>Tytuł</vt:lpstr>
      </vt:variant>
      <vt:variant>
        <vt:i4>1</vt:i4>
      </vt:variant>
    </vt:vector>
  </HeadingPairs>
  <TitlesOfParts>
    <vt:vector size="1" baseType="lpstr">
      <vt:lpstr>załącznik D 1</vt:lpstr>
    </vt:vector>
  </TitlesOfParts>
  <Company>TAURON Polska Energia S.A.</Company>
  <LinksUpToDate>false</LinksUpToDate>
  <CharactersWithSpaces>76348</CharactersWithSpaces>
  <SharedDoc>false</SharedDoc>
  <HLinks>
    <vt:vector size="120" baseType="variant">
      <vt:variant>
        <vt:i4>1179705</vt:i4>
      </vt:variant>
      <vt:variant>
        <vt:i4>116</vt:i4>
      </vt:variant>
      <vt:variant>
        <vt:i4>0</vt:i4>
      </vt:variant>
      <vt:variant>
        <vt:i4>5</vt:i4>
      </vt:variant>
      <vt:variant>
        <vt:lpwstr/>
      </vt:variant>
      <vt:variant>
        <vt:lpwstr>_Toc250626900</vt:lpwstr>
      </vt:variant>
      <vt:variant>
        <vt:i4>1769528</vt:i4>
      </vt:variant>
      <vt:variant>
        <vt:i4>110</vt:i4>
      </vt:variant>
      <vt:variant>
        <vt:i4>0</vt:i4>
      </vt:variant>
      <vt:variant>
        <vt:i4>5</vt:i4>
      </vt:variant>
      <vt:variant>
        <vt:lpwstr/>
      </vt:variant>
      <vt:variant>
        <vt:lpwstr>_Toc250626899</vt:lpwstr>
      </vt:variant>
      <vt:variant>
        <vt:i4>1769528</vt:i4>
      </vt:variant>
      <vt:variant>
        <vt:i4>104</vt:i4>
      </vt:variant>
      <vt:variant>
        <vt:i4>0</vt:i4>
      </vt:variant>
      <vt:variant>
        <vt:i4>5</vt:i4>
      </vt:variant>
      <vt:variant>
        <vt:lpwstr/>
      </vt:variant>
      <vt:variant>
        <vt:lpwstr>_Toc250626898</vt:lpwstr>
      </vt:variant>
      <vt:variant>
        <vt:i4>1769528</vt:i4>
      </vt:variant>
      <vt:variant>
        <vt:i4>98</vt:i4>
      </vt:variant>
      <vt:variant>
        <vt:i4>0</vt:i4>
      </vt:variant>
      <vt:variant>
        <vt:i4>5</vt:i4>
      </vt:variant>
      <vt:variant>
        <vt:lpwstr/>
      </vt:variant>
      <vt:variant>
        <vt:lpwstr>_Toc250626897</vt:lpwstr>
      </vt:variant>
      <vt:variant>
        <vt:i4>1769528</vt:i4>
      </vt:variant>
      <vt:variant>
        <vt:i4>92</vt:i4>
      </vt:variant>
      <vt:variant>
        <vt:i4>0</vt:i4>
      </vt:variant>
      <vt:variant>
        <vt:i4>5</vt:i4>
      </vt:variant>
      <vt:variant>
        <vt:lpwstr/>
      </vt:variant>
      <vt:variant>
        <vt:lpwstr>_Toc250626896</vt:lpwstr>
      </vt:variant>
      <vt:variant>
        <vt:i4>1769528</vt:i4>
      </vt:variant>
      <vt:variant>
        <vt:i4>86</vt:i4>
      </vt:variant>
      <vt:variant>
        <vt:i4>0</vt:i4>
      </vt:variant>
      <vt:variant>
        <vt:i4>5</vt:i4>
      </vt:variant>
      <vt:variant>
        <vt:lpwstr/>
      </vt:variant>
      <vt:variant>
        <vt:lpwstr>_Toc250626895</vt:lpwstr>
      </vt:variant>
      <vt:variant>
        <vt:i4>1769528</vt:i4>
      </vt:variant>
      <vt:variant>
        <vt:i4>80</vt:i4>
      </vt:variant>
      <vt:variant>
        <vt:i4>0</vt:i4>
      </vt:variant>
      <vt:variant>
        <vt:i4>5</vt:i4>
      </vt:variant>
      <vt:variant>
        <vt:lpwstr/>
      </vt:variant>
      <vt:variant>
        <vt:lpwstr>_Toc250626894</vt:lpwstr>
      </vt:variant>
      <vt:variant>
        <vt:i4>1769528</vt:i4>
      </vt:variant>
      <vt:variant>
        <vt:i4>74</vt:i4>
      </vt:variant>
      <vt:variant>
        <vt:i4>0</vt:i4>
      </vt:variant>
      <vt:variant>
        <vt:i4>5</vt:i4>
      </vt:variant>
      <vt:variant>
        <vt:lpwstr/>
      </vt:variant>
      <vt:variant>
        <vt:lpwstr>_Toc250626893</vt:lpwstr>
      </vt:variant>
      <vt:variant>
        <vt:i4>1769528</vt:i4>
      </vt:variant>
      <vt:variant>
        <vt:i4>68</vt:i4>
      </vt:variant>
      <vt:variant>
        <vt:i4>0</vt:i4>
      </vt:variant>
      <vt:variant>
        <vt:i4>5</vt:i4>
      </vt:variant>
      <vt:variant>
        <vt:lpwstr/>
      </vt:variant>
      <vt:variant>
        <vt:lpwstr>_Toc250626892</vt:lpwstr>
      </vt:variant>
      <vt:variant>
        <vt:i4>1769528</vt:i4>
      </vt:variant>
      <vt:variant>
        <vt:i4>62</vt:i4>
      </vt:variant>
      <vt:variant>
        <vt:i4>0</vt:i4>
      </vt:variant>
      <vt:variant>
        <vt:i4>5</vt:i4>
      </vt:variant>
      <vt:variant>
        <vt:lpwstr/>
      </vt:variant>
      <vt:variant>
        <vt:lpwstr>_Toc250626891</vt:lpwstr>
      </vt:variant>
      <vt:variant>
        <vt:i4>1769528</vt:i4>
      </vt:variant>
      <vt:variant>
        <vt:i4>56</vt:i4>
      </vt:variant>
      <vt:variant>
        <vt:i4>0</vt:i4>
      </vt:variant>
      <vt:variant>
        <vt:i4>5</vt:i4>
      </vt:variant>
      <vt:variant>
        <vt:lpwstr/>
      </vt:variant>
      <vt:variant>
        <vt:lpwstr>_Toc250626890</vt:lpwstr>
      </vt:variant>
      <vt:variant>
        <vt:i4>1703992</vt:i4>
      </vt:variant>
      <vt:variant>
        <vt:i4>50</vt:i4>
      </vt:variant>
      <vt:variant>
        <vt:i4>0</vt:i4>
      </vt:variant>
      <vt:variant>
        <vt:i4>5</vt:i4>
      </vt:variant>
      <vt:variant>
        <vt:lpwstr/>
      </vt:variant>
      <vt:variant>
        <vt:lpwstr>_Toc250626889</vt:lpwstr>
      </vt:variant>
      <vt:variant>
        <vt:i4>1703992</vt:i4>
      </vt:variant>
      <vt:variant>
        <vt:i4>44</vt:i4>
      </vt:variant>
      <vt:variant>
        <vt:i4>0</vt:i4>
      </vt:variant>
      <vt:variant>
        <vt:i4>5</vt:i4>
      </vt:variant>
      <vt:variant>
        <vt:lpwstr/>
      </vt:variant>
      <vt:variant>
        <vt:lpwstr>_Toc250626888</vt:lpwstr>
      </vt:variant>
      <vt:variant>
        <vt:i4>1703992</vt:i4>
      </vt:variant>
      <vt:variant>
        <vt:i4>38</vt:i4>
      </vt:variant>
      <vt:variant>
        <vt:i4>0</vt:i4>
      </vt:variant>
      <vt:variant>
        <vt:i4>5</vt:i4>
      </vt:variant>
      <vt:variant>
        <vt:lpwstr/>
      </vt:variant>
      <vt:variant>
        <vt:lpwstr>_Toc250626887</vt:lpwstr>
      </vt:variant>
      <vt:variant>
        <vt:i4>1703992</vt:i4>
      </vt:variant>
      <vt:variant>
        <vt:i4>32</vt:i4>
      </vt:variant>
      <vt:variant>
        <vt:i4>0</vt:i4>
      </vt:variant>
      <vt:variant>
        <vt:i4>5</vt:i4>
      </vt:variant>
      <vt:variant>
        <vt:lpwstr/>
      </vt:variant>
      <vt:variant>
        <vt:lpwstr>_Toc250626886</vt:lpwstr>
      </vt:variant>
      <vt:variant>
        <vt:i4>1703992</vt:i4>
      </vt:variant>
      <vt:variant>
        <vt:i4>26</vt:i4>
      </vt:variant>
      <vt:variant>
        <vt:i4>0</vt:i4>
      </vt:variant>
      <vt:variant>
        <vt:i4>5</vt:i4>
      </vt:variant>
      <vt:variant>
        <vt:lpwstr/>
      </vt:variant>
      <vt:variant>
        <vt:lpwstr>_Toc250626885</vt:lpwstr>
      </vt:variant>
      <vt:variant>
        <vt:i4>1703992</vt:i4>
      </vt:variant>
      <vt:variant>
        <vt:i4>20</vt:i4>
      </vt:variant>
      <vt:variant>
        <vt:i4>0</vt:i4>
      </vt:variant>
      <vt:variant>
        <vt:i4>5</vt:i4>
      </vt:variant>
      <vt:variant>
        <vt:lpwstr/>
      </vt:variant>
      <vt:variant>
        <vt:lpwstr>_Toc250626884</vt:lpwstr>
      </vt:variant>
      <vt:variant>
        <vt:i4>1703992</vt:i4>
      </vt:variant>
      <vt:variant>
        <vt:i4>14</vt:i4>
      </vt:variant>
      <vt:variant>
        <vt:i4>0</vt:i4>
      </vt:variant>
      <vt:variant>
        <vt:i4>5</vt:i4>
      </vt:variant>
      <vt:variant>
        <vt:lpwstr/>
      </vt:variant>
      <vt:variant>
        <vt:lpwstr>_Toc250626883</vt:lpwstr>
      </vt:variant>
      <vt:variant>
        <vt:i4>1703992</vt:i4>
      </vt:variant>
      <vt:variant>
        <vt:i4>8</vt:i4>
      </vt:variant>
      <vt:variant>
        <vt:i4>0</vt:i4>
      </vt:variant>
      <vt:variant>
        <vt:i4>5</vt:i4>
      </vt:variant>
      <vt:variant>
        <vt:lpwstr/>
      </vt:variant>
      <vt:variant>
        <vt:lpwstr>_Toc250626882</vt:lpwstr>
      </vt:variant>
      <vt:variant>
        <vt:i4>1703992</vt:i4>
      </vt:variant>
      <vt:variant>
        <vt:i4>2</vt:i4>
      </vt:variant>
      <vt:variant>
        <vt:i4>0</vt:i4>
      </vt:variant>
      <vt:variant>
        <vt:i4>5</vt:i4>
      </vt:variant>
      <vt:variant>
        <vt:lpwstr/>
      </vt:variant>
      <vt:variant>
        <vt:lpwstr>_Toc250626881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D 1</dc:title>
  <dc:subject/>
  <dc:creator>Artur Sierszuła</dc:creator>
  <cp:keywords/>
  <dc:description/>
  <cp:lastModifiedBy>Kur Arkadiusz (TC ZZ)</cp:lastModifiedBy>
  <cp:revision>9</cp:revision>
  <cp:lastPrinted>2025-10-15T09:09:00Z</cp:lastPrinted>
  <dcterms:created xsi:type="dcterms:W3CDTF">2026-03-14T08:34:00Z</dcterms:created>
  <dcterms:modified xsi:type="dcterms:W3CDTF">2026-03-14T09:10:00Z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0x01010055724BC7E041644DA36B3DD5ACCB9293</vt:lpwstr>
  </property>
  <property fmtid="{D5CDD505-2E9C-101B-9397-08002B2CF9AE}" pid="3" name="Permalink">
    <vt:lpwstr>1b480bbf-e716-4f70-a974-67c72f7b1cc0</vt:lpwstr>
  </property>
  <property fmtid="{D5CDD505-2E9C-101B-9397-08002B2CF9AE}" pid="4" name="Podsumowanie uprawnień">
    <vt:lpwstr>&lt;?xml version="1.0" encoding="utf-16"?&gt;&lt;PermissionsCollection xmlns:xsd="http://www.w3.org/2001/XMLSchema" xmlns:xsi="http://www.w3.org/2001/XMLSchema-instance"&gt;  &lt;ParentItem&gt;    &lt;BrokenInheritance&gt;false&lt;/BrokenInheritance&gt;  &lt;/ParentItem&gt;  &lt;PermissionsFie</vt:lpwstr>
  </property>
  <property fmtid="{D5CDD505-2E9C-101B-9397-08002B2CF9AE}" pid="5" name="TaxKeyword">
    <vt:lpwstr/>
  </property>
  <property fmtid="{D5CDD505-2E9C-101B-9397-08002B2CF9AE}" pid="6" name="IssueCaseSubjects">
    <vt:lpwstr/>
  </property>
  <property fmtid="{D5CDD505-2E9C-101B-9397-08002B2CF9AE}" pid="7" name="IssueCaseStatus">
    <vt:lpwstr/>
  </property>
  <property fmtid="{D5CDD505-2E9C-101B-9397-08002B2CF9AE}" pid="8" name="AreaDictionary">
    <vt:lpwstr/>
  </property>
  <property fmtid="{D5CDD505-2E9C-101B-9397-08002B2CF9AE}" pid="9" name="CaseCategory">
    <vt:lpwstr/>
  </property>
  <property fmtid="{D5CDD505-2E9C-101B-9397-08002B2CF9AE}" pid="10" name="D6F3C223A3D143AFB78804B865FE75567">
    <vt:lpwstr/>
  </property>
  <property fmtid="{D5CDD505-2E9C-101B-9397-08002B2CF9AE}" pid="11" name="CompanyDictionary">
    <vt:lpwstr>1;#TAURON Polska Energia|96a2e07a-5573-46d6-9da3-1c751d26c404</vt:lpwstr>
  </property>
  <property fmtid="{D5CDD505-2E9C-101B-9397-08002B2CF9AE}" pid="12" name="TaxKeywordTaxHTField">
    <vt:lpwstr/>
  </property>
  <property fmtid="{D5CDD505-2E9C-101B-9397-08002B2CF9AE}" pid="13" name="AB07F4924DE34AD49C19734E8348F8F9">
    <vt:lpwstr/>
  </property>
  <property fmtid="{D5CDD505-2E9C-101B-9397-08002B2CF9AE}" pid="14" name="E0783BE28E5146A5AE11D8D0F04181E7">
    <vt:lpwstr/>
  </property>
</Properties>
</file>